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20F6F" w:rsidRDefault="00383CC5" w:rsidP="0005240C">
      <w:pPr>
        <w:tabs>
          <w:tab w:val="left" w:pos="993"/>
        </w:tabs>
        <w:spacing w:after="0" w:line="24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383CC5">
        <w:rPr>
          <w:rFonts w:ascii="Times New Roman" w:hAnsi="Times New Roman" w:cs="Times New Roman"/>
          <w:b/>
          <w:sz w:val="28"/>
          <w:szCs w:val="28"/>
        </w:rPr>
        <w:t>Лекционный комплекс</w:t>
      </w:r>
    </w:p>
    <w:p w:rsidR="0089363E" w:rsidRPr="00383CC5" w:rsidRDefault="0089363E" w:rsidP="00383CC5">
      <w:pPr>
        <w:spacing w:after="0" w:line="24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по дисциплине </w:t>
      </w:r>
      <w:r w:rsidRPr="0089363E">
        <w:rPr>
          <w:rFonts w:ascii="Times New Roman" w:hAnsi="Times New Roman" w:cs="Times New Roman"/>
          <w:b/>
          <w:sz w:val="28"/>
          <w:szCs w:val="28"/>
        </w:rPr>
        <w:t>«Гидравлические и пневматические системы автоматики»</w:t>
      </w:r>
    </w:p>
    <w:p w:rsidR="00383CC5" w:rsidRPr="00383CC5" w:rsidRDefault="00383CC5" w:rsidP="00383CC5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:rsidR="0089363E" w:rsidRDefault="00200DD8" w:rsidP="00383CC5">
      <w:pPr>
        <w:shd w:val="clear" w:color="auto" w:fill="FFFFFF"/>
        <w:spacing w:after="0" w:line="240" w:lineRule="auto"/>
        <w:ind w:firstLine="709"/>
        <w:jc w:val="center"/>
        <w:outlineLvl w:val="3"/>
        <w:rPr>
          <w:rFonts w:ascii="Times New Roman" w:hAnsi="Times New Roman" w:cs="Times New Roman"/>
          <w:b/>
          <w:sz w:val="28"/>
          <w:szCs w:val="28"/>
        </w:rPr>
      </w:pPr>
      <w:bookmarkStart w:id="0" w:name="stih0"/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Лекция 1</w:t>
      </w:r>
      <w:r w:rsidR="00383CC5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 </w:t>
      </w:r>
      <w:r w:rsidR="00383CC5" w:rsidRPr="00383CC5">
        <w:rPr>
          <w:rFonts w:ascii="Times New Roman" w:hAnsi="Times New Roman" w:cs="Times New Roman"/>
          <w:b/>
          <w:sz w:val="28"/>
          <w:szCs w:val="28"/>
        </w:rPr>
        <w:t xml:space="preserve">Рабочее тело </w:t>
      </w:r>
      <w:proofErr w:type="spellStart"/>
      <w:r w:rsidR="00383CC5" w:rsidRPr="00383CC5">
        <w:rPr>
          <w:rFonts w:ascii="Times New Roman" w:hAnsi="Times New Roman" w:cs="Times New Roman"/>
          <w:b/>
          <w:sz w:val="28"/>
          <w:szCs w:val="28"/>
        </w:rPr>
        <w:t>гидр</w:t>
      </w:r>
      <w:proofErr w:type="gramStart"/>
      <w:r w:rsidR="00383CC5" w:rsidRPr="00383CC5">
        <w:rPr>
          <w:rFonts w:ascii="Times New Roman" w:hAnsi="Times New Roman" w:cs="Times New Roman"/>
          <w:b/>
          <w:sz w:val="28"/>
          <w:szCs w:val="28"/>
        </w:rPr>
        <w:t>о</w:t>
      </w:r>
      <w:proofErr w:type="spellEnd"/>
      <w:r w:rsidR="00383CC5" w:rsidRPr="00383CC5">
        <w:rPr>
          <w:rFonts w:ascii="Times New Roman" w:hAnsi="Times New Roman" w:cs="Times New Roman"/>
          <w:b/>
          <w:sz w:val="28"/>
          <w:szCs w:val="28"/>
        </w:rPr>
        <w:t>-</w:t>
      </w:r>
      <w:proofErr w:type="gramEnd"/>
      <w:r w:rsidR="00383CC5" w:rsidRPr="00383CC5">
        <w:rPr>
          <w:rFonts w:ascii="Times New Roman" w:hAnsi="Times New Roman" w:cs="Times New Roman"/>
          <w:b/>
          <w:noProof/>
          <w:sz w:val="28"/>
          <w:szCs w:val="28"/>
        </w:rPr>
        <w:t xml:space="preserve"> и</w:t>
      </w:r>
      <w:r w:rsidR="00383CC5" w:rsidRPr="00383CC5">
        <w:rPr>
          <w:rFonts w:ascii="Times New Roman" w:hAnsi="Times New Roman" w:cs="Times New Roman"/>
          <w:b/>
          <w:sz w:val="28"/>
          <w:szCs w:val="28"/>
        </w:rPr>
        <w:t xml:space="preserve"> </w:t>
      </w:r>
      <w:proofErr w:type="spellStart"/>
      <w:r w:rsidR="00383CC5" w:rsidRPr="00383CC5">
        <w:rPr>
          <w:rFonts w:ascii="Times New Roman" w:hAnsi="Times New Roman" w:cs="Times New Roman"/>
          <w:b/>
          <w:sz w:val="28"/>
          <w:szCs w:val="28"/>
        </w:rPr>
        <w:t>пневмосистем</w:t>
      </w:r>
      <w:proofErr w:type="spellEnd"/>
      <w:r w:rsidR="00383CC5" w:rsidRPr="00383CC5">
        <w:rPr>
          <w:rFonts w:ascii="Times New Roman" w:hAnsi="Times New Roman" w:cs="Times New Roman"/>
          <w:b/>
          <w:sz w:val="28"/>
          <w:szCs w:val="28"/>
        </w:rPr>
        <w:t>. Физическ</w:t>
      </w:r>
      <w:r>
        <w:rPr>
          <w:rFonts w:ascii="Times New Roman" w:hAnsi="Times New Roman" w:cs="Times New Roman"/>
          <w:b/>
          <w:sz w:val="28"/>
          <w:szCs w:val="28"/>
        </w:rPr>
        <w:t>ие свойства жидко</w:t>
      </w:r>
      <w:r>
        <w:rPr>
          <w:rFonts w:ascii="Times New Roman" w:hAnsi="Times New Roman" w:cs="Times New Roman"/>
          <w:b/>
          <w:sz w:val="28"/>
          <w:szCs w:val="28"/>
        </w:rPr>
        <w:softHyphen/>
        <w:t>стей и газов</w:t>
      </w:r>
    </w:p>
    <w:p w:rsidR="0089363E" w:rsidRDefault="0089363E" w:rsidP="00383CC5">
      <w:pPr>
        <w:shd w:val="clear" w:color="auto" w:fill="FFFFFF"/>
        <w:spacing w:after="0" w:line="240" w:lineRule="auto"/>
        <w:ind w:firstLine="709"/>
        <w:jc w:val="center"/>
        <w:outlineLvl w:val="3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89363E" w:rsidRPr="00200DD8" w:rsidRDefault="0089363E" w:rsidP="0089363E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Цель: </w:t>
      </w:r>
      <w:r w:rsidRPr="0089363E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рассмотреть основные понятия о движении жидкости, уравнение Бернулли для идеальной жидкости</w:t>
      </w:r>
      <w:r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, </w:t>
      </w:r>
      <w:r w:rsidRPr="0089363E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уравнение Бернулли для реальной жидкости</w:t>
      </w:r>
      <w:r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, </w:t>
      </w:r>
      <w:r w:rsidR="00200DD8" w:rsidRPr="00200DD8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и</w:t>
      </w:r>
      <w:r w:rsidRPr="00200DD8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змерение скорости потока и расхода жидкости</w:t>
      </w:r>
    </w:p>
    <w:p w:rsidR="00383CC5" w:rsidRDefault="00383CC5" w:rsidP="0089363E">
      <w:pPr>
        <w:shd w:val="clear" w:color="auto" w:fill="FFFFFF"/>
        <w:spacing w:after="0" w:line="240" w:lineRule="auto"/>
        <w:ind w:firstLine="709"/>
        <w:jc w:val="both"/>
        <w:outlineLvl w:val="3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</w:pPr>
    </w:p>
    <w:p w:rsidR="0089363E" w:rsidRPr="0089363E" w:rsidRDefault="0089363E" w:rsidP="0089363E">
      <w:pPr>
        <w:shd w:val="clear" w:color="auto" w:fill="FFFFFF"/>
        <w:spacing w:after="0" w:line="240" w:lineRule="auto"/>
        <w:ind w:firstLine="709"/>
        <w:jc w:val="both"/>
        <w:outlineLvl w:val="3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  <w:r w:rsidRPr="0089363E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План:</w:t>
      </w:r>
    </w:p>
    <w:p w:rsidR="0089363E" w:rsidRDefault="0089363E" w:rsidP="0005240C">
      <w:pPr>
        <w:pStyle w:val="a6"/>
        <w:numPr>
          <w:ilvl w:val="0"/>
          <w:numId w:val="4"/>
        </w:numPr>
        <w:shd w:val="clear" w:color="auto" w:fill="FFFFFF"/>
        <w:tabs>
          <w:tab w:val="left" w:pos="993"/>
        </w:tabs>
        <w:spacing w:after="0" w:line="240" w:lineRule="auto"/>
        <w:ind w:left="0" w:firstLine="709"/>
        <w:jc w:val="both"/>
        <w:outlineLvl w:val="3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</w:pPr>
      <w:r w:rsidRPr="0089363E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Основные понятия о движении жидкости</w:t>
      </w:r>
    </w:p>
    <w:p w:rsidR="0005240C" w:rsidRDefault="0005240C" w:rsidP="0005240C">
      <w:pPr>
        <w:pStyle w:val="a6"/>
        <w:numPr>
          <w:ilvl w:val="0"/>
          <w:numId w:val="4"/>
        </w:numPr>
        <w:shd w:val="clear" w:color="auto" w:fill="FFFFFF"/>
        <w:tabs>
          <w:tab w:val="left" w:pos="993"/>
        </w:tabs>
        <w:spacing w:after="0" w:line="240" w:lineRule="auto"/>
        <w:ind w:left="0" w:firstLine="709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</w:pPr>
      <w:r w:rsidRPr="0005240C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Основные физические свойства жидкостей </w:t>
      </w:r>
    </w:p>
    <w:p w:rsidR="0092032F" w:rsidRPr="0005240C" w:rsidRDefault="0092032F" w:rsidP="0005240C">
      <w:pPr>
        <w:pStyle w:val="a6"/>
        <w:numPr>
          <w:ilvl w:val="0"/>
          <w:numId w:val="4"/>
        </w:numPr>
        <w:shd w:val="clear" w:color="auto" w:fill="FFFFFF"/>
        <w:tabs>
          <w:tab w:val="left" w:pos="993"/>
        </w:tabs>
        <w:spacing w:after="0" w:line="240" w:lineRule="auto"/>
        <w:ind w:left="0" w:firstLine="709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Модели жидкости</w:t>
      </w:r>
    </w:p>
    <w:p w:rsidR="0089363E" w:rsidRDefault="0089363E" w:rsidP="0005240C">
      <w:pPr>
        <w:pStyle w:val="a6"/>
        <w:shd w:val="clear" w:color="auto" w:fill="FFFFFF"/>
        <w:spacing w:after="0" w:line="240" w:lineRule="auto"/>
        <w:ind w:left="0" w:firstLine="709"/>
        <w:jc w:val="both"/>
        <w:outlineLvl w:val="3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</w:pPr>
    </w:p>
    <w:p w:rsidR="0089363E" w:rsidRPr="0089363E" w:rsidRDefault="0089363E" w:rsidP="0089363E">
      <w:pPr>
        <w:pStyle w:val="a6"/>
        <w:shd w:val="clear" w:color="auto" w:fill="FFFFFF"/>
        <w:spacing w:after="0" w:line="240" w:lineRule="auto"/>
        <w:ind w:left="0" w:firstLine="709"/>
        <w:jc w:val="both"/>
        <w:outlineLvl w:val="3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</w:pPr>
    </w:p>
    <w:bookmarkEnd w:id="0"/>
    <w:p w:rsidR="00383CC5" w:rsidRPr="00383CC5" w:rsidRDefault="00383CC5" w:rsidP="00383CC5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383CC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Гидродинамика</w:t>
      </w:r>
      <w:r w:rsidRPr="00383CC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- раздел гидравлики, в котором изучаются законы движения жидкости и ее взаимодействие с неподвижными и подвижными поверхностями.</w:t>
      </w:r>
    </w:p>
    <w:p w:rsidR="00383CC5" w:rsidRDefault="00383CC5" w:rsidP="00383CC5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383CC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Если отдельные частицы абсолютно твердого тела жестко связаны между собой, то в движущейся жидкой среде такие связи отсутствуют. Движение жидкости состоит из чрезвычайно сложного перемещения отдельных молекул.</w:t>
      </w:r>
    </w:p>
    <w:p w:rsidR="00383CC5" w:rsidRDefault="00383CC5" w:rsidP="00383CC5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89363E" w:rsidRPr="00383CC5" w:rsidRDefault="0089363E" w:rsidP="00383CC5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383CC5" w:rsidRPr="00383CC5" w:rsidRDefault="00383CC5" w:rsidP="0089363E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bookmarkStart w:id="1" w:name="11"/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1</w:t>
      </w:r>
      <w:r w:rsidRPr="00383CC5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. Основные понятия о движении жидкости</w:t>
      </w:r>
      <w:bookmarkEnd w:id="1"/>
    </w:p>
    <w:p w:rsidR="0089363E" w:rsidRDefault="0089363E" w:rsidP="00383CC5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</w:pPr>
    </w:p>
    <w:p w:rsidR="00383CC5" w:rsidRPr="00383CC5" w:rsidRDefault="00383CC5" w:rsidP="00383CC5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383CC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Живым сечением</w:t>
      </w:r>
      <w:r w:rsidRPr="00383CC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</w:t>
      </w:r>
      <w:proofErr w:type="spellStart"/>
      <w:r w:rsidRPr="00383CC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ω</w:t>
      </w:r>
      <w:proofErr w:type="spellEnd"/>
      <w:r w:rsidRPr="00383CC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(</w:t>
      </w:r>
      <w:proofErr w:type="gramStart"/>
      <w:r w:rsidRPr="00383CC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м</w:t>
      </w:r>
      <w:proofErr w:type="gramEnd"/>
      <w:r w:rsidRPr="00383CC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²) называют площадь поперечного сечения потока, перпендикулярную к направлению течения. Например, живое сечение трубы - круг (рис</w:t>
      </w:r>
      <w:r w:rsidR="00200DD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унок 1</w:t>
      </w:r>
      <w:r w:rsidRPr="00383CC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б); живое сечение клапана - кольцо с изменяющимся внутренним диаметром (рис</w:t>
      </w:r>
      <w:r w:rsidR="00200DD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унок </w:t>
      </w:r>
      <w:r w:rsidRPr="00383CC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1, б).</w:t>
      </w:r>
    </w:p>
    <w:p w:rsidR="00383CC5" w:rsidRPr="00383CC5" w:rsidRDefault="00383CC5" w:rsidP="00383CC5">
      <w:pPr>
        <w:shd w:val="clear" w:color="auto" w:fill="FFFFFF"/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383CC5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3717290" cy="1033145"/>
            <wp:effectExtent l="19050" t="0" r="0" b="0"/>
            <wp:docPr id="1" name="Рисунок 1" descr="http://gidravl.narod.ru/3a1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gidravl.narod.ru/3a1.gif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17290" cy="10331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83CC5" w:rsidRPr="00383CC5" w:rsidRDefault="00383CC5" w:rsidP="00383CC5">
      <w:pPr>
        <w:shd w:val="clear" w:color="auto" w:fill="FFFFFF"/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383CC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Рис</w:t>
      </w:r>
      <w:r w:rsidR="00200DD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унок </w:t>
      </w:r>
      <w:r w:rsidRPr="00383CC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1</w:t>
      </w:r>
      <w:r w:rsidR="00200DD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-</w:t>
      </w:r>
      <w:r w:rsidRPr="00383CC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Живые сечения: а - трубы, </w:t>
      </w:r>
      <w:proofErr w:type="gramStart"/>
      <w:r w:rsidRPr="00383CC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б</w:t>
      </w:r>
      <w:proofErr w:type="gramEnd"/>
      <w:r w:rsidRPr="00383CC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- клапана</w:t>
      </w:r>
    </w:p>
    <w:p w:rsidR="00200DD8" w:rsidRDefault="00200DD8" w:rsidP="00383CC5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</w:pPr>
    </w:p>
    <w:p w:rsidR="00383CC5" w:rsidRPr="00383CC5" w:rsidRDefault="00383CC5" w:rsidP="00383CC5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383CC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Смоченный периметр</w:t>
      </w:r>
      <w:r w:rsidRPr="00383CC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</w:t>
      </w:r>
      <w:proofErr w:type="spellStart"/>
      <w:r w:rsidRPr="00383CC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χ</w:t>
      </w:r>
      <w:proofErr w:type="spellEnd"/>
      <w:r w:rsidRPr="00383CC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("</w:t>
      </w:r>
      <w:proofErr w:type="spellStart"/>
      <w:r w:rsidRPr="00383CC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хи</w:t>
      </w:r>
      <w:proofErr w:type="spellEnd"/>
      <w:r w:rsidRPr="00383CC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") - часть периметра живого сечения, ограниченное твердыми стенками (рис</w:t>
      </w:r>
      <w:r w:rsidR="00200DD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унок </w:t>
      </w:r>
      <w:r w:rsidRPr="00383CC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2, выделен утолщенной линией).</w:t>
      </w:r>
    </w:p>
    <w:p w:rsidR="00383CC5" w:rsidRPr="00383CC5" w:rsidRDefault="00383CC5" w:rsidP="00383CC5">
      <w:pPr>
        <w:shd w:val="clear" w:color="auto" w:fill="FFFFFF"/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383CC5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lastRenderedPageBreak/>
        <w:drawing>
          <wp:inline distT="0" distB="0" distL="0" distR="0">
            <wp:extent cx="2683510" cy="1247140"/>
            <wp:effectExtent l="19050" t="0" r="2540" b="0"/>
            <wp:docPr id="2" name="Рисунок 2" descr="http://gidravl.narod.ru/3a2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gidravl.narod.ru/3a2.gif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83510" cy="12471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83CC5" w:rsidRPr="00383CC5" w:rsidRDefault="00383CC5" w:rsidP="00383CC5">
      <w:pPr>
        <w:shd w:val="clear" w:color="auto" w:fill="FFFFFF"/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383CC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Рис</w:t>
      </w:r>
      <w:r w:rsidR="00200DD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унок 2 -</w:t>
      </w:r>
      <w:r w:rsidRPr="00383CC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Смоченный периметр</w:t>
      </w:r>
    </w:p>
    <w:p w:rsidR="00200DD8" w:rsidRDefault="00200DD8" w:rsidP="00383CC5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200DD8" w:rsidRDefault="00200DD8" w:rsidP="00383CC5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383CC5" w:rsidRPr="00383CC5" w:rsidRDefault="00383CC5" w:rsidP="00383CC5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383CC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Для круглой трубы</w:t>
      </w:r>
    </w:p>
    <w:p w:rsidR="00383CC5" w:rsidRPr="00383CC5" w:rsidRDefault="00383CC5" w:rsidP="00383CC5">
      <w:pPr>
        <w:shd w:val="clear" w:color="auto" w:fill="FFFFFF"/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383CC5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997585" cy="320675"/>
            <wp:effectExtent l="19050" t="0" r="0" b="0"/>
            <wp:docPr id="3" name="Рисунок 3" descr="http://gidravl.narod.ru/3a3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gidravl.narod.ru/3a3.gif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7585" cy="320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83CC5" w:rsidRPr="00383CC5" w:rsidRDefault="00383CC5" w:rsidP="00383CC5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383CC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если угол в радианах, или</w:t>
      </w:r>
    </w:p>
    <w:p w:rsidR="00383CC5" w:rsidRPr="00383CC5" w:rsidRDefault="00383CC5" w:rsidP="00383CC5">
      <w:pPr>
        <w:shd w:val="clear" w:color="auto" w:fill="FFFFFF"/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383CC5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2315845" cy="285115"/>
            <wp:effectExtent l="19050" t="0" r="8255" b="0"/>
            <wp:docPr id="4" name="Рисунок 4" descr="http://gidravl.narod.ru/3a4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gidravl.narod.ru/3a4.gif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5845" cy="2851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83CC5" w:rsidRPr="00383CC5" w:rsidRDefault="00383CC5" w:rsidP="00383CC5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383CC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Расход потока </w:t>
      </w:r>
      <w:r w:rsidRPr="00383CC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Q</w:t>
      </w:r>
      <w:r w:rsidRPr="00383CC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- объем жидкости </w:t>
      </w:r>
      <w:r w:rsidRPr="00383CC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V</w:t>
      </w:r>
      <w:r w:rsidRPr="00383CC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, протекающей за единицу времени </w:t>
      </w:r>
      <w:proofErr w:type="spellStart"/>
      <w:r w:rsidRPr="00383CC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t</w:t>
      </w:r>
      <w:proofErr w:type="spellEnd"/>
      <w:r w:rsidRPr="00383CC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через живое сечение ω.</w:t>
      </w:r>
    </w:p>
    <w:p w:rsidR="00383CC5" w:rsidRPr="00383CC5" w:rsidRDefault="00383CC5" w:rsidP="00383CC5">
      <w:pPr>
        <w:shd w:val="clear" w:color="auto" w:fill="FFFFFF"/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383CC5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1662430" cy="320675"/>
            <wp:effectExtent l="19050" t="0" r="0" b="0"/>
            <wp:docPr id="5" name="Рисунок 5" descr="http://gidravl.narod.ru/3a5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://gidravl.narod.ru/3a5.gif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62430" cy="320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83CC5" w:rsidRPr="00383CC5" w:rsidRDefault="00383CC5" w:rsidP="00383CC5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383CC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Средняя скорость потока υ - скорость движения жидкости, определяющаяся отношением расхода жидкости </w:t>
      </w:r>
      <w:r w:rsidRPr="00383CC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Q</w:t>
      </w:r>
      <w:r w:rsidRPr="00383CC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к площади живого сечения ω</w:t>
      </w:r>
    </w:p>
    <w:p w:rsidR="00383CC5" w:rsidRPr="00383CC5" w:rsidRDefault="00383CC5" w:rsidP="00383CC5">
      <w:pPr>
        <w:shd w:val="clear" w:color="auto" w:fill="FFFFFF"/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383CC5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914400" cy="320675"/>
            <wp:effectExtent l="19050" t="0" r="0" b="0"/>
            <wp:docPr id="6" name="Рисунок 6" descr="http://gidravl.narod.ru/3a6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://gidravl.narod.ru/3a6.gif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" cy="320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83CC5" w:rsidRPr="00383CC5" w:rsidRDefault="00383CC5" w:rsidP="00383CC5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383CC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Поскольку скорость движения различных частиц жидкости отличается друг от друга, поэтому скорость движения и усредняется. В круглой трубе, например, скорость на оси трубы максимальна, тогда как у стенок трубы она равна нулю.</w:t>
      </w:r>
    </w:p>
    <w:p w:rsidR="00383CC5" w:rsidRPr="00383CC5" w:rsidRDefault="00383CC5" w:rsidP="00383CC5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383CC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Гидравлический радиус потока R</w:t>
      </w:r>
      <w:r w:rsidRPr="00383CC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- отношение живого сечения к смоченному периметру</w:t>
      </w:r>
    </w:p>
    <w:p w:rsidR="00383CC5" w:rsidRPr="00383CC5" w:rsidRDefault="00383CC5" w:rsidP="00383CC5">
      <w:pPr>
        <w:shd w:val="clear" w:color="auto" w:fill="FFFFFF"/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383CC5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641350" cy="320675"/>
            <wp:effectExtent l="19050" t="0" r="6350" b="0"/>
            <wp:docPr id="7" name="Рисунок 7" descr="http://gidravl.narod.ru/3a7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://gidravl.narod.ru/3a7.gif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1350" cy="320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83CC5" w:rsidRPr="00383CC5" w:rsidRDefault="00383CC5" w:rsidP="00383CC5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383CC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Течение жидкости может быть установившимся и неустановившимся. </w:t>
      </w:r>
      <w:r w:rsidRPr="00383CC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Установившимся</w:t>
      </w:r>
      <w:r w:rsidRPr="00383CC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движением называется такое движение жидкости, при котором в данной точке русла давление и скорость не изменяются во времени</w:t>
      </w:r>
    </w:p>
    <w:p w:rsidR="00383CC5" w:rsidRPr="00383CC5" w:rsidRDefault="00383CC5" w:rsidP="00383CC5">
      <w:pPr>
        <w:shd w:val="clear" w:color="auto" w:fill="FFFFFF"/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383CC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υ = </w:t>
      </w:r>
      <w:proofErr w:type="spellStart"/>
      <w:r w:rsidRPr="00383CC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f</w:t>
      </w:r>
      <w:proofErr w:type="spellEnd"/>
      <w:r w:rsidRPr="00383CC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(</w:t>
      </w:r>
      <w:proofErr w:type="spellStart"/>
      <w:r w:rsidRPr="00383CC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x</w:t>
      </w:r>
      <w:proofErr w:type="spellEnd"/>
      <w:r w:rsidRPr="00383CC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 xml:space="preserve">, </w:t>
      </w:r>
      <w:proofErr w:type="spellStart"/>
      <w:r w:rsidRPr="00383CC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y</w:t>
      </w:r>
      <w:proofErr w:type="spellEnd"/>
      <w:r w:rsidRPr="00383CC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 xml:space="preserve">, </w:t>
      </w:r>
      <w:proofErr w:type="spellStart"/>
      <w:r w:rsidRPr="00383CC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z</w:t>
      </w:r>
      <w:proofErr w:type="spellEnd"/>
      <w:r w:rsidRPr="00383CC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)</w:t>
      </w:r>
      <w:r w:rsidRPr="00383CC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</w:r>
      <w:r w:rsidRPr="00383CC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</w:r>
      <w:r w:rsidRPr="00383CC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P</w:t>
      </w:r>
      <w:r w:rsidRPr="00383CC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= φ </w:t>
      </w:r>
      <w:r w:rsidRPr="00383CC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 xml:space="preserve">f(x, </w:t>
      </w:r>
      <w:proofErr w:type="spellStart"/>
      <w:r w:rsidRPr="00383CC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y</w:t>
      </w:r>
      <w:proofErr w:type="spellEnd"/>
      <w:r w:rsidRPr="00383CC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 xml:space="preserve">, </w:t>
      </w:r>
      <w:proofErr w:type="spellStart"/>
      <w:r w:rsidRPr="00383CC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z</w:t>
      </w:r>
      <w:proofErr w:type="spellEnd"/>
      <w:r w:rsidRPr="00383CC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)</w:t>
      </w:r>
    </w:p>
    <w:p w:rsidR="00383CC5" w:rsidRPr="00383CC5" w:rsidRDefault="00383CC5" w:rsidP="00383CC5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383CC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Движение, при котором скорость и давление изменяются не только от координат пространства, но и от времени, называется неустановившимся или нестационарным</w:t>
      </w:r>
    </w:p>
    <w:p w:rsidR="00383CC5" w:rsidRPr="00383CC5" w:rsidRDefault="00383CC5" w:rsidP="00383CC5">
      <w:pPr>
        <w:shd w:val="clear" w:color="auto" w:fill="FFFFFF"/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383CC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υ = </w:t>
      </w:r>
      <w:r w:rsidRPr="00383CC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f</w:t>
      </w:r>
      <w:r w:rsidRPr="00383CC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vertAlign w:val="subscript"/>
          <w:lang w:eastAsia="ru-RU"/>
        </w:rPr>
        <w:t>1</w:t>
      </w:r>
      <w:r w:rsidRPr="00383CC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(</w:t>
      </w:r>
      <w:proofErr w:type="spellStart"/>
      <w:r w:rsidRPr="00383CC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x</w:t>
      </w:r>
      <w:proofErr w:type="spellEnd"/>
      <w:r w:rsidRPr="00383CC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 xml:space="preserve">, </w:t>
      </w:r>
      <w:proofErr w:type="spellStart"/>
      <w:r w:rsidRPr="00383CC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y</w:t>
      </w:r>
      <w:proofErr w:type="spellEnd"/>
      <w:r w:rsidRPr="00383CC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 xml:space="preserve">, </w:t>
      </w:r>
      <w:proofErr w:type="spellStart"/>
      <w:r w:rsidRPr="00383CC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z</w:t>
      </w:r>
      <w:proofErr w:type="spellEnd"/>
      <w:r w:rsidRPr="00383CC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 xml:space="preserve">, </w:t>
      </w:r>
      <w:proofErr w:type="spellStart"/>
      <w:r w:rsidRPr="00383CC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t</w:t>
      </w:r>
      <w:proofErr w:type="spellEnd"/>
      <w:r w:rsidRPr="00383CC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)</w:t>
      </w:r>
      <w:r w:rsidRPr="00383CC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</w:r>
      <w:r w:rsidRPr="00383CC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</w:r>
      <w:r w:rsidRPr="00383CC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P</w:t>
      </w:r>
      <w:r w:rsidRPr="00383CC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= φ </w:t>
      </w:r>
      <w:r w:rsidRPr="00383CC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f</w:t>
      </w:r>
      <w:r w:rsidRPr="00383CC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vertAlign w:val="subscript"/>
          <w:lang w:eastAsia="ru-RU"/>
        </w:rPr>
        <w:t>1</w:t>
      </w:r>
      <w:r w:rsidRPr="00383CC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 xml:space="preserve">(x, </w:t>
      </w:r>
      <w:proofErr w:type="spellStart"/>
      <w:r w:rsidRPr="00383CC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y</w:t>
      </w:r>
      <w:proofErr w:type="spellEnd"/>
      <w:r w:rsidRPr="00383CC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 xml:space="preserve">, </w:t>
      </w:r>
      <w:proofErr w:type="spellStart"/>
      <w:r w:rsidRPr="00383CC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z</w:t>
      </w:r>
      <w:proofErr w:type="spellEnd"/>
      <w:r w:rsidRPr="00383CC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 xml:space="preserve">, </w:t>
      </w:r>
      <w:proofErr w:type="spellStart"/>
      <w:r w:rsidRPr="00383CC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t</w:t>
      </w:r>
      <w:proofErr w:type="spellEnd"/>
      <w:r w:rsidRPr="00383CC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)</w:t>
      </w:r>
    </w:p>
    <w:p w:rsidR="00383CC5" w:rsidRPr="00383CC5" w:rsidRDefault="00383CC5" w:rsidP="00383CC5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383CC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lastRenderedPageBreak/>
        <w:t>Линия тока</w:t>
      </w:r>
      <w:r w:rsidRPr="00383CC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(применяется при неустановившемся движении) это кривая, в каждой точке которой вектор скорости в данный момент времени направлены по касательной.</w:t>
      </w:r>
    </w:p>
    <w:p w:rsidR="00383CC5" w:rsidRPr="00383CC5" w:rsidRDefault="00383CC5" w:rsidP="00383CC5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383CC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Трубка тока</w:t>
      </w:r>
      <w:r w:rsidRPr="00383CC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- трубчатая поверхность, образуемая линиями тока с бесконечно малым поперечным сечением. Часть потока, заключенная внутри трубки тока называется </w:t>
      </w:r>
      <w:r w:rsidRPr="00383CC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элементарной струйкой</w:t>
      </w:r>
      <w:r w:rsidRPr="00383CC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</w:p>
    <w:p w:rsidR="00383CC5" w:rsidRPr="00383CC5" w:rsidRDefault="00383CC5" w:rsidP="00383CC5">
      <w:pPr>
        <w:shd w:val="clear" w:color="auto" w:fill="FFFFFF"/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383CC5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5711825" cy="1033145"/>
            <wp:effectExtent l="19050" t="0" r="3175" b="0"/>
            <wp:docPr id="8" name="Рисунок 8" descr="http://gidravl.narod.ru/3a10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ttp://gidravl.narod.ru/3a10.gif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1825" cy="10331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83CC5" w:rsidRPr="00383CC5" w:rsidRDefault="00383CC5" w:rsidP="00383CC5">
      <w:pPr>
        <w:shd w:val="clear" w:color="auto" w:fill="FFFFFF"/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383CC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Рис</w:t>
      </w:r>
      <w:r w:rsidR="00200DD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унок </w:t>
      </w:r>
      <w:r w:rsidRPr="00383CC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3</w:t>
      </w:r>
      <w:r w:rsidR="00200DD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-</w:t>
      </w:r>
      <w:r w:rsidRPr="00383CC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Линия тока и струйка</w:t>
      </w:r>
    </w:p>
    <w:p w:rsidR="00200DD8" w:rsidRDefault="00200DD8" w:rsidP="00383CC5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383CC5" w:rsidRDefault="00383CC5" w:rsidP="00383CC5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383CC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Течение жидкости может быть напорным и безнапорным. </w:t>
      </w:r>
      <w:r w:rsidRPr="00383CC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Напорное</w:t>
      </w:r>
      <w:r w:rsidRPr="00383CC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течение наблюдается в закрытых руслах без свободной поверхности. Напорное течение наблюдается в трубопроводах с повышенным (пониженным давлением). </w:t>
      </w:r>
      <w:r w:rsidRPr="00383CC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Безнапорное</w:t>
      </w:r>
      <w:r w:rsidRPr="00383CC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- течение со свободной поверхностью, которое наблюдается в открытых руслах (реки, открытые каналы, лотки и т.п.). В данном курсе будет рассматриваться только напорное течение.</w:t>
      </w:r>
    </w:p>
    <w:p w:rsidR="00200DD8" w:rsidRDefault="00200DD8" w:rsidP="00383CC5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200DD8" w:rsidRPr="00383CC5" w:rsidRDefault="00200DD8" w:rsidP="00383CC5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383CC5" w:rsidRPr="00383CC5" w:rsidRDefault="00383CC5" w:rsidP="00383CC5">
      <w:pPr>
        <w:shd w:val="clear" w:color="auto" w:fill="FFFFFF"/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383CC5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2801517" cy="2006930"/>
            <wp:effectExtent l="19050" t="0" r="0" b="0"/>
            <wp:docPr id="9" name="Рисунок 9" descr="http://gidravl.narod.ru/3a11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://gidravl.narod.ru/3a11.gif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0999" cy="200655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83CC5" w:rsidRPr="00383CC5" w:rsidRDefault="00383CC5" w:rsidP="00383CC5">
      <w:pPr>
        <w:shd w:val="clear" w:color="auto" w:fill="FFFFFF"/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383CC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Рис</w:t>
      </w:r>
      <w:r w:rsidR="00200DD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унок </w:t>
      </w:r>
      <w:r w:rsidRPr="00383CC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4</w:t>
      </w:r>
      <w:r w:rsidR="00200DD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-</w:t>
      </w:r>
      <w:r w:rsidRPr="00383CC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Труба с переменным диаметром при постоянном расходе</w:t>
      </w:r>
    </w:p>
    <w:p w:rsidR="00200DD8" w:rsidRDefault="00200DD8" w:rsidP="00383CC5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200DD8" w:rsidRDefault="00200DD8" w:rsidP="00383CC5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383CC5" w:rsidRPr="00383CC5" w:rsidRDefault="00383CC5" w:rsidP="00383CC5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383CC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Из закона сохранения вещества и постоянства расхода вытекает </w:t>
      </w:r>
      <w:r w:rsidRPr="00383CC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уравнение неразрывности</w:t>
      </w:r>
      <w:r w:rsidRPr="00383CC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течений. Представим трубу с переменным живым сечением (рис</w:t>
      </w:r>
      <w:r w:rsidR="00200DD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унок </w:t>
      </w:r>
      <w:r w:rsidRPr="00383CC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4). Расход жидкости через трубу в любом ее сечении постоянен, т.е. </w:t>
      </w:r>
      <w:r w:rsidRPr="00383CC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Q</w:t>
      </w:r>
      <w:r w:rsidRPr="00383CC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vertAlign w:val="subscript"/>
          <w:lang w:eastAsia="ru-RU"/>
        </w:rPr>
        <w:t>1</w:t>
      </w:r>
      <w:r w:rsidRPr="00383CC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=Q</w:t>
      </w:r>
      <w:r w:rsidRPr="00383CC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vertAlign w:val="subscript"/>
          <w:lang w:eastAsia="ru-RU"/>
        </w:rPr>
        <w:t>2</w:t>
      </w:r>
      <w:r w:rsidRPr="00383CC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 xml:space="preserve">= </w:t>
      </w:r>
      <w:proofErr w:type="spellStart"/>
      <w:r w:rsidRPr="00383CC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const</w:t>
      </w:r>
      <w:proofErr w:type="spellEnd"/>
      <w:r w:rsidRPr="00383CC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, откуда</w:t>
      </w:r>
    </w:p>
    <w:p w:rsidR="00383CC5" w:rsidRPr="00383CC5" w:rsidRDefault="00383CC5" w:rsidP="00383CC5">
      <w:pPr>
        <w:shd w:val="clear" w:color="auto" w:fill="FFFFFF"/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383CC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ω</w:t>
      </w:r>
      <w:r w:rsidRPr="00383CC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vertAlign w:val="subscript"/>
          <w:lang w:eastAsia="ru-RU"/>
        </w:rPr>
        <w:t>1</w:t>
      </w:r>
      <w:r w:rsidRPr="00383CC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υ</w:t>
      </w:r>
      <w:r w:rsidRPr="00383CC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vertAlign w:val="subscript"/>
          <w:lang w:eastAsia="ru-RU"/>
        </w:rPr>
        <w:t>1</w:t>
      </w:r>
      <w:r w:rsidRPr="00383CC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= ω</w:t>
      </w:r>
      <w:r w:rsidRPr="00383CC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vertAlign w:val="subscript"/>
          <w:lang w:eastAsia="ru-RU"/>
        </w:rPr>
        <w:t>2</w:t>
      </w:r>
      <w:r w:rsidRPr="00383CC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υ</w:t>
      </w:r>
      <w:r w:rsidRPr="00383CC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vertAlign w:val="subscript"/>
          <w:lang w:eastAsia="ru-RU"/>
        </w:rPr>
        <w:t>2</w:t>
      </w:r>
    </w:p>
    <w:p w:rsidR="00383CC5" w:rsidRPr="00383CC5" w:rsidRDefault="00383CC5" w:rsidP="00383CC5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383CC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Таким образом, если течение в трубе является сплошным и неразрывным, то уравнение неразрывности примет вид:</w:t>
      </w:r>
    </w:p>
    <w:p w:rsidR="00383CC5" w:rsidRPr="00383CC5" w:rsidRDefault="00383CC5" w:rsidP="00383CC5">
      <w:pPr>
        <w:shd w:val="clear" w:color="auto" w:fill="FFFFFF"/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383CC5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1021080" cy="320675"/>
            <wp:effectExtent l="19050" t="0" r="7620" b="0"/>
            <wp:docPr id="10" name="Рисунок 10" descr="http://gidravl.narod.ru/3a13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://gidravl.narod.ru/3a13.gif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1080" cy="320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83CC5" w:rsidRDefault="00383CC5" w:rsidP="00383CC5">
      <w:pPr>
        <w:shd w:val="clear" w:color="auto" w:fill="FFFFFF"/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  <w:bookmarkStart w:id="2" w:name="12"/>
    </w:p>
    <w:p w:rsidR="0005240C" w:rsidRPr="0005240C" w:rsidRDefault="0005240C" w:rsidP="0005240C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  <w:r w:rsidRPr="0005240C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lastRenderedPageBreak/>
        <w:t xml:space="preserve">1.2 Основные физические свойства жидкостей </w:t>
      </w:r>
    </w:p>
    <w:p w:rsidR="0005240C" w:rsidRPr="0005240C" w:rsidRDefault="0005240C" w:rsidP="0005240C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</w:pPr>
      <w:r w:rsidRPr="0005240C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 </w:t>
      </w:r>
    </w:p>
    <w:p w:rsidR="0005240C" w:rsidRPr="0005240C" w:rsidRDefault="0005240C" w:rsidP="0005240C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</w:pPr>
      <w:r w:rsidRPr="0005240C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Обычно  под  общим  названием  жидкости  объединяют  капельные жидкости (вода, спирт, керосин и др.) и газы (воздух, метан и др.). </w:t>
      </w:r>
    </w:p>
    <w:p w:rsidR="0005240C" w:rsidRPr="0005240C" w:rsidRDefault="0005240C" w:rsidP="0005240C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</w:pPr>
      <w:r w:rsidRPr="0005240C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Плотностью  называется  физическая  величина,  численно  равная отношению массы тела к его объему: </w:t>
      </w:r>
    </w:p>
    <w:p w:rsidR="0005240C" w:rsidRDefault="0005240C" w:rsidP="0005240C">
      <w:pPr>
        <w:shd w:val="clear" w:color="auto" w:fill="FFFFFF"/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800347" cy="492521"/>
            <wp:effectExtent l="19050" t="0" r="0" b="0"/>
            <wp:docPr id="40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 l="43604" t="65125" r="48609" b="2633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0347" cy="49252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5240C" w:rsidRPr="0005240C" w:rsidRDefault="0005240C" w:rsidP="0005240C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</w:pPr>
      <w:r w:rsidRPr="0005240C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где </w:t>
      </w:r>
      <w:proofErr w:type="spellStart"/>
      <w:r w:rsidRPr="0005240C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m</w:t>
      </w:r>
      <w:proofErr w:type="spellEnd"/>
      <w:r w:rsidRPr="0005240C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 – масса жидкости, </w:t>
      </w:r>
      <w:proofErr w:type="gramStart"/>
      <w:r w:rsidRPr="0005240C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кг</w:t>
      </w:r>
      <w:proofErr w:type="gramEnd"/>
      <w:r w:rsidRPr="0005240C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; V – объем сосуда, который занимает жидкость, м3</w:t>
      </w:r>
    </w:p>
    <w:p w:rsidR="0005240C" w:rsidRPr="0005240C" w:rsidRDefault="0005240C" w:rsidP="0005240C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</w:pPr>
      <w:r w:rsidRPr="0005240C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Сжимаемостью называется  свойство жидкости изменять  свой объем при изменении давления и температуры. </w:t>
      </w:r>
    </w:p>
    <w:p w:rsidR="0005240C" w:rsidRDefault="0005240C" w:rsidP="0005240C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</w:pPr>
      <w:r w:rsidRPr="0005240C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Сжимаемость  характеризуется  коэффициентом  объемного  сжатия  βV, которое  определяет  относительное  уменьшение  объема  жидкости  при увеличении давления: </w:t>
      </w:r>
    </w:p>
    <w:p w:rsidR="0005240C" w:rsidRDefault="0005240C" w:rsidP="0005240C">
      <w:pPr>
        <w:shd w:val="clear" w:color="auto" w:fill="FFFFFF"/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875910" cy="510639"/>
            <wp:effectExtent l="19050" t="0" r="390" b="0"/>
            <wp:docPr id="41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 l="42123" t="35231" r="48868" b="5543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3799" cy="5152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5240C" w:rsidRPr="0005240C" w:rsidRDefault="0005240C" w:rsidP="0005240C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</w:pPr>
      <w:r w:rsidRPr="0005240C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где V0 – начальный  объем, м3;  </w:t>
      </w:r>
      <w:proofErr w:type="spellStart"/>
      <w:r w:rsidRPr="0005240C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dV</w:t>
      </w:r>
      <w:proofErr w:type="spellEnd"/>
      <w:r w:rsidRPr="0005240C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 –  элементарное изменение  объема, м3;  </w:t>
      </w:r>
      <w:proofErr w:type="spellStart"/>
      <w:r w:rsidRPr="0005240C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dp</w:t>
      </w:r>
      <w:proofErr w:type="spellEnd"/>
      <w:r w:rsidRPr="0005240C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 – элементарное изменение давления, Па. </w:t>
      </w:r>
    </w:p>
    <w:p w:rsidR="0005240C" w:rsidRDefault="0005240C" w:rsidP="0005240C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</w:pPr>
      <w:r w:rsidRPr="0005240C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Температурное  расширение  жидкостей  характеризуется  коэффициентом температурного расширения βT, определяющим увеличение объема жидкости </w:t>
      </w:r>
      <w:r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при повышении температуры:</w:t>
      </w:r>
    </w:p>
    <w:p w:rsidR="0005240C" w:rsidRDefault="0005240C" w:rsidP="0005240C">
      <w:pPr>
        <w:shd w:val="clear" w:color="auto" w:fill="FFFFFF"/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1092242" cy="605642"/>
            <wp:effectExtent l="19050" t="0" r="0" b="0"/>
            <wp:docPr id="42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 l="41294" t="65125" r="49302" b="2560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4814" cy="60706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5240C" w:rsidRDefault="0005240C" w:rsidP="0089363E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05240C" w:rsidRPr="0005240C" w:rsidRDefault="0005240C" w:rsidP="0005240C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</w:pPr>
      <w:r w:rsidRPr="0005240C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где </w:t>
      </w:r>
      <w:proofErr w:type="spellStart"/>
      <w:r w:rsidRPr="0005240C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dT</w:t>
      </w:r>
      <w:proofErr w:type="spellEnd"/>
      <w:r w:rsidRPr="0005240C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 – элементарное изменение температуры, К. </w:t>
      </w:r>
    </w:p>
    <w:p w:rsidR="0005240C" w:rsidRPr="0005240C" w:rsidRDefault="0005240C" w:rsidP="0005240C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</w:pPr>
      <w:r w:rsidRPr="0005240C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Силы внутреннего трения (силы вязкости) </w:t>
      </w:r>
    </w:p>
    <w:p w:rsidR="0005240C" w:rsidRPr="0005240C" w:rsidRDefault="0005240C" w:rsidP="0005240C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</w:pPr>
      <w:r w:rsidRPr="0005240C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При движении реальных жидкостей возникают касательные силы трения. В плоском потоке с поперечным сдвигом касательное напряжение трения выражается законом Ньютона: </w:t>
      </w:r>
    </w:p>
    <w:p w:rsidR="0005240C" w:rsidRDefault="0005240C" w:rsidP="0005240C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</w:pPr>
    </w:p>
    <w:p w:rsidR="0005240C" w:rsidRDefault="0005240C" w:rsidP="0005240C">
      <w:pPr>
        <w:shd w:val="clear" w:color="auto" w:fill="FFFFFF"/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1097230" cy="733327"/>
            <wp:effectExtent l="19050" t="0" r="7670" b="0"/>
            <wp:docPr id="43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 l="42295" t="59786" r="49302" b="3022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9992" cy="73517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5240C" w:rsidRDefault="0005240C" w:rsidP="0005240C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</w:pPr>
    </w:p>
    <w:p w:rsidR="0005240C" w:rsidRPr="0005240C" w:rsidRDefault="0005240C" w:rsidP="0005240C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</w:pPr>
      <w:r w:rsidRPr="0005240C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где µ – динамический коэффициент вязкости,  с Па </w:t>
      </w:r>
      <w:r w:rsidRPr="0005240C">
        <w:rPr>
          <w:rFonts w:ascii="Cambria Math" w:eastAsia="Times New Roman" w:hAnsi="Cambria Math" w:cs="Cambria Math"/>
          <w:bCs/>
          <w:color w:val="000000"/>
          <w:sz w:val="28"/>
          <w:szCs w:val="28"/>
          <w:lang w:eastAsia="ru-RU"/>
        </w:rPr>
        <w:t>⋅</w:t>
      </w:r>
      <w:proofErr w:type="gramStart"/>
      <w:r w:rsidRPr="0005240C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 .</w:t>
      </w:r>
      <w:proofErr w:type="gramEnd"/>
      <w:r w:rsidRPr="0005240C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 Для реальных жидкостей и газов µ зависит от температуры и давления (рис. 1.1).  </w:t>
      </w:r>
    </w:p>
    <w:p w:rsidR="0005240C" w:rsidRPr="0005240C" w:rsidRDefault="0005240C" w:rsidP="0005240C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</w:pPr>
      <w:r w:rsidRPr="0005240C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Зависимость µ  от температуры представлена формулой </w:t>
      </w:r>
      <w:proofErr w:type="spellStart"/>
      <w:r w:rsidRPr="0005240C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Сатерленда</w:t>
      </w:r>
      <w:proofErr w:type="spellEnd"/>
      <w:r w:rsidRPr="0005240C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:</w:t>
      </w:r>
    </w:p>
    <w:p w:rsidR="0005240C" w:rsidRPr="0005240C" w:rsidRDefault="0005240C" w:rsidP="0089363E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</w:pPr>
    </w:p>
    <w:p w:rsidR="0005240C" w:rsidRDefault="0005240C" w:rsidP="0005240C">
      <w:pPr>
        <w:shd w:val="clear" w:color="auto" w:fill="FFFFFF"/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1330036" cy="576125"/>
            <wp:effectExtent l="19050" t="0" r="3464" b="0"/>
            <wp:docPr id="44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 l="38612" t="22776" r="44703" b="6436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4625" cy="5781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5240C" w:rsidRDefault="0005240C" w:rsidP="0005240C">
      <w:pPr>
        <w:shd w:val="clear" w:color="auto" w:fill="FFFFFF"/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noProof/>
          <w:color w:val="000000"/>
          <w:sz w:val="28"/>
          <w:szCs w:val="28"/>
          <w:lang w:eastAsia="ru-RU"/>
        </w:rPr>
        <w:lastRenderedPageBreak/>
        <w:drawing>
          <wp:inline distT="0" distB="0" distL="0" distR="0">
            <wp:extent cx="1643495" cy="2790701"/>
            <wp:effectExtent l="19050" t="0" r="0" b="0"/>
            <wp:docPr id="45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 l="27900" t="34520" r="56243" b="1785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3495" cy="27907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5240C" w:rsidRDefault="0005240C" w:rsidP="0089363E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</w:pPr>
    </w:p>
    <w:p w:rsidR="0005240C" w:rsidRDefault="0005240C" w:rsidP="0005240C">
      <w:pPr>
        <w:shd w:val="clear" w:color="auto" w:fill="FFFFFF"/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2510395" cy="2462644"/>
            <wp:effectExtent l="19050" t="0" r="4205" b="0"/>
            <wp:docPr id="4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 l="53048" t="34520" r="21177" b="2064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0395" cy="24626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5240C" w:rsidRDefault="0005240C" w:rsidP="0089363E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</w:pPr>
    </w:p>
    <w:p w:rsidR="0005240C" w:rsidRPr="0005240C" w:rsidRDefault="0005240C" w:rsidP="0005240C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</w:pPr>
      <w:r w:rsidRPr="0005240C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где µ0 – динамический коэффициент вязкости при некоторой температуре T0; TS − </w:t>
      </w:r>
      <w:proofErr w:type="gramStart"/>
      <w:r w:rsidRPr="0005240C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постоянная</w:t>
      </w:r>
      <w:proofErr w:type="gramEnd"/>
      <w:r w:rsidRPr="0005240C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 </w:t>
      </w:r>
      <w:proofErr w:type="spellStart"/>
      <w:r w:rsidRPr="0005240C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Сатерленда</w:t>
      </w:r>
      <w:proofErr w:type="spellEnd"/>
      <w:r w:rsidRPr="0005240C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. К примеру, для воздуха</w:t>
      </w:r>
      <w:proofErr w:type="gramStart"/>
      <w:r w:rsidRPr="0005240C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  К</w:t>
      </w:r>
      <w:proofErr w:type="gramEnd"/>
      <w:r w:rsidRPr="0005240C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 TS 122 = . </w:t>
      </w:r>
    </w:p>
    <w:p w:rsidR="0005240C" w:rsidRPr="0005240C" w:rsidRDefault="0005240C" w:rsidP="0005240C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</w:pPr>
      <w:r w:rsidRPr="0005240C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Кроме  динамического  коэффициента  вязкости  при  анализе  потоков жидкости и газа используется кинематический коэффициент вязкости: </w:t>
      </w:r>
    </w:p>
    <w:p w:rsidR="0005240C" w:rsidRDefault="00E47DB3" w:rsidP="00E47DB3">
      <w:pPr>
        <w:shd w:val="clear" w:color="auto" w:fill="FFFFFF"/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871883" cy="486888"/>
            <wp:effectExtent l="19050" t="0" r="4417" b="0"/>
            <wp:docPr id="47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 l="42895" t="41637" r="49902" b="5120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6402" cy="48941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5240C" w:rsidRPr="0005240C" w:rsidRDefault="0005240C" w:rsidP="00E47DB3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</w:pPr>
      <w:r w:rsidRPr="0005240C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Кинематический  коэффициент  вязкости  также  зависит  от  температуры  и более существенно зависит от давления, в отличие </w:t>
      </w:r>
      <w:proofErr w:type="gramStart"/>
      <w:r w:rsidRPr="0005240C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от</w:t>
      </w:r>
      <w:proofErr w:type="gramEnd"/>
      <w:r w:rsidRPr="0005240C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 µ. </w:t>
      </w:r>
    </w:p>
    <w:p w:rsidR="0005240C" w:rsidRPr="0005240C" w:rsidRDefault="0005240C" w:rsidP="00E47DB3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</w:pPr>
      <w:r w:rsidRPr="0005240C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Теплопроводность  представляет  собой  физическую  величину, определяющую способность тел проводить тепло. Теплопроводность зависит от природы вещества, его структуры, температуры и других факторов. </w:t>
      </w:r>
    </w:p>
    <w:p w:rsidR="00E47DB3" w:rsidRDefault="0005240C" w:rsidP="00E47DB3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</w:pPr>
      <w:r w:rsidRPr="0005240C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Теплопроводность жидкостей  меняется  в  диапазоне  от 0,06</w:t>
      </w:r>
      <w:r w:rsidR="00E47DB3">
        <w:rPr>
          <w:rFonts w:ascii="Times New Roman" w:eastAsia="Times New Roman" w:hAnsi="Times New Roman" w:cs="Times New Roman"/>
          <w:bCs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893745" cy="368135"/>
            <wp:effectExtent l="19050" t="0" r="1605" b="0"/>
            <wp:docPr id="49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 l="69907" t="54804" r="17910" b="3627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6789" cy="3693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E47DB3">
        <w:rPr>
          <w:rFonts w:ascii="Times New Roman" w:eastAsia="Times New Roman" w:hAnsi="Times New Roman" w:cs="Times New Roman"/>
          <w:bCs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356762" cy="344384"/>
            <wp:effectExtent l="19050" t="0" r="5188" b="0"/>
            <wp:docPr id="51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 l="20698" t="61934" r="73281" b="2770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6762" cy="3443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47DB3" w:rsidRDefault="00E47DB3" w:rsidP="00E47DB3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</w:pPr>
    </w:p>
    <w:p w:rsidR="00E47DB3" w:rsidRDefault="00E47DB3" w:rsidP="00E47DB3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</w:pPr>
    </w:p>
    <w:p w:rsidR="0005240C" w:rsidRDefault="0005240C" w:rsidP="0005240C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</w:pPr>
      <w:r w:rsidRPr="0005240C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lastRenderedPageBreak/>
        <w:t xml:space="preserve">С  увеличением  температуры  теплопроводность  у  всех </w:t>
      </w:r>
      <w:r w:rsidR="0092032F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 </w:t>
      </w:r>
      <w:r w:rsidRPr="0005240C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жидкостей, за исключением воды и глицерина, уменьшается.</w:t>
      </w:r>
    </w:p>
    <w:p w:rsidR="0092032F" w:rsidRDefault="0092032F" w:rsidP="0092032F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</w:pPr>
    </w:p>
    <w:p w:rsidR="0092032F" w:rsidRDefault="0092032F" w:rsidP="0092032F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</w:pPr>
    </w:p>
    <w:p w:rsidR="0092032F" w:rsidRPr="0092032F" w:rsidRDefault="0092032F" w:rsidP="0092032F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  <w:r w:rsidRPr="0092032F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1.3Модели жидкости </w:t>
      </w:r>
    </w:p>
    <w:p w:rsidR="0092032F" w:rsidRPr="0092032F" w:rsidRDefault="0092032F" w:rsidP="0092032F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</w:pPr>
      <w:r w:rsidRPr="0092032F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 </w:t>
      </w:r>
    </w:p>
    <w:p w:rsidR="0092032F" w:rsidRPr="0092032F" w:rsidRDefault="0092032F" w:rsidP="0092032F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</w:pPr>
      <w:r w:rsidRPr="0092032F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С  целью  упрощения  решения  многих  задач  вместо  реальной  жидкости рассматривают  ту  или  иную  модель  жидкости,  которая  обладает  лишь некоторыми  свойствами  реальных  жидкостей.  Эти  свойства  являются определяющими  в  решаемой  задаче,  поэтому  подобные  упрощения  не  дают существенных погрешностей определения искомых величин. </w:t>
      </w:r>
    </w:p>
    <w:p w:rsidR="0092032F" w:rsidRPr="0092032F" w:rsidRDefault="0092032F" w:rsidP="0092032F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</w:pPr>
      <w:r w:rsidRPr="0092032F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Идеальная жидкость – это жидкость, лишенная вязкости. </w:t>
      </w:r>
    </w:p>
    <w:p w:rsidR="0092032F" w:rsidRPr="0092032F" w:rsidRDefault="0092032F" w:rsidP="0092032F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</w:pPr>
      <w:r w:rsidRPr="0092032F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Несжимаемая жидкость –  это жидкость,  не  изменяющая  плотности  при изменении давления. </w:t>
      </w:r>
    </w:p>
    <w:p w:rsidR="0092032F" w:rsidRPr="0092032F" w:rsidRDefault="0092032F" w:rsidP="0092032F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</w:pPr>
      <w:r w:rsidRPr="0092032F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Совершенная  жидкость –  это  несжимаемая  жидкость,  в  которой  силы сцепления  между  молекулами  отсутствуют,  а  собственный  объем  молекул равен нулю. </w:t>
      </w:r>
    </w:p>
    <w:p w:rsidR="0092032F" w:rsidRDefault="0092032F" w:rsidP="0092032F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</w:pPr>
      <w:r w:rsidRPr="0092032F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Совершенный  газ  –  это  сжимаемая  жидкость (газ),  в  которой  силы сцепления  между  молекулами  отсутствуют,  а  собственный  объем  молекул равен нулю.</w:t>
      </w:r>
    </w:p>
    <w:p w:rsidR="0092032F" w:rsidRPr="0092032F" w:rsidRDefault="0092032F" w:rsidP="0092032F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</w:pPr>
      <w:r w:rsidRPr="0092032F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Идеальный газ – совершенный газ, лишенный вязкости. </w:t>
      </w:r>
    </w:p>
    <w:p w:rsidR="0092032F" w:rsidRPr="0092032F" w:rsidRDefault="0092032F" w:rsidP="0092032F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</w:pPr>
      <w:proofErr w:type="spellStart"/>
      <w:r w:rsidRPr="0092032F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Бароклинная</w:t>
      </w:r>
      <w:proofErr w:type="spellEnd"/>
      <w:r w:rsidRPr="0092032F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 жидкость –  это  газ, плотность  которого  является функцией давления и температуры. </w:t>
      </w:r>
    </w:p>
    <w:p w:rsidR="0092032F" w:rsidRPr="0092032F" w:rsidRDefault="0092032F" w:rsidP="0092032F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</w:pPr>
      <w:r w:rsidRPr="0092032F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Баротропная жидкость – это газ, у которого плотность зависит только от давления. </w:t>
      </w:r>
    </w:p>
    <w:p w:rsidR="0092032F" w:rsidRPr="0092032F" w:rsidRDefault="0092032F" w:rsidP="0092032F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</w:pPr>
      <w:r w:rsidRPr="0092032F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 </w:t>
      </w:r>
    </w:p>
    <w:p w:rsidR="0089363E" w:rsidRPr="0089363E" w:rsidRDefault="0092032F" w:rsidP="0092032F">
      <w:pPr>
        <w:shd w:val="clear" w:color="auto" w:fill="FFFFFF"/>
        <w:spacing w:after="0" w:line="240" w:lineRule="auto"/>
        <w:ind w:firstLine="709"/>
        <w:rPr>
          <w:rFonts w:ascii="Times New Roman" w:hAnsi="Times New Roman" w:cs="Times New Roman"/>
          <w:b/>
          <w:sz w:val="28"/>
          <w:szCs w:val="28"/>
        </w:rPr>
      </w:pPr>
      <w:r w:rsidRPr="0092032F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 </w:t>
      </w:r>
      <w:bookmarkEnd w:id="2"/>
      <w:r w:rsidR="0089363E" w:rsidRPr="0089363E">
        <w:rPr>
          <w:rFonts w:ascii="Times New Roman" w:hAnsi="Times New Roman" w:cs="Times New Roman"/>
          <w:b/>
          <w:sz w:val="28"/>
          <w:szCs w:val="28"/>
        </w:rPr>
        <w:t>Рекомендуемая литература:</w:t>
      </w:r>
    </w:p>
    <w:p w:rsidR="0092032F" w:rsidRPr="0092032F" w:rsidRDefault="0092032F" w:rsidP="0092032F">
      <w:pPr>
        <w:pStyle w:val="a6"/>
        <w:numPr>
          <w:ilvl w:val="0"/>
          <w:numId w:val="16"/>
        </w:numPr>
        <w:spacing w:after="0" w:line="240" w:lineRule="auto"/>
        <w:ind w:left="0" w:firstLine="680"/>
        <w:jc w:val="both"/>
        <w:rPr>
          <w:rFonts w:ascii="Times New Roman" w:hAnsi="Times New Roman" w:cs="Times New Roman"/>
          <w:sz w:val="28"/>
        </w:rPr>
      </w:pPr>
      <w:r w:rsidRPr="0092032F">
        <w:rPr>
          <w:rFonts w:ascii="Times New Roman" w:hAnsi="Times New Roman" w:cs="Times New Roman"/>
          <w:sz w:val="28"/>
        </w:rPr>
        <w:t xml:space="preserve">Ртищева А. С. Теоретические основы гидравлики и теплотехники: Учебное пособие. – Ульяновск, </w:t>
      </w:r>
      <w:proofErr w:type="spellStart"/>
      <w:r w:rsidRPr="0092032F">
        <w:rPr>
          <w:rFonts w:ascii="Times New Roman" w:hAnsi="Times New Roman" w:cs="Times New Roman"/>
          <w:sz w:val="28"/>
        </w:rPr>
        <w:t>УлГТУ</w:t>
      </w:r>
      <w:proofErr w:type="spellEnd"/>
      <w:r w:rsidRPr="0092032F">
        <w:rPr>
          <w:rFonts w:ascii="Times New Roman" w:hAnsi="Times New Roman" w:cs="Times New Roman"/>
          <w:sz w:val="28"/>
        </w:rPr>
        <w:t xml:space="preserve">, 2007. – 171 </w:t>
      </w:r>
      <w:proofErr w:type="spellStart"/>
      <w:r w:rsidRPr="0092032F">
        <w:rPr>
          <w:rFonts w:ascii="Times New Roman" w:hAnsi="Times New Roman" w:cs="Times New Roman"/>
          <w:sz w:val="28"/>
        </w:rPr>
        <w:t>c</w:t>
      </w:r>
      <w:proofErr w:type="spellEnd"/>
      <w:r w:rsidRPr="0092032F">
        <w:rPr>
          <w:rFonts w:ascii="Times New Roman" w:hAnsi="Times New Roman" w:cs="Times New Roman"/>
          <w:sz w:val="28"/>
        </w:rPr>
        <w:t xml:space="preserve">. </w:t>
      </w:r>
    </w:p>
    <w:p w:rsidR="00200DD8" w:rsidRPr="0092032F" w:rsidRDefault="00200DD8" w:rsidP="0092032F">
      <w:pPr>
        <w:pStyle w:val="a6"/>
        <w:numPr>
          <w:ilvl w:val="0"/>
          <w:numId w:val="16"/>
        </w:numPr>
        <w:spacing w:after="0" w:line="240" w:lineRule="auto"/>
        <w:ind w:left="0" w:firstLine="680"/>
        <w:jc w:val="both"/>
        <w:rPr>
          <w:rFonts w:ascii="Times New Roman" w:hAnsi="Times New Roman" w:cs="Times New Roman"/>
          <w:sz w:val="28"/>
        </w:rPr>
      </w:pPr>
      <w:proofErr w:type="spellStart"/>
      <w:r w:rsidRPr="0092032F">
        <w:rPr>
          <w:rFonts w:ascii="Times New Roman" w:hAnsi="Times New Roman" w:cs="Times New Roman"/>
          <w:sz w:val="28"/>
        </w:rPr>
        <w:t>Кремнецкий</w:t>
      </w:r>
      <w:proofErr w:type="spellEnd"/>
      <w:r w:rsidRPr="0092032F">
        <w:rPr>
          <w:rFonts w:ascii="Times New Roman" w:hAnsi="Times New Roman" w:cs="Times New Roman"/>
          <w:sz w:val="28"/>
        </w:rPr>
        <w:t xml:space="preserve"> Н.Н. </w:t>
      </w:r>
      <w:proofErr w:type="spellStart"/>
      <w:r w:rsidRPr="0092032F">
        <w:rPr>
          <w:rFonts w:ascii="Times New Roman" w:hAnsi="Times New Roman" w:cs="Times New Roman"/>
          <w:sz w:val="28"/>
        </w:rPr>
        <w:t>Штеренлихт</w:t>
      </w:r>
      <w:proofErr w:type="spellEnd"/>
      <w:r w:rsidRPr="0092032F">
        <w:rPr>
          <w:rFonts w:ascii="Times New Roman" w:hAnsi="Times New Roman" w:cs="Times New Roman"/>
          <w:sz w:val="28"/>
        </w:rPr>
        <w:t xml:space="preserve"> Д.В. и др. Гидравлика. - М., Энергия, 2007. – 385 </w:t>
      </w:r>
      <w:proofErr w:type="gramStart"/>
      <w:r w:rsidRPr="0092032F">
        <w:rPr>
          <w:rFonts w:ascii="Times New Roman" w:hAnsi="Times New Roman" w:cs="Times New Roman"/>
          <w:sz w:val="28"/>
        </w:rPr>
        <w:t>с</w:t>
      </w:r>
      <w:proofErr w:type="gramEnd"/>
      <w:r w:rsidRPr="0092032F">
        <w:rPr>
          <w:rFonts w:ascii="Times New Roman" w:hAnsi="Times New Roman" w:cs="Times New Roman"/>
          <w:sz w:val="28"/>
        </w:rPr>
        <w:t>.</w:t>
      </w:r>
    </w:p>
    <w:p w:rsidR="00200DD8" w:rsidRPr="0092032F" w:rsidRDefault="00200DD8" w:rsidP="0092032F">
      <w:pPr>
        <w:pStyle w:val="a6"/>
        <w:numPr>
          <w:ilvl w:val="0"/>
          <w:numId w:val="16"/>
        </w:numPr>
        <w:spacing w:after="0" w:line="240" w:lineRule="auto"/>
        <w:ind w:left="0" w:firstLine="680"/>
        <w:jc w:val="both"/>
        <w:rPr>
          <w:rFonts w:ascii="Times New Roman" w:hAnsi="Times New Roman" w:cs="Times New Roman"/>
          <w:sz w:val="28"/>
        </w:rPr>
      </w:pPr>
      <w:r w:rsidRPr="0092032F">
        <w:rPr>
          <w:rFonts w:ascii="Times New Roman" w:hAnsi="Times New Roman" w:cs="Times New Roman"/>
          <w:sz w:val="28"/>
        </w:rPr>
        <w:t xml:space="preserve">Пашков Н.Н., </w:t>
      </w:r>
      <w:proofErr w:type="spellStart"/>
      <w:r w:rsidRPr="0092032F">
        <w:rPr>
          <w:rFonts w:ascii="Times New Roman" w:hAnsi="Times New Roman" w:cs="Times New Roman"/>
          <w:sz w:val="28"/>
        </w:rPr>
        <w:t>Долгачев</w:t>
      </w:r>
      <w:proofErr w:type="spellEnd"/>
      <w:r w:rsidRPr="0092032F">
        <w:rPr>
          <w:rFonts w:ascii="Times New Roman" w:hAnsi="Times New Roman" w:cs="Times New Roman"/>
          <w:sz w:val="28"/>
        </w:rPr>
        <w:t xml:space="preserve"> Ф.М. Гидравлика. Основы гидрологии. - М., </w:t>
      </w:r>
      <w:proofErr w:type="spellStart"/>
      <w:r w:rsidRPr="0092032F">
        <w:rPr>
          <w:rFonts w:ascii="Times New Roman" w:hAnsi="Times New Roman" w:cs="Times New Roman"/>
          <w:sz w:val="28"/>
        </w:rPr>
        <w:t>Энергоатом</w:t>
      </w:r>
      <w:proofErr w:type="spellEnd"/>
      <w:r w:rsidRPr="0092032F">
        <w:rPr>
          <w:rFonts w:ascii="Times New Roman" w:hAnsi="Times New Roman" w:cs="Times New Roman"/>
          <w:sz w:val="28"/>
        </w:rPr>
        <w:t xml:space="preserve"> </w:t>
      </w:r>
      <w:proofErr w:type="spellStart"/>
      <w:r w:rsidRPr="0092032F">
        <w:rPr>
          <w:rFonts w:ascii="Times New Roman" w:hAnsi="Times New Roman" w:cs="Times New Roman"/>
          <w:sz w:val="28"/>
        </w:rPr>
        <w:t>издат</w:t>
      </w:r>
      <w:proofErr w:type="spellEnd"/>
      <w:r w:rsidRPr="0092032F">
        <w:rPr>
          <w:rFonts w:ascii="Times New Roman" w:hAnsi="Times New Roman" w:cs="Times New Roman"/>
          <w:sz w:val="28"/>
        </w:rPr>
        <w:t xml:space="preserve">, 2008. – 296 с. </w:t>
      </w:r>
    </w:p>
    <w:p w:rsidR="00200DD8" w:rsidRPr="0092032F" w:rsidRDefault="00200DD8" w:rsidP="0092032F">
      <w:pPr>
        <w:pStyle w:val="a6"/>
        <w:numPr>
          <w:ilvl w:val="0"/>
          <w:numId w:val="16"/>
        </w:numPr>
        <w:spacing w:after="0" w:line="240" w:lineRule="auto"/>
        <w:ind w:left="0" w:firstLine="680"/>
        <w:jc w:val="both"/>
        <w:rPr>
          <w:rFonts w:ascii="Times New Roman" w:hAnsi="Times New Roman" w:cs="Times New Roman"/>
          <w:sz w:val="28"/>
        </w:rPr>
      </w:pPr>
      <w:r w:rsidRPr="0092032F">
        <w:rPr>
          <w:rFonts w:ascii="Times New Roman" w:hAnsi="Times New Roman" w:cs="Times New Roman"/>
          <w:sz w:val="28"/>
        </w:rPr>
        <w:t xml:space="preserve">Холин К.М., Никитин О.Ф. Основы гидравлики и объемные гидроприводы. - М., Машиностроение, 2011. – 320 </w:t>
      </w:r>
      <w:proofErr w:type="gramStart"/>
      <w:r w:rsidRPr="0092032F">
        <w:rPr>
          <w:rFonts w:ascii="Times New Roman" w:hAnsi="Times New Roman" w:cs="Times New Roman"/>
          <w:sz w:val="28"/>
        </w:rPr>
        <w:t>с</w:t>
      </w:r>
      <w:proofErr w:type="gramEnd"/>
      <w:r w:rsidRPr="0092032F">
        <w:rPr>
          <w:rFonts w:ascii="Times New Roman" w:hAnsi="Times New Roman" w:cs="Times New Roman"/>
          <w:sz w:val="28"/>
        </w:rPr>
        <w:t>.</w:t>
      </w:r>
    </w:p>
    <w:p w:rsidR="0089363E" w:rsidRDefault="0089363E" w:rsidP="00383CC5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:rsidR="0089363E" w:rsidRPr="0089363E" w:rsidRDefault="0089363E" w:rsidP="00383CC5">
      <w:pPr>
        <w:spacing w:after="0" w:line="240" w:lineRule="auto"/>
        <w:ind w:firstLine="709"/>
        <w:rPr>
          <w:rFonts w:ascii="Times New Roman" w:hAnsi="Times New Roman" w:cs="Times New Roman"/>
          <w:b/>
          <w:sz w:val="28"/>
          <w:szCs w:val="28"/>
        </w:rPr>
      </w:pPr>
      <w:r w:rsidRPr="0089363E">
        <w:rPr>
          <w:rFonts w:ascii="Times New Roman" w:hAnsi="Times New Roman" w:cs="Times New Roman"/>
          <w:b/>
          <w:sz w:val="28"/>
          <w:szCs w:val="28"/>
        </w:rPr>
        <w:t>Контрольные вопросы:</w:t>
      </w:r>
    </w:p>
    <w:p w:rsidR="00200DD8" w:rsidRDefault="00200DD8" w:rsidP="00200DD8">
      <w:pPr>
        <w:pStyle w:val="a6"/>
        <w:numPr>
          <w:ilvl w:val="0"/>
          <w:numId w:val="5"/>
        </w:numPr>
        <w:shd w:val="clear" w:color="auto" w:fill="FFFFFF"/>
        <w:tabs>
          <w:tab w:val="left" w:pos="993"/>
        </w:tabs>
        <w:spacing w:after="0" w:line="240" w:lineRule="auto"/>
        <w:jc w:val="both"/>
        <w:outlineLvl w:val="3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Перечислите о</w:t>
      </w:r>
      <w:r w:rsidRPr="0089363E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сновные понятия  </w:t>
      </w:r>
      <w:proofErr w:type="gramStart"/>
      <w:r w:rsidRPr="0089363E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движении</w:t>
      </w:r>
      <w:proofErr w:type="gramEnd"/>
      <w:r w:rsidRPr="0089363E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 жидкости</w:t>
      </w:r>
      <w:r w:rsidR="00C36548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.</w:t>
      </w:r>
    </w:p>
    <w:p w:rsidR="0092032F" w:rsidRPr="00C36548" w:rsidRDefault="0092032F" w:rsidP="00200DD8">
      <w:pPr>
        <w:pStyle w:val="a6"/>
        <w:numPr>
          <w:ilvl w:val="0"/>
          <w:numId w:val="5"/>
        </w:numPr>
        <w:shd w:val="clear" w:color="auto" w:fill="FFFFFF"/>
        <w:tabs>
          <w:tab w:val="left" w:pos="993"/>
        </w:tabs>
        <w:spacing w:after="0" w:line="240" w:lineRule="auto"/>
        <w:jc w:val="both"/>
        <w:outlineLvl w:val="3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</w:pPr>
      <w:r w:rsidRPr="00C36548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Перечислите основные физические свойства жидкости.</w:t>
      </w:r>
      <w:r w:rsidR="00C36548" w:rsidRPr="00C36548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 </w:t>
      </w:r>
      <w:r w:rsidRPr="00C36548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Приведите примеры</w:t>
      </w:r>
      <w:r w:rsidR="00C36548" w:rsidRPr="00C36548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 физических свойств жидкости.</w:t>
      </w:r>
    </w:p>
    <w:p w:rsidR="0092032F" w:rsidRDefault="0092032F" w:rsidP="00200DD8">
      <w:pPr>
        <w:pStyle w:val="a6"/>
        <w:numPr>
          <w:ilvl w:val="0"/>
          <w:numId w:val="5"/>
        </w:numPr>
        <w:shd w:val="clear" w:color="auto" w:fill="FFFFFF"/>
        <w:tabs>
          <w:tab w:val="left" w:pos="993"/>
        </w:tabs>
        <w:spacing w:after="0" w:line="240" w:lineRule="auto"/>
        <w:jc w:val="both"/>
        <w:outlineLvl w:val="3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Назовите существующие модели жидкости</w:t>
      </w:r>
      <w:r w:rsidR="00C36548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.</w:t>
      </w:r>
    </w:p>
    <w:p w:rsidR="00C36548" w:rsidRPr="00C36548" w:rsidRDefault="00C36548" w:rsidP="00200DD8">
      <w:pPr>
        <w:pStyle w:val="a6"/>
        <w:numPr>
          <w:ilvl w:val="0"/>
          <w:numId w:val="5"/>
        </w:numPr>
        <w:shd w:val="clear" w:color="auto" w:fill="FFFFFF"/>
        <w:tabs>
          <w:tab w:val="left" w:pos="993"/>
        </w:tabs>
        <w:spacing w:after="0" w:line="240" w:lineRule="auto"/>
        <w:jc w:val="both"/>
        <w:outlineLvl w:val="3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Поясните </w:t>
      </w:r>
      <w:r w:rsidRPr="00C36548">
        <w:rPr>
          <w:rFonts w:ascii="Times New Roman" w:hAnsi="Times New Roman" w:cs="Times New Roman"/>
          <w:sz w:val="28"/>
          <w:szCs w:val="28"/>
        </w:rPr>
        <w:t>основное уравнение состояния</w:t>
      </w:r>
      <w:r>
        <w:rPr>
          <w:rFonts w:ascii="Times New Roman" w:hAnsi="Times New Roman" w:cs="Times New Roman"/>
          <w:sz w:val="28"/>
          <w:szCs w:val="28"/>
        </w:rPr>
        <w:t xml:space="preserve">, </w:t>
      </w:r>
      <w:r w:rsidRPr="00C36548">
        <w:rPr>
          <w:rFonts w:ascii="Times New Roman" w:hAnsi="Times New Roman" w:cs="Times New Roman"/>
          <w:sz w:val="28"/>
          <w:szCs w:val="28"/>
        </w:rPr>
        <w:t>однородность уравнения состояния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C36548" w:rsidRDefault="00C36548" w:rsidP="00200DD8">
      <w:pPr>
        <w:pStyle w:val="a6"/>
        <w:numPr>
          <w:ilvl w:val="0"/>
          <w:numId w:val="5"/>
        </w:numPr>
        <w:shd w:val="clear" w:color="auto" w:fill="FFFFFF"/>
        <w:tabs>
          <w:tab w:val="left" w:pos="993"/>
        </w:tabs>
        <w:spacing w:after="0" w:line="240" w:lineRule="auto"/>
        <w:jc w:val="both"/>
        <w:outlineLvl w:val="3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</w:rPr>
        <w:t xml:space="preserve">Поясните,  что означает </w:t>
      </w:r>
      <w:r w:rsidRPr="00C36548">
        <w:rPr>
          <w:rFonts w:ascii="Times New Roman" w:hAnsi="Times New Roman" w:cs="Times New Roman"/>
          <w:sz w:val="28"/>
          <w:szCs w:val="28"/>
        </w:rPr>
        <w:t>классическая модель жидкости</w:t>
      </w:r>
      <w:r>
        <w:t>?</w:t>
      </w:r>
    </w:p>
    <w:p w:rsidR="0089363E" w:rsidRDefault="00200DD8" w:rsidP="0089363E">
      <w:pPr>
        <w:spacing w:after="0" w:line="24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</w:rPr>
        <w:lastRenderedPageBreak/>
        <w:t xml:space="preserve">Лекция 2 </w:t>
      </w:r>
      <w:r w:rsidR="0089363E" w:rsidRPr="0089363E">
        <w:rPr>
          <w:rFonts w:ascii="Times New Roman" w:hAnsi="Times New Roman" w:cs="Times New Roman"/>
          <w:b/>
          <w:noProof/>
          <w:sz w:val="28"/>
          <w:szCs w:val="28"/>
        </w:rPr>
        <w:t xml:space="preserve">Уравнение неразрывности. </w:t>
      </w:r>
      <w:r w:rsidR="0089363E" w:rsidRPr="0089363E">
        <w:rPr>
          <w:rFonts w:ascii="Times New Roman" w:hAnsi="Times New Roman" w:cs="Times New Roman"/>
          <w:b/>
          <w:sz w:val="28"/>
          <w:szCs w:val="28"/>
        </w:rPr>
        <w:t>Уравнение Бернул</w:t>
      </w:r>
      <w:r>
        <w:rPr>
          <w:rFonts w:ascii="Times New Roman" w:hAnsi="Times New Roman" w:cs="Times New Roman"/>
          <w:b/>
          <w:sz w:val="28"/>
          <w:szCs w:val="28"/>
        </w:rPr>
        <w:t>ли. Режимы движения жидкости</w:t>
      </w:r>
    </w:p>
    <w:p w:rsidR="00200DD8" w:rsidRDefault="00200DD8" w:rsidP="0089363E">
      <w:pPr>
        <w:spacing w:after="0" w:line="24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8D3819" w:rsidRPr="008D3819" w:rsidRDefault="00200DD8" w:rsidP="008D3819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Цель: </w:t>
      </w:r>
      <w:r w:rsidR="008D3819" w:rsidRPr="008D3819">
        <w:rPr>
          <w:rFonts w:ascii="Times New Roman" w:hAnsi="Times New Roman" w:cs="Times New Roman"/>
          <w:sz w:val="28"/>
          <w:szCs w:val="28"/>
        </w:rPr>
        <w:t xml:space="preserve">рассмотреть </w:t>
      </w:r>
      <w:r w:rsidR="008D3819" w:rsidRPr="008D3819">
        <w:rPr>
          <w:rFonts w:ascii="Times New Roman" w:eastAsia="Times New Roman" w:hAnsi="Times New Roman"/>
          <w:bCs/>
          <w:color w:val="000000"/>
          <w:sz w:val="28"/>
          <w:szCs w:val="28"/>
        </w:rPr>
        <w:t>уравнение неразрывности (</w:t>
      </w:r>
      <w:proofErr w:type="spellStart"/>
      <w:r w:rsidR="008D3819" w:rsidRPr="008D3819">
        <w:rPr>
          <w:rFonts w:ascii="Times New Roman" w:eastAsia="Times New Roman" w:hAnsi="Times New Roman"/>
          <w:bCs/>
          <w:color w:val="000000"/>
          <w:sz w:val="28"/>
          <w:szCs w:val="28"/>
        </w:rPr>
        <w:t>сплошности</w:t>
      </w:r>
      <w:proofErr w:type="spellEnd"/>
      <w:r w:rsidR="008D3819" w:rsidRPr="008D3819">
        <w:rPr>
          <w:rFonts w:ascii="Times New Roman" w:eastAsia="Times New Roman" w:hAnsi="Times New Roman"/>
          <w:bCs/>
          <w:color w:val="000000"/>
          <w:sz w:val="28"/>
          <w:szCs w:val="28"/>
        </w:rPr>
        <w:t>) потока</w:t>
      </w:r>
      <w:r w:rsidR="008D3819">
        <w:rPr>
          <w:rFonts w:ascii="Times New Roman" w:eastAsia="Times New Roman" w:hAnsi="Times New Roman"/>
          <w:bCs/>
          <w:color w:val="000000"/>
          <w:sz w:val="28"/>
          <w:szCs w:val="28"/>
        </w:rPr>
        <w:t xml:space="preserve">, </w:t>
      </w:r>
      <w:r w:rsidR="008D3819" w:rsidRPr="008D3819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уравнение Бернулли для идеальной жидкости</w:t>
      </w:r>
      <w:r w:rsidR="008D3819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, </w:t>
      </w:r>
      <w:r w:rsidR="008D3819" w:rsidRPr="008D3819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уравнение Бернулли для реальной жидкости</w:t>
      </w:r>
    </w:p>
    <w:p w:rsidR="00200DD8" w:rsidRPr="008D3819" w:rsidRDefault="00200DD8" w:rsidP="00200DD8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200DD8" w:rsidRPr="00200DD8" w:rsidRDefault="00200DD8" w:rsidP="00200DD8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200DD8">
        <w:rPr>
          <w:rFonts w:ascii="Times New Roman" w:hAnsi="Times New Roman" w:cs="Times New Roman"/>
          <w:b/>
          <w:sz w:val="28"/>
          <w:szCs w:val="28"/>
        </w:rPr>
        <w:t>План:</w:t>
      </w:r>
    </w:p>
    <w:p w:rsidR="008D3819" w:rsidRPr="008D3819" w:rsidRDefault="008D3819" w:rsidP="008D3819">
      <w:pPr>
        <w:pStyle w:val="a6"/>
        <w:numPr>
          <w:ilvl w:val="0"/>
          <w:numId w:val="17"/>
        </w:numPr>
        <w:shd w:val="clear" w:color="auto" w:fill="FFFFFF"/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</w:pPr>
      <w:r w:rsidRPr="008D3819">
        <w:rPr>
          <w:rFonts w:ascii="Times New Roman" w:eastAsia="Times New Roman" w:hAnsi="Times New Roman"/>
          <w:bCs/>
          <w:color w:val="000000"/>
          <w:sz w:val="28"/>
          <w:szCs w:val="28"/>
        </w:rPr>
        <w:t>Уравнение неразрывности (</w:t>
      </w:r>
      <w:proofErr w:type="spellStart"/>
      <w:r w:rsidRPr="008D3819">
        <w:rPr>
          <w:rFonts w:ascii="Times New Roman" w:eastAsia="Times New Roman" w:hAnsi="Times New Roman"/>
          <w:bCs/>
          <w:color w:val="000000"/>
          <w:sz w:val="28"/>
          <w:szCs w:val="28"/>
        </w:rPr>
        <w:t>сплошности</w:t>
      </w:r>
      <w:proofErr w:type="spellEnd"/>
      <w:r w:rsidRPr="008D3819">
        <w:rPr>
          <w:rFonts w:ascii="Times New Roman" w:eastAsia="Times New Roman" w:hAnsi="Times New Roman"/>
          <w:bCs/>
          <w:color w:val="000000"/>
          <w:sz w:val="28"/>
          <w:szCs w:val="28"/>
        </w:rPr>
        <w:t>) потока</w:t>
      </w:r>
      <w:r w:rsidRPr="008D3819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 </w:t>
      </w:r>
    </w:p>
    <w:p w:rsidR="008D3819" w:rsidRPr="008D3819" w:rsidRDefault="008D3819" w:rsidP="008D3819">
      <w:pPr>
        <w:pStyle w:val="a6"/>
        <w:numPr>
          <w:ilvl w:val="0"/>
          <w:numId w:val="17"/>
        </w:numPr>
        <w:shd w:val="clear" w:color="auto" w:fill="FFFFFF"/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D3819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Уравнение Бернулли для идеальной жидкости </w:t>
      </w:r>
    </w:p>
    <w:p w:rsidR="008D3819" w:rsidRPr="008D3819" w:rsidRDefault="008D3819" w:rsidP="008D3819">
      <w:pPr>
        <w:pStyle w:val="a6"/>
        <w:numPr>
          <w:ilvl w:val="0"/>
          <w:numId w:val="17"/>
        </w:numPr>
        <w:shd w:val="clear" w:color="auto" w:fill="FFFFFF"/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D3819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Уравнение Бернулли для реальной жидкости</w:t>
      </w:r>
    </w:p>
    <w:p w:rsidR="008D3819" w:rsidRPr="008D3819" w:rsidRDefault="008D3819" w:rsidP="008D3819">
      <w:pPr>
        <w:pStyle w:val="a6"/>
        <w:shd w:val="clear" w:color="auto" w:fill="FFFFFF"/>
        <w:autoSpaceDE w:val="0"/>
        <w:autoSpaceDN w:val="0"/>
        <w:adjustRightInd w:val="0"/>
        <w:spacing w:after="0" w:line="240" w:lineRule="auto"/>
        <w:ind w:left="1069"/>
        <w:jc w:val="both"/>
        <w:rPr>
          <w:rFonts w:ascii="Times New Roman" w:eastAsia="Times New Roman" w:hAnsi="Times New Roman"/>
          <w:bCs/>
          <w:color w:val="000000"/>
          <w:sz w:val="28"/>
          <w:szCs w:val="28"/>
        </w:rPr>
      </w:pPr>
    </w:p>
    <w:p w:rsidR="008D3819" w:rsidRDefault="008D3819" w:rsidP="008D3819">
      <w:pPr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bCs/>
          <w:color w:val="000000"/>
          <w:sz w:val="28"/>
          <w:szCs w:val="28"/>
        </w:rPr>
      </w:pPr>
    </w:p>
    <w:p w:rsidR="0005240C" w:rsidRPr="00E34B94" w:rsidRDefault="008D3819" w:rsidP="008D3819">
      <w:pPr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eastAsia="Times New Roman" w:hAnsi="Times New Roman"/>
          <w:b/>
          <w:bCs/>
          <w:color w:val="000000"/>
          <w:sz w:val="28"/>
          <w:szCs w:val="28"/>
        </w:rPr>
        <w:t xml:space="preserve">2.1 </w:t>
      </w:r>
      <w:r w:rsidR="0005240C" w:rsidRPr="00E34B94">
        <w:rPr>
          <w:rFonts w:ascii="Times New Roman" w:eastAsia="Times New Roman" w:hAnsi="Times New Roman"/>
          <w:b/>
          <w:bCs/>
          <w:color w:val="000000"/>
          <w:sz w:val="28"/>
          <w:szCs w:val="28"/>
        </w:rPr>
        <w:t>Уравнение неразрывности (</w:t>
      </w:r>
      <w:proofErr w:type="spellStart"/>
      <w:r w:rsidR="0005240C" w:rsidRPr="00E34B94">
        <w:rPr>
          <w:rFonts w:ascii="Times New Roman" w:eastAsia="Times New Roman" w:hAnsi="Times New Roman"/>
          <w:b/>
          <w:bCs/>
          <w:color w:val="000000"/>
          <w:sz w:val="28"/>
          <w:szCs w:val="28"/>
        </w:rPr>
        <w:t>сплошности</w:t>
      </w:r>
      <w:proofErr w:type="spellEnd"/>
      <w:r w:rsidR="0005240C" w:rsidRPr="00E34B94">
        <w:rPr>
          <w:rFonts w:ascii="Times New Roman" w:eastAsia="Times New Roman" w:hAnsi="Times New Roman"/>
          <w:b/>
          <w:bCs/>
          <w:color w:val="000000"/>
          <w:sz w:val="28"/>
          <w:szCs w:val="28"/>
        </w:rPr>
        <w:t>) потока</w:t>
      </w:r>
    </w:p>
    <w:p w:rsidR="0005240C" w:rsidRPr="00E34B94" w:rsidRDefault="0005240C" w:rsidP="008D3819">
      <w:pPr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E34B94">
        <w:rPr>
          <w:rFonts w:ascii="Times New Roman" w:eastAsia="Times New Roman" w:hAnsi="Times New Roman"/>
          <w:color w:val="000000"/>
          <w:sz w:val="28"/>
          <w:szCs w:val="28"/>
        </w:rPr>
        <w:t>Установим общую зависимость между скоростями в потоке жидкости,</w:t>
      </w:r>
      <w:r>
        <w:rPr>
          <w:rFonts w:ascii="Times New Roman" w:eastAsia="Times New Roman" w:hAnsi="Times New Roman"/>
          <w:color w:val="000000"/>
          <w:sz w:val="28"/>
          <w:szCs w:val="28"/>
        </w:rPr>
        <w:t xml:space="preserve"> </w:t>
      </w:r>
      <w:r w:rsidRPr="00E34B94">
        <w:rPr>
          <w:rFonts w:ascii="Times New Roman" w:eastAsia="Times New Roman" w:hAnsi="Times New Roman"/>
          <w:color w:val="000000"/>
          <w:sz w:val="28"/>
          <w:szCs w:val="28"/>
        </w:rPr>
        <w:t xml:space="preserve">для которого соблюдается условие </w:t>
      </w:r>
      <w:proofErr w:type="spellStart"/>
      <w:r>
        <w:rPr>
          <w:rFonts w:ascii="Times New Roman" w:eastAsia="Times New Roman" w:hAnsi="Times New Roman"/>
          <w:color w:val="000000"/>
          <w:sz w:val="28"/>
          <w:szCs w:val="28"/>
        </w:rPr>
        <w:t>сплошности</w:t>
      </w:r>
      <w:proofErr w:type="spellEnd"/>
      <w:r w:rsidRPr="00E34B94">
        <w:rPr>
          <w:rFonts w:ascii="Times New Roman" w:eastAsia="Times New Roman" w:hAnsi="Times New Roman"/>
          <w:color w:val="000000"/>
          <w:sz w:val="28"/>
          <w:szCs w:val="28"/>
        </w:rPr>
        <w:t xml:space="preserve">, или </w:t>
      </w:r>
      <w:r>
        <w:rPr>
          <w:rFonts w:ascii="Times New Roman" w:eastAsia="Times New Roman" w:hAnsi="Times New Roman"/>
          <w:color w:val="000000"/>
          <w:sz w:val="28"/>
          <w:szCs w:val="28"/>
        </w:rPr>
        <w:t>неразрывности</w:t>
      </w:r>
      <w:r w:rsidRPr="00E34B94">
        <w:rPr>
          <w:rFonts w:ascii="Times New Roman" w:eastAsia="Times New Roman" w:hAnsi="Times New Roman"/>
          <w:color w:val="000000"/>
          <w:sz w:val="28"/>
          <w:szCs w:val="28"/>
        </w:rPr>
        <w:t xml:space="preserve"> движения, </w:t>
      </w:r>
      <w:r w:rsidRPr="00E34B94">
        <w:rPr>
          <w:rFonts w:ascii="Times New Roman" w:eastAsia="Times New Roman" w:hAnsi="Times New Roman"/>
          <w:i/>
          <w:iCs/>
          <w:color w:val="000000"/>
          <w:sz w:val="28"/>
          <w:szCs w:val="28"/>
        </w:rPr>
        <w:t xml:space="preserve">т. е. </w:t>
      </w:r>
      <w:r w:rsidRPr="00E34B94">
        <w:rPr>
          <w:rFonts w:ascii="Times New Roman" w:eastAsia="Times New Roman" w:hAnsi="Times New Roman"/>
          <w:color w:val="000000"/>
          <w:sz w:val="28"/>
          <w:szCs w:val="28"/>
        </w:rPr>
        <w:t>не обр</w:t>
      </w:r>
      <w:r>
        <w:rPr>
          <w:rFonts w:ascii="Times New Roman" w:eastAsia="Times New Roman" w:hAnsi="Times New Roman"/>
          <w:color w:val="000000"/>
          <w:sz w:val="28"/>
          <w:szCs w:val="28"/>
        </w:rPr>
        <w:t xml:space="preserve">азуется пустот, не заполненных </w:t>
      </w:r>
      <w:r w:rsidRPr="00E34B94">
        <w:rPr>
          <w:rFonts w:ascii="Times New Roman" w:eastAsia="Times New Roman" w:hAnsi="Times New Roman"/>
          <w:color w:val="000000"/>
          <w:sz w:val="28"/>
          <w:szCs w:val="28"/>
        </w:rPr>
        <w:t>жидкостью.</w:t>
      </w:r>
    </w:p>
    <w:p w:rsidR="0005240C" w:rsidRDefault="0005240C" w:rsidP="008D3819">
      <w:pPr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iCs/>
          <w:color w:val="000000"/>
          <w:sz w:val="28"/>
          <w:szCs w:val="28"/>
          <w:lang w:val="en-US"/>
        </w:rPr>
      </w:pPr>
      <w:r w:rsidRPr="00E34B94">
        <w:rPr>
          <w:rFonts w:ascii="Times New Roman" w:eastAsia="Times New Roman" w:hAnsi="Times New Roman"/>
          <w:color w:val="000000"/>
          <w:sz w:val="28"/>
          <w:szCs w:val="28"/>
        </w:rPr>
        <w:t xml:space="preserve">Выделим внутри потока элементарный параллелепипед объемом </w:t>
      </w:r>
      <w:proofErr w:type="spellStart"/>
      <w:r w:rsidRPr="00E34B94">
        <w:rPr>
          <w:rFonts w:ascii="Times New Roman" w:eastAsia="Times New Roman" w:hAnsi="Times New Roman"/>
          <w:i/>
          <w:color w:val="000000"/>
          <w:sz w:val="28"/>
          <w:szCs w:val="28"/>
          <w:lang w:val="en-US"/>
        </w:rPr>
        <w:t>dV</w:t>
      </w:r>
      <w:proofErr w:type="spellEnd"/>
      <w:r w:rsidRPr="00E34B94">
        <w:rPr>
          <w:rFonts w:ascii="Times New Roman" w:eastAsia="Times New Roman" w:hAnsi="Times New Roman"/>
          <w:i/>
          <w:color w:val="000000"/>
          <w:sz w:val="28"/>
          <w:szCs w:val="28"/>
        </w:rPr>
        <w:t xml:space="preserve"> = </w:t>
      </w:r>
      <w:proofErr w:type="spellStart"/>
      <w:r w:rsidRPr="00E34B94">
        <w:rPr>
          <w:rFonts w:ascii="Times New Roman" w:eastAsia="Times New Roman" w:hAnsi="Times New Roman"/>
          <w:i/>
          <w:color w:val="000000"/>
          <w:sz w:val="28"/>
          <w:szCs w:val="28"/>
          <w:lang w:val="en-US"/>
        </w:rPr>
        <w:t>dxdydz</w:t>
      </w:r>
      <w:proofErr w:type="spellEnd"/>
      <w:r w:rsidRPr="00E34B94">
        <w:rPr>
          <w:rFonts w:ascii="Times New Roman" w:eastAsia="Times New Roman" w:hAnsi="Times New Roman"/>
          <w:i/>
          <w:iCs/>
          <w:color w:val="000000"/>
          <w:sz w:val="28"/>
          <w:szCs w:val="28"/>
        </w:rPr>
        <w:t xml:space="preserve">, </w:t>
      </w:r>
      <w:r w:rsidRPr="00E34B94">
        <w:rPr>
          <w:rFonts w:ascii="Times New Roman" w:eastAsia="Times New Roman" w:hAnsi="Times New Roman"/>
          <w:color w:val="000000"/>
          <w:sz w:val="28"/>
          <w:szCs w:val="28"/>
        </w:rPr>
        <w:t xml:space="preserve">ребра которого ориентированы параллельно осям координат </w:t>
      </w:r>
      <w:r w:rsidRPr="00E34B94">
        <w:rPr>
          <w:rFonts w:ascii="Times New Roman" w:hAnsi="Times New Roman"/>
          <w:color w:val="000000"/>
          <w:sz w:val="28"/>
          <w:szCs w:val="28"/>
        </w:rPr>
        <w:t>(</w:t>
      </w:r>
      <w:r w:rsidRPr="00E34B94">
        <w:rPr>
          <w:rFonts w:ascii="Times New Roman" w:eastAsia="Times New Roman" w:hAnsi="Times New Roman"/>
          <w:color w:val="000000"/>
          <w:sz w:val="28"/>
          <w:szCs w:val="28"/>
        </w:rPr>
        <w:t xml:space="preserve">рис. </w:t>
      </w:r>
      <w:r w:rsidRPr="00E34B94">
        <w:rPr>
          <w:rFonts w:ascii="Times New Roman" w:eastAsia="Times New Roman" w:hAnsi="Times New Roman"/>
          <w:iCs/>
          <w:color w:val="000000"/>
          <w:sz w:val="28"/>
          <w:szCs w:val="28"/>
          <w:lang w:val="en-US"/>
        </w:rPr>
        <w:t>*****</w:t>
      </w:r>
      <w:r w:rsidRPr="00E34B94">
        <w:rPr>
          <w:rFonts w:ascii="Times New Roman" w:eastAsia="Times New Roman" w:hAnsi="Times New Roman"/>
          <w:iCs/>
          <w:color w:val="000000"/>
          <w:sz w:val="28"/>
          <w:szCs w:val="28"/>
        </w:rPr>
        <w:t>).</w:t>
      </w:r>
    </w:p>
    <w:p w:rsidR="0005240C" w:rsidRDefault="0005240C" w:rsidP="008D3819">
      <w:pPr>
        <w:keepNext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center"/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2556097" cy="1910051"/>
            <wp:effectExtent l="19050" t="0" r="0" b="0"/>
            <wp:docPr id="32" name="Рисунок 0" descr="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1.jpg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2557077" cy="19107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5240C" w:rsidRPr="008D3819" w:rsidRDefault="0005240C" w:rsidP="008D3819">
      <w:pPr>
        <w:pStyle w:val="a9"/>
        <w:spacing w:after="0"/>
        <w:ind w:firstLine="709"/>
        <w:jc w:val="center"/>
        <w:rPr>
          <w:rFonts w:ascii="Times New Roman" w:hAnsi="Times New Roman"/>
          <w:b w:val="0"/>
          <w:color w:val="auto"/>
          <w:sz w:val="24"/>
          <w:szCs w:val="24"/>
        </w:rPr>
      </w:pPr>
      <w:r w:rsidRPr="008D3819">
        <w:rPr>
          <w:rFonts w:ascii="Times New Roman" w:hAnsi="Times New Roman"/>
          <w:b w:val="0"/>
          <w:color w:val="auto"/>
          <w:sz w:val="24"/>
          <w:szCs w:val="24"/>
        </w:rPr>
        <w:t>Рис</w:t>
      </w:r>
      <w:r w:rsidR="008D3819">
        <w:rPr>
          <w:rFonts w:ascii="Times New Roman" w:hAnsi="Times New Roman"/>
          <w:b w:val="0"/>
          <w:color w:val="auto"/>
          <w:sz w:val="24"/>
          <w:szCs w:val="24"/>
        </w:rPr>
        <w:t>унок 5 -</w:t>
      </w:r>
      <w:r w:rsidRPr="008D3819">
        <w:rPr>
          <w:rFonts w:ascii="Times New Roman" w:hAnsi="Times New Roman"/>
          <w:b w:val="0"/>
          <w:color w:val="auto"/>
          <w:sz w:val="24"/>
          <w:szCs w:val="24"/>
        </w:rPr>
        <w:t xml:space="preserve"> К выводу дифференциального уравне</w:t>
      </w:r>
      <w:r w:rsidR="008D3819">
        <w:rPr>
          <w:rFonts w:ascii="Times New Roman" w:hAnsi="Times New Roman"/>
          <w:b w:val="0"/>
          <w:color w:val="auto"/>
          <w:sz w:val="24"/>
          <w:szCs w:val="24"/>
        </w:rPr>
        <w:t>ния неразрывности потока</w:t>
      </w:r>
    </w:p>
    <w:p w:rsidR="008D3819" w:rsidRDefault="008D3819" w:rsidP="008D3819">
      <w:pPr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8"/>
          <w:szCs w:val="28"/>
        </w:rPr>
      </w:pPr>
    </w:p>
    <w:p w:rsidR="008D3819" w:rsidRDefault="008D3819" w:rsidP="008D3819">
      <w:pPr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8"/>
          <w:szCs w:val="28"/>
        </w:rPr>
      </w:pPr>
    </w:p>
    <w:p w:rsidR="0005240C" w:rsidRPr="005D1E54" w:rsidRDefault="0005240C" w:rsidP="008D3819">
      <w:pPr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8"/>
          <w:szCs w:val="28"/>
        </w:rPr>
      </w:pPr>
      <w:r w:rsidRPr="00E34B94">
        <w:rPr>
          <w:rFonts w:ascii="Times New Roman" w:eastAsia="Times New Roman" w:hAnsi="Times New Roman"/>
          <w:color w:val="000000"/>
          <w:sz w:val="28"/>
          <w:szCs w:val="28"/>
        </w:rPr>
        <w:t xml:space="preserve">Пусть составляющая скорости потока вдоль оси </w:t>
      </w:r>
      <w:proofErr w:type="spellStart"/>
      <w:r w:rsidRPr="00E34B94">
        <w:rPr>
          <w:rFonts w:ascii="Times New Roman" w:eastAsia="Times New Roman" w:hAnsi="Times New Roman"/>
          <w:i/>
          <w:iCs/>
          <w:color w:val="000000"/>
          <w:sz w:val="28"/>
          <w:szCs w:val="28"/>
        </w:rPr>
        <w:t>х</w:t>
      </w:r>
      <w:proofErr w:type="spellEnd"/>
      <w:r w:rsidRPr="00E34B94">
        <w:rPr>
          <w:rFonts w:ascii="Times New Roman" w:eastAsia="Times New Roman" w:hAnsi="Times New Roman"/>
          <w:i/>
          <w:iCs/>
          <w:color w:val="000000"/>
          <w:sz w:val="28"/>
          <w:szCs w:val="28"/>
        </w:rPr>
        <w:t xml:space="preserve"> </w:t>
      </w:r>
      <w:r w:rsidRPr="00E34B94">
        <w:rPr>
          <w:rFonts w:ascii="Times New Roman" w:eastAsia="Times New Roman" w:hAnsi="Times New Roman"/>
          <w:color w:val="000000"/>
          <w:sz w:val="28"/>
          <w:szCs w:val="28"/>
        </w:rPr>
        <w:t>в точках, лежащих</w:t>
      </w:r>
      <w:r w:rsidRPr="00F825CB">
        <w:rPr>
          <w:rFonts w:ascii="Times New Roman" w:eastAsia="Times New Roman" w:hAnsi="Times New Roman"/>
          <w:color w:val="000000"/>
          <w:sz w:val="28"/>
          <w:szCs w:val="28"/>
        </w:rPr>
        <w:t xml:space="preserve"> </w:t>
      </w:r>
      <w:r w:rsidRPr="00E34B94">
        <w:rPr>
          <w:rFonts w:ascii="Times New Roman" w:eastAsia="Times New Roman" w:hAnsi="Times New Roman"/>
          <w:color w:val="000000"/>
          <w:sz w:val="28"/>
          <w:szCs w:val="28"/>
        </w:rPr>
        <w:t xml:space="preserve">на левой грани параллелепипеда площадью </w:t>
      </w:r>
      <w:proofErr w:type="spellStart"/>
      <w:r>
        <w:rPr>
          <w:rFonts w:ascii="Times New Roman" w:eastAsia="Times New Roman" w:hAnsi="Times New Roman"/>
          <w:i/>
          <w:iCs/>
          <w:color w:val="000000"/>
          <w:sz w:val="28"/>
          <w:szCs w:val="28"/>
          <w:lang w:val="en-US"/>
        </w:rPr>
        <w:t>dS</w:t>
      </w:r>
      <w:proofErr w:type="spellEnd"/>
      <w:r w:rsidRPr="00F825CB">
        <w:rPr>
          <w:rFonts w:ascii="Times New Roman" w:eastAsia="Times New Roman" w:hAnsi="Times New Roman"/>
          <w:i/>
          <w:iCs/>
          <w:color w:val="000000"/>
          <w:sz w:val="28"/>
          <w:szCs w:val="28"/>
        </w:rPr>
        <w:t xml:space="preserve"> = </w:t>
      </w:r>
      <w:proofErr w:type="spellStart"/>
      <w:r>
        <w:rPr>
          <w:rFonts w:ascii="Times New Roman" w:eastAsia="Times New Roman" w:hAnsi="Times New Roman"/>
          <w:i/>
          <w:iCs/>
          <w:color w:val="000000"/>
          <w:sz w:val="28"/>
          <w:szCs w:val="28"/>
          <w:lang w:val="en-US"/>
        </w:rPr>
        <w:t>dydz</w:t>
      </w:r>
      <w:proofErr w:type="spellEnd"/>
      <w:r w:rsidRPr="00E34B94">
        <w:rPr>
          <w:rFonts w:ascii="Times New Roman" w:eastAsia="Times New Roman" w:hAnsi="Times New Roman"/>
          <w:i/>
          <w:iCs/>
          <w:color w:val="000000"/>
          <w:sz w:val="28"/>
          <w:szCs w:val="28"/>
        </w:rPr>
        <w:t xml:space="preserve">, </w:t>
      </w:r>
      <w:r w:rsidRPr="00E34B94">
        <w:rPr>
          <w:rFonts w:ascii="Times New Roman" w:eastAsia="Times New Roman" w:hAnsi="Times New Roman"/>
          <w:color w:val="000000"/>
          <w:sz w:val="28"/>
          <w:szCs w:val="28"/>
        </w:rPr>
        <w:t>равна</w:t>
      </w:r>
      <w:proofErr w:type="gramStart"/>
      <w:r w:rsidRPr="00E34B94">
        <w:rPr>
          <w:rFonts w:ascii="Times New Roman" w:eastAsia="Times New Roman" w:hAnsi="Times New Roman"/>
          <w:color w:val="000000"/>
          <w:sz w:val="28"/>
          <w:szCs w:val="28"/>
        </w:rPr>
        <w:t xml:space="preserve"> </w:t>
      </w:r>
      <m:oMath>
        <m:sSub>
          <m:sSubPr>
            <m:ctrlPr>
              <w:rPr>
                <w:rFonts w:ascii="Cambria Math" w:eastAsia="Times New Roman" w:hAnsi="Cambria Math"/>
                <w:i/>
                <w:color w:val="000000"/>
                <w:sz w:val="28"/>
                <w:szCs w:val="28"/>
              </w:rPr>
            </m:ctrlPr>
          </m:sSubPr>
          <m:e>
            <m:r>
              <w:rPr>
                <w:rFonts w:ascii="Cambria Math" w:eastAsia="Times New Roman" w:hAnsi="Cambria Math"/>
                <w:color w:val="000000"/>
                <w:sz w:val="28"/>
                <w:szCs w:val="28"/>
              </w:rPr>
              <m:t>ω</m:t>
            </m:r>
          </m:e>
          <m:sub>
            <m:r>
              <w:rPr>
                <w:rFonts w:ascii="Cambria Math" w:eastAsia="Times New Roman" w:hAnsi="Cambria Math"/>
                <w:color w:val="000000"/>
                <w:sz w:val="28"/>
                <w:szCs w:val="28"/>
              </w:rPr>
              <m:t>x</m:t>
            </m:r>
          </m:sub>
        </m:sSub>
      </m:oMath>
      <w:r w:rsidRPr="00F825CB">
        <w:rPr>
          <w:rFonts w:ascii="Times New Roman" w:eastAsia="Times New Roman" w:hAnsi="Times New Roman"/>
          <w:color w:val="000000"/>
          <w:sz w:val="28"/>
          <w:szCs w:val="28"/>
        </w:rPr>
        <w:t xml:space="preserve"> </w:t>
      </w:r>
      <w:r w:rsidRPr="00E34B94">
        <w:rPr>
          <w:rFonts w:ascii="Times New Roman" w:eastAsia="Times New Roman" w:hAnsi="Times New Roman"/>
          <w:color w:val="000000"/>
          <w:sz w:val="28"/>
          <w:szCs w:val="28"/>
        </w:rPr>
        <w:t>Т</w:t>
      </w:r>
      <w:proofErr w:type="gramEnd"/>
      <w:r w:rsidRPr="00E34B94">
        <w:rPr>
          <w:rFonts w:ascii="Times New Roman" w:eastAsia="Times New Roman" w:hAnsi="Times New Roman"/>
          <w:color w:val="000000"/>
          <w:sz w:val="28"/>
          <w:szCs w:val="28"/>
        </w:rPr>
        <w:t>огда</w:t>
      </w:r>
      <w:r w:rsidRPr="00F825CB">
        <w:rPr>
          <w:rFonts w:ascii="Times New Roman" w:eastAsia="Times New Roman" w:hAnsi="Times New Roman"/>
          <w:color w:val="000000"/>
          <w:sz w:val="28"/>
          <w:szCs w:val="28"/>
        </w:rPr>
        <w:t xml:space="preserve"> </w:t>
      </w:r>
      <w:r w:rsidRPr="00E34B94">
        <w:rPr>
          <w:rFonts w:ascii="Times New Roman" w:eastAsia="Times New Roman" w:hAnsi="Times New Roman"/>
          <w:color w:val="000000"/>
          <w:sz w:val="28"/>
          <w:szCs w:val="28"/>
        </w:rPr>
        <w:t>через</w:t>
      </w:r>
      <w:r w:rsidRPr="00E34B94">
        <w:rPr>
          <w:rFonts w:ascii="Times New Roman" w:eastAsia="Times New Roman" w:hAnsi="Times New Roman"/>
          <w:color w:val="000000"/>
          <w:sz w:val="28"/>
          <w:szCs w:val="28"/>
          <w:vertAlign w:val="superscript"/>
        </w:rPr>
        <w:t xml:space="preserve">; </w:t>
      </w:r>
      <w:r w:rsidRPr="00E34B94">
        <w:rPr>
          <w:rFonts w:ascii="Times New Roman" w:eastAsia="Times New Roman" w:hAnsi="Times New Roman"/>
          <w:color w:val="000000"/>
          <w:sz w:val="28"/>
          <w:szCs w:val="28"/>
        </w:rPr>
        <w:t xml:space="preserve">эту грань в параллелепипед войдет вдоль оси </w:t>
      </w:r>
      <w:proofErr w:type="spellStart"/>
      <w:r w:rsidRPr="00E34B94">
        <w:rPr>
          <w:rFonts w:ascii="Times New Roman" w:eastAsia="Times New Roman" w:hAnsi="Times New Roman"/>
          <w:i/>
          <w:iCs/>
          <w:color w:val="000000"/>
          <w:sz w:val="28"/>
          <w:szCs w:val="28"/>
        </w:rPr>
        <w:t>х</w:t>
      </w:r>
      <w:proofErr w:type="spellEnd"/>
      <w:r w:rsidRPr="00E34B94">
        <w:rPr>
          <w:rFonts w:ascii="Times New Roman" w:eastAsia="Times New Roman" w:hAnsi="Times New Roman"/>
          <w:i/>
          <w:iCs/>
          <w:color w:val="000000"/>
          <w:sz w:val="28"/>
          <w:szCs w:val="28"/>
        </w:rPr>
        <w:t xml:space="preserve"> </w:t>
      </w:r>
      <w:r w:rsidRPr="00E34B94">
        <w:rPr>
          <w:rFonts w:ascii="Times New Roman" w:eastAsia="Times New Roman" w:hAnsi="Times New Roman"/>
          <w:color w:val="000000"/>
          <w:sz w:val="28"/>
          <w:szCs w:val="28"/>
        </w:rPr>
        <w:t>за единицу времени масса жидкости</w:t>
      </w:r>
      <w:r w:rsidRPr="00F825CB">
        <w:rPr>
          <w:rFonts w:ascii="Times New Roman" w:eastAsia="Times New Roman" w:hAnsi="Times New Roman"/>
          <w:color w:val="000000"/>
          <w:sz w:val="28"/>
          <w:szCs w:val="28"/>
        </w:rPr>
        <w:t xml:space="preserve"> </w:t>
      </w:r>
      <m:oMath>
        <m:r>
          <w:rPr>
            <w:rFonts w:ascii="Cambria Math" w:eastAsia="Times New Roman" w:hAnsi="Cambria Math"/>
            <w:color w:val="000000"/>
            <w:sz w:val="28"/>
            <w:szCs w:val="28"/>
          </w:rPr>
          <m:t>ρ</m:t>
        </m:r>
        <m:sSub>
          <m:sSubPr>
            <m:ctrlPr>
              <w:rPr>
                <w:rFonts w:ascii="Cambria Math" w:eastAsia="Times New Roman" w:hAnsi="Cambria Math"/>
                <w:i/>
                <w:color w:val="000000"/>
                <w:sz w:val="28"/>
                <w:szCs w:val="28"/>
              </w:rPr>
            </m:ctrlPr>
          </m:sSubPr>
          <m:e>
            <m:r>
              <w:rPr>
                <w:rFonts w:ascii="Cambria Math" w:eastAsia="Times New Roman" w:hAnsi="Cambria Math"/>
                <w:color w:val="000000"/>
                <w:sz w:val="28"/>
                <w:szCs w:val="28"/>
              </w:rPr>
              <m:t>ω</m:t>
            </m:r>
          </m:e>
          <m:sub>
            <m:r>
              <w:rPr>
                <w:rFonts w:ascii="Cambria Math" w:eastAsia="Times New Roman" w:hAnsi="Cambria Math"/>
                <w:color w:val="000000"/>
                <w:sz w:val="28"/>
                <w:szCs w:val="28"/>
              </w:rPr>
              <m:t>x</m:t>
            </m:r>
          </m:sub>
        </m:sSub>
        <m:r>
          <w:rPr>
            <w:rFonts w:ascii="Cambria Math" w:eastAsia="Times New Roman" w:hAnsi="Cambria Math"/>
            <w:color w:val="000000"/>
            <w:sz w:val="28"/>
            <w:szCs w:val="28"/>
          </w:rPr>
          <m:t>dydz</m:t>
        </m:r>
      </m:oMath>
      <w:r w:rsidRPr="00E34B94">
        <w:rPr>
          <w:rFonts w:ascii="Times New Roman" w:eastAsia="Times New Roman" w:hAnsi="Times New Roman"/>
          <w:i/>
          <w:iCs/>
          <w:color w:val="000000"/>
          <w:sz w:val="28"/>
          <w:szCs w:val="28"/>
        </w:rPr>
        <w:t xml:space="preserve">, </w:t>
      </w:r>
      <w:r w:rsidRPr="00E34B94">
        <w:rPr>
          <w:rFonts w:ascii="Times New Roman" w:eastAsia="Times New Roman" w:hAnsi="Times New Roman"/>
          <w:color w:val="000000"/>
          <w:sz w:val="28"/>
          <w:szCs w:val="28"/>
        </w:rPr>
        <w:t>а за про</w:t>
      </w:r>
      <w:r w:rsidRPr="00E34B94">
        <w:rPr>
          <w:rFonts w:ascii="Times New Roman" w:eastAsia="Times New Roman" w:hAnsi="Times New Roman"/>
          <w:color w:val="000000"/>
          <w:sz w:val="28"/>
          <w:szCs w:val="28"/>
        </w:rPr>
        <w:softHyphen/>
        <w:t>межуток времени</w:t>
      </w:r>
      <w:r w:rsidRPr="00F825CB">
        <w:rPr>
          <w:rFonts w:ascii="Times New Roman" w:eastAsia="Times New Roman" w:hAnsi="Times New Roman"/>
          <w:color w:val="000000"/>
          <w:sz w:val="28"/>
          <w:szCs w:val="28"/>
        </w:rPr>
        <w:t xml:space="preserve"> </w:t>
      </w:r>
      <m:oMath>
        <m:r>
          <w:rPr>
            <w:rFonts w:ascii="Cambria Math" w:eastAsia="Times New Roman" w:hAnsi="Cambria Math"/>
            <w:color w:val="000000"/>
            <w:sz w:val="28"/>
            <w:szCs w:val="28"/>
            <w:lang w:val="en-US"/>
          </w:rPr>
          <m:t>dτ</m:t>
        </m:r>
      </m:oMath>
      <w:r w:rsidRPr="00E34B94">
        <w:rPr>
          <w:rFonts w:ascii="Times New Roman" w:eastAsia="Times New Roman" w:hAnsi="Times New Roman"/>
          <w:color w:val="000000"/>
          <w:sz w:val="28"/>
          <w:szCs w:val="28"/>
        </w:rPr>
        <w:t>— масса жидко</w:t>
      </w:r>
      <w:r w:rsidRPr="00E34B94">
        <w:rPr>
          <w:rFonts w:ascii="Times New Roman" w:eastAsia="Times New Roman" w:hAnsi="Times New Roman"/>
          <w:color w:val="000000"/>
          <w:sz w:val="28"/>
          <w:szCs w:val="28"/>
        </w:rPr>
        <w:softHyphen/>
        <w:t>сти</w:t>
      </w:r>
    </w:p>
    <w:p w:rsidR="0005240C" w:rsidRPr="00F825CB" w:rsidRDefault="00FD6846" w:rsidP="008D3819">
      <w:pPr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  <w:lang w:val="en-US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sz w:val="28"/>
                  <w:szCs w:val="28"/>
                  <w:lang w:val="en-US"/>
                </w:rPr>
              </m:ctrlPr>
            </m:sSubPr>
            <m:e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m:t>M</m:t>
              </m:r>
            </m:e>
            <m:sub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m:t>x</m:t>
              </m:r>
            </m:sub>
          </m:sSub>
          <m:r>
            <w:rPr>
              <w:rFonts w:ascii="Cambria Math" w:hAnsi="Cambria Math"/>
              <w:sz w:val="28"/>
              <w:szCs w:val="28"/>
              <w:lang w:val="en-US"/>
            </w:rPr>
            <m:t xml:space="preserve">= </m:t>
          </m:r>
          <m:r>
            <w:rPr>
              <w:rFonts w:ascii="Cambria Math" w:eastAsia="Times New Roman" w:hAnsi="Cambria Math"/>
              <w:color w:val="000000"/>
              <w:sz w:val="28"/>
              <w:szCs w:val="28"/>
            </w:rPr>
            <m:t>ρ</m:t>
          </m:r>
          <m:sSub>
            <m:sSubPr>
              <m:ctrlPr>
                <w:rPr>
                  <w:rFonts w:ascii="Cambria Math" w:eastAsia="Times New Roman" w:hAnsi="Cambria Math"/>
                  <w:i/>
                  <w:color w:val="000000"/>
                  <w:sz w:val="28"/>
                  <w:szCs w:val="28"/>
                </w:rPr>
              </m:ctrlPr>
            </m:sSubPr>
            <m:e>
              <m:r>
                <w:rPr>
                  <w:rFonts w:ascii="Cambria Math" w:eastAsia="Times New Roman" w:hAnsi="Cambria Math"/>
                  <w:color w:val="000000"/>
                  <w:sz w:val="28"/>
                  <w:szCs w:val="28"/>
                </w:rPr>
                <m:t>ω</m:t>
              </m:r>
            </m:e>
            <m:sub>
              <m:r>
                <w:rPr>
                  <w:rFonts w:ascii="Cambria Math" w:eastAsia="Times New Roman" w:hAnsi="Cambria Math"/>
                  <w:color w:val="000000"/>
                  <w:sz w:val="28"/>
                  <w:szCs w:val="28"/>
                </w:rPr>
                <m:t>x</m:t>
              </m:r>
            </m:sub>
          </m:sSub>
          <m:r>
            <w:rPr>
              <w:rFonts w:ascii="Cambria Math" w:eastAsia="Times New Roman" w:hAnsi="Cambria Math"/>
              <w:color w:val="000000"/>
              <w:sz w:val="28"/>
              <w:szCs w:val="28"/>
            </w:rPr>
            <m:t>dydz</m:t>
          </m:r>
          <m:r>
            <w:rPr>
              <w:rFonts w:ascii="Cambria Math" w:eastAsia="Times New Roman" w:hAnsi="Cambria Math"/>
              <w:color w:val="000000"/>
              <w:sz w:val="28"/>
              <w:szCs w:val="28"/>
              <w:lang w:val="en-US"/>
            </w:rPr>
            <m:t xml:space="preserve"> dτ</m:t>
          </m:r>
        </m:oMath>
      </m:oMathPara>
    </w:p>
    <w:p w:rsidR="0005240C" w:rsidRPr="00F825CB" w:rsidRDefault="0005240C" w:rsidP="008D3819">
      <w:pPr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F825CB">
        <w:rPr>
          <w:rFonts w:ascii="Times New Roman" w:eastAsia="Times New Roman" w:hAnsi="Times New Roman"/>
          <w:color w:val="000000"/>
          <w:sz w:val="24"/>
          <w:szCs w:val="24"/>
        </w:rPr>
        <w:t xml:space="preserve">где </w:t>
      </w:r>
      <m:oMath>
        <m:r>
          <w:rPr>
            <w:rFonts w:ascii="Cambria Math" w:eastAsia="Times New Roman" w:hAnsi="Cambria Math"/>
            <w:color w:val="000000"/>
            <w:sz w:val="24"/>
            <w:szCs w:val="24"/>
          </w:rPr>
          <m:t>ρ</m:t>
        </m:r>
      </m:oMath>
      <w:r w:rsidRPr="00F825CB">
        <w:rPr>
          <w:rFonts w:ascii="Times New Roman" w:eastAsia="Times New Roman" w:hAnsi="Times New Roman"/>
          <w:color w:val="000000"/>
          <w:sz w:val="24"/>
          <w:szCs w:val="24"/>
        </w:rPr>
        <w:t xml:space="preserve"> — плотность жидкости на левой грани параллелепипеда.</w:t>
      </w:r>
    </w:p>
    <w:p w:rsidR="0005240C" w:rsidRPr="00E34B94" w:rsidRDefault="0005240C" w:rsidP="008D3819">
      <w:pPr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E34B94">
        <w:rPr>
          <w:rFonts w:ascii="Times New Roman" w:eastAsia="Times New Roman" w:hAnsi="Times New Roman"/>
          <w:color w:val="000000"/>
          <w:sz w:val="28"/>
          <w:szCs w:val="28"/>
        </w:rPr>
        <w:t xml:space="preserve">На противоположной (правой) грани параллелепипеда </w:t>
      </w:r>
      <w:proofErr w:type="gramStart"/>
      <w:r w:rsidRPr="00E34B94">
        <w:rPr>
          <w:rFonts w:ascii="Times New Roman" w:eastAsia="Times New Roman" w:hAnsi="Times New Roman"/>
          <w:color w:val="000000"/>
          <w:sz w:val="28"/>
          <w:szCs w:val="28"/>
        </w:rPr>
        <w:t>скорость</w:t>
      </w:r>
      <w:proofErr w:type="gramEnd"/>
      <w:r w:rsidRPr="00E34B94">
        <w:rPr>
          <w:rFonts w:ascii="Times New Roman" w:eastAsia="Times New Roman" w:hAnsi="Times New Roman"/>
          <w:color w:val="000000"/>
          <w:sz w:val="28"/>
          <w:szCs w:val="28"/>
        </w:rPr>
        <w:t xml:space="preserve"> и плотность жидкости могут отли</w:t>
      </w:r>
      <w:r w:rsidRPr="00E34B94">
        <w:rPr>
          <w:rFonts w:ascii="Times New Roman" w:eastAsia="Times New Roman" w:hAnsi="Times New Roman"/>
          <w:color w:val="000000"/>
          <w:sz w:val="28"/>
          <w:szCs w:val="28"/>
        </w:rPr>
        <w:softHyphen/>
        <w:t>чаться от соответствующих величин на левой грани и будут равны</w:t>
      </w:r>
    </w:p>
    <w:p w:rsidR="0005240C" w:rsidRPr="00F825CB" w:rsidRDefault="00FD6846" w:rsidP="008D3819">
      <w:pPr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eastAsia="Times New Roman" w:hAnsi="Times New Roman"/>
          <w:color w:val="000000"/>
          <w:sz w:val="28"/>
          <w:szCs w:val="28"/>
        </w:rPr>
      </w:pPr>
      <m:oMath>
        <m:d>
          <m:dPr>
            <m:ctrlPr>
              <w:rPr>
                <w:rFonts w:ascii="Cambria Math" w:eastAsia="Times New Roman" w:hAnsi="Cambria Math"/>
                <w:i/>
                <w:color w:val="000000"/>
                <w:sz w:val="28"/>
                <w:szCs w:val="28"/>
                <w:lang w:val="en-US"/>
              </w:rPr>
            </m:ctrlPr>
          </m:dPr>
          <m:e>
            <m:sSub>
              <m:sSubPr>
                <m:ctrlPr>
                  <w:rPr>
                    <w:rFonts w:ascii="Cambria Math" w:eastAsia="Times New Roman" w:hAnsi="Cambria Math"/>
                    <w:i/>
                    <w:color w:val="000000"/>
                    <w:sz w:val="28"/>
                    <w:szCs w:val="28"/>
                    <w:lang w:val="en-US"/>
                  </w:rPr>
                </m:ctrlPr>
              </m:sSubPr>
              <m:e>
                <m:r>
                  <w:rPr>
                    <w:rFonts w:ascii="Cambria Math" w:eastAsia="Times New Roman" w:hAnsi="Cambria Math"/>
                    <w:color w:val="000000"/>
                    <w:sz w:val="28"/>
                    <w:szCs w:val="28"/>
                    <w:lang w:val="en-US"/>
                  </w:rPr>
                  <m:t>ω</m:t>
                </m:r>
              </m:e>
              <m:sub>
                <m:r>
                  <w:rPr>
                    <w:rFonts w:ascii="Cambria Math" w:eastAsia="Times New Roman" w:hAnsi="Cambria Math"/>
                    <w:color w:val="000000"/>
                    <w:sz w:val="28"/>
                    <w:szCs w:val="28"/>
                    <w:lang w:val="en-US"/>
                  </w:rPr>
                  <m:t>x</m:t>
                </m:r>
              </m:sub>
            </m:sSub>
            <m:r>
              <w:rPr>
                <w:rFonts w:ascii="Cambria Math" w:eastAsia="Times New Roman" w:hAnsi="Cambria Math"/>
                <w:color w:val="000000"/>
                <w:sz w:val="28"/>
                <w:szCs w:val="28"/>
              </w:rPr>
              <m:t>+</m:t>
            </m:r>
            <m:f>
              <m:fPr>
                <m:ctrlPr>
                  <w:rPr>
                    <w:rFonts w:ascii="Cambria Math" w:eastAsia="Times New Roman" w:hAnsi="Cambria Math"/>
                    <w:i/>
                    <w:color w:val="000000"/>
                    <w:sz w:val="28"/>
                    <w:szCs w:val="28"/>
                    <w:lang w:val="en-US"/>
                  </w:rPr>
                </m:ctrlPr>
              </m:fPr>
              <m:num>
                <m:r>
                  <w:rPr>
                    <w:rFonts w:ascii="Cambria Math" w:eastAsia="Times New Roman" w:hAnsi="Cambria Math"/>
                    <w:color w:val="000000"/>
                    <w:sz w:val="28"/>
                    <w:szCs w:val="28"/>
                    <w:lang w:val="en-US"/>
                  </w:rPr>
                  <m:t>∂</m:t>
                </m:r>
                <m:sSub>
                  <m:sSubPr>
                    <m:ctrlPr>
                      <w:rPr>
                        <w:rFonts w:ascii="Cambria Math" w:eastAsia="Times New Roman" w:hAnsi="Cambria Math"/>
                        <w:i/>
                        <w:color w:val="000000"/>
                        <w:sz w:val="28"/>
                        <w:szCs w:val="28"/>
                        <w:lang w:val="en-US"/>
                      </w:rPr>
                    </m:ctrlPr>
                  </m:sSubPr>
                  <m:e>
                    <m:r>
                      <w:rPr>
                        <w:rFonts w:ascii="Cambria Math" w:eastAsia="Times New Roman" w:hAnsi="Cambria Math"/>
                        <w:color w:val="000000"/>
                        <w:sz w:val="28"/>
                        <w:szCs w:val="28"/>
                        <w:lang w:val="en-US"/>
                      </w:rPr>
                      <m:t>ω</m:t>
                    </m:r>
                  </m:e>
                  <m:sub>
                    <m:r>
                      <w:rPr>
                        <w:rFonts w:ascii="Cambria Math" w:eastAsia="Times New Roman" w:hAnsi="Cambria Math"/>
                        <w:color w:val="000000"/>
                        <w:sz w:val="28"/>
                        <w:szCs w:val="28"/>
                        <w:lang w:val="en-US"/>
                      </w:rPr>
                      <m:t>x</m:t>
                    </m:r>
                  </m:sub>
                </m:sSub>
              </m:num>
              <m:den>
                <m:r>
                  <w:rPr>
                    <w:rFonts w:ascii="Cambria Math" w:eastAsia="Times New Roman" w:hAnsi="Cambria Math"/>
                    <w:color w:val="000000"/>
                    <w:sz w:val="28"/>
                    <w:szCs w:val="28"/>
                    <w:lang w:val="en-US"/>
                  </w:rPr>
                  <m:t>∂x</m:t>
                </m:r>
              </m:den>
            </m:f>
            <m:r>
              <w:rPr>
                <w:rFonts w:ascii="Cambria Math" w:eastAsia="Times New Roman" w:hAnsi="Cambria Math"/>
                <w:color w:val="000000"/>
                <w:sz w:val="28"/>
                <w:szCs w:val="28"/>
                <w:lang w:val="en-US"/>
              </w:rPr>
              <m:t>dx</m:t>
            </m:r>
          </m:e>
        </m:d>
      </m:oMath>
      <w:r w:rsidR="0005240C" w:rsidRPr="00F825CB">
        <w:rPr>
          <w:rFonts w:ascii="Times New Roman" w:eastAsia="Times New Roman" w:hAnsi="Times New Roman"/>
          <w:color w:val="000000"/>
          <w:sz w:val="28"/>
          <w:szCs w:val="28"/>
        </w:rPr>
        <w:t xml:space="preserve"> </w:t>
      </w:r>
      <w:r w:rsidR="0005240C">
        <w:rPr>
          <w:rFonts w:ascii="Times New Roman" w:eastAsia="Times New Roman" w:hAnsi="Times New Roman"/>
          <w:color w:val="000000"/>
          <w:sz w:val="28"/>
          <w:szCs w:val="28"/>
        </w:rPr>
        <w:t>и</w:t>
      </w:r>
      <w:r w:rsidR="0005240C" w:rsidRPr="00F825CB">
        <w:rPr>
          <w:rFonts w:ascii="Times New Roman" w:eastAsia="Times New Roman" w:hAnsi="Times New Roman"/>
          <w:color w:val="000000"/>
          <w:sz w:val="28"/>
          <w:szCs w:val="28"/>
        </w:rPr>
        <w:t xml:space="preserve"> </w:t>
      </w:r>
      <m:oMath>
        <m:d>
          <m:dPr>
            <m:ctrlPr>
              <w:rPr>
                <w:rFonts w:ascii="Cambria Math" w:eastAsia="Times New Roman" w:hAnsi="Cambria Math"/>
                <w:i/>
                <w:color w:val="000000"/>
                <w:sz w:val="28"/>
                <w:szCs w:val="28"/>
              </w:rPr>
            </m:ctrlPr>
          </m:dPr>
          <m:e>
            <m:r>
              <w:rPr>
                <w:rFonts w:ascii="Cambria Math" w:eastAsia="Times New Roman" w:hAnsi="Cambria Math"/>
                <w:color w:val="000000"/>
                <w:sz w:val="28"/>
                <w:szCs w:val="28"/>
              </w:rPr>
              <m:t>ρ+</m:t>
            </m:r>
            <m:f>
              <m:fPr>
                <m:ctrlPr>
                  <w:rPr>
                    <w:rFonts w:ascii="Cambria Math" w:eastAsia="Times New Roman" w:hAnsi="Cambria Math"/>
                    <w:i/>
                    <w:color w:val="000000"/>
                    <w:sz w:val="28"/>
                    <w:szCs w:val="28"/>
                  </w:rPr>
                </m:ctrlPr>
              </m:fPr>
              <m:num>
                <m:r>
                  <w:rPr>
                    <w:rFonts w:ascii="Cambria Math" w:eastAsia="Times New Roman" w:hAnsi="Cambria Math"/>
                    <w:color w:val="000000"/>
                    <w:sz w:val="28"/>
                    <w:szCs w:val="28"/>
                  </w:rPr>
                  <m:t>∂ρ</m:t>
                </m:r>
              </m:num>
              <m:den>
                <m:r>
                  <w:rPr>
                    <w:rFonts w:ascii="Cambria Math" w:eastAsia="Times New Roman" w:hAnsi="Cambria Math"/>
                    <w:color w:val="000000"/>
                    <w:sz w:val="28"/>
                    <w:szCs w:val="28"/>
                  </w:rPr>
                  <m:t>∂x</m:t>
                </m:r>
              </m:den>
            </m:f>
            <m:r>
              <w:rPr>
                <w:rFonts w:ascii="Cambria Math" w:eastAsia="Times New Roman" w:hAnsi="Cambria Math"/>
                <w:color w:val="000000"/>
                <w:sz w:val="28"/>
                <w:szCs w:val="28"/>
              </w:rPr>
              <m:t>dx</m:t>
            </m:r>
          </m:e>
        </m:d>
      </m:oMath>
      <w:r w:rsidR="0005240C" w:rsidRPr="00F825CB">
        <w:rPr>
          <w:rFonts w:ascii="Times New Roman" w:eastAsia="Times New Roman" w:hAnsi="Times New Roman"/>
          <w:color w:val="000000"/>
          <w:sz w:val="28"/>
          <w:szCs w:val="28"/>
        </w:rPr>
        <w:t>.</w:t>
      </w:r>
    </w:p>
    <w:p w:rsidR="0005240C" w:rsidRPr="00E34B94" w:rsidRDefault="0005240C" w:rsidP="008D3819">
      <w:pPr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E34B94">
        <w:rPr>
          <w:rFonts w:ascii="Times New Roman" w:eastAsia="Times New Roman" w:hAnsi="Times New Roman"/>
          <w:color w:val="000000"/>
          <w:sz w:val="28"/>
          <w:szCs w:val="28"/>
        </w:rPr>
        <w:t>Тогда  через правую грань параллелепипеда  за  то же время</w:t>
      </w:r>
      <w:r w:rsidRPr="00F825CB">
        <w:rPr>
          <w:rFonts w:ascii="Times New Roman" w:eastAsia="Times New Roman" w:hAnsi="Times New Roman"/>
          <w:color w:val="000000"/>
          <w:sz w:val="28"/>
          <w:szCs w:val="28"/>
        </w:rPr>
        <w:t xml:space="preserve"> </w:t>
      </w:r>
      <w:r w:rsidRPr="00E34B94">
        <w:rPr>
          <w:rFonts w:ascii="Times New Roman" w:eastAsia="Times New Roman" w:hAnsi="Times New Roman"/>
          <w:color w:val="000000"/>
          <w:sz w:val="28"/>
          <w:szCs w:val="28"/>
        </w:rPr>
        <w:t>выйдет  масса   жидкости</w:t>
      </w:r>
    </w:p>
    <w:p w:rsidR="0005240C" w:rsidRPr="00F825CB" w:rsidRDefault="00FD6846" w:rsidP="008D3819">
      <w:pPr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  <w:lang w:val="en-US"/>
        </w:rPr>
      </w:pPr>
      <m:oMathPara>
        <m:oMath>
          <m:sSub>
            <m:sSubPr>
              <m:ctrlPr>
                <w:rPr>
                  <w:rFonts w:ascii="Cambria Math" w:eastAsia="Times New Roman" w:hAnsi="Cambria Math"/>
                  <w:i/>
                  <w:color w:val="000000"/>
                  <w:sz w:val="28"/>
                  <w:szCs w:val="28"/>
                  <w:lang w:val="en-US"/>
                </w:rPr>
              </m:ctrlPr>
            </m:sSubPr>
            <m:e>
              <m:r>
                <w:rPr>
                  <w:rFonts w:ascii="Cambria Math" w:eastAsia="Times New Roman" w:hAnsi="Cambria Math"/>
                  <w:color w:val="000000"/>
                  <w:sz w:val="28"/>
                  <w:szCs w:val="28"/>
                  <w:lang w:val="en-US"/>
                </w:rPr>
                <m:t>M</m:t>
              </m:r>
            </m:e>
            <m:sub>
              <m:r>
                <w:rPr>
                  <w:rFonts w:ascii="Cambria Math" w:eastAsia="Times New Roman" w:hAnsi="Cambria Math"/>
                  <w:color w:val="000000"/>
                  <w:sz w:val="28"/>
                  <w:szCs w:val="28"/>
                  <w:lang w:val="en-US"/>
                </w:rPr>
                <m:t>x+dx</m:t>
              </m:r>
            </m:sub>
          </m:sSub>
          <m:r>
            <w:rPr>
              <w:rFonts w:ascii="Cambria Math" w:eastAsia="Times New Roman" w:hAnsi="Cambria Math"/>
              <w:color w:val="000000"/>
              <w:sz w:val="28"/>
              <w:szCs w:val="28"/>
              <w:lang w:val="en-US"/>
            </w:rPr>
            <m:t>=</m:t>
          </m:r>
          <m:d>
            <m:dPr>
              <m:begChr m:val="["/>
              <m:endChr m:val="]"/>
              <m:ctrlPr>
                <w:rPr>
                  <w:rFonts w:ascii="Cambria Math" w:eastAsia="Times New Roman" w:hAnsi="Cambria Math"/>
                  <w:i/>
                  <w:color w:val="000000"/>
                  <w:sz w:val="28"/>
                  <w:szCs w:val="28"/>
                  <w:lang w:val="en-US"/>
                </w:rPr>
              </m:ctrlPr>
            </m:dPr>
            <m:e>
              <m:r>
                <w:rPr>
                  <w:rFonts w:ascii="Cambria Math" w:eastAsia="Times New Roman" w:hAnsi="Cambria Math"/>
                  <w:color w:val="000000"/>
                  <w:sz w:val="28"/>
                  <w:szCs w:val="28"/>
                  <w:lang w:val="en-US"/>
                </w:rPr>
                <m:t>ρ</m:t>
              </m:r>
              <m:sSub>
                <m:sSubPr>
                  <m:ctrlPr>
                    <w:rPr>
                      <w:rFonts w:ascii="Cambria Math" w:eastAsia="Times New Roman" w:hAnsi="Cambria Math"/>
                      <w:i/>
                      <w:color w:val="000000"/>
                      <w:sz w:val="28"/>
                      <w:szCs w:val="28"/>
                      <w:lang w:val="en-US"/>
                    </w:rPr>
                  </m:ctrlPr>
                </m:sSubPr>
                <m:e>
                  <m:r>
                    <w:rPr>
                      <w:rFonts w:ascii="Cambria Math" w:eastAsia="Times New Roman" w:hAnsi="Cambria Math"/>
                      <w:color w:val="000000"/>
                      <w:sz w:val="28"/>
                      <w:szCs w:val="28"/>
                      <w:lang w:val="en-US"/>
                    </w:rPr>
                    <m:t>ω</m:t>
                  </m:r>
                </m:e>
                <m:sub>
                  <m:r>
                    <w:rPr>
                      <w:rFonts w:ascii="Cambria Math" w:eastAsia="Times New Roman" w:hAnsi="Cambria Math"/>
                      <w:color w:val="000000"/>
                      <w:sz w:val="28"/>
                      <w:szCs w:val="28"/>
                      <w:lang w:val="en-US"/>
                    </w:rPr>
                    <m:t xml:space="preserve">x </m:t>
                  </m:r>
                </m:sub>
              </m:sSub>
              <m:r>
                <w:rPr>
                  <w:rFonts w:ascii="Cambria Math" w:eastAsia="Times New Roman" w:hAnsi="Cambria Math"/>
                  <w:color w:val="000000"/>
                  <w:sz w:val="28"/>
                  <w:szCs w:val="28"/>
                  <w:lang w:val="en-US"/>
                </w:rPr>
                <m:t>+</m:t>
              </m:r>
              <m:f>
                <m:fPr>
                  <m:ctrlPr>
                    <w:rPr>
                      <w:rFonts w:ascii="Cambria Math" w:eastAsia="Times New Roman" w:hAnsi="Cambria Math"/>
                      <w:i/>
                      <w:color w:val="000000"/>
                      <w:sz w:val="28"/>
                      <w:szCs w:val="28"/>
                      <w:lang w:val="en-US"/>
                    </w:rPr>
                  </m:ctrlPr>
                </m:fPr>
                <m:num>
                  <m:r>
                    <w:rPr>
                      <w:rFonts w:ascii="Cambria Math" w:eastAsia="Times New Roman" w:hAnsi="Cambria Math"/>
                      <w:color w:val="000000"/>
                      <w:sz w:val="28"/>
                      <w:szCs w:val="28"/>
                      <w:lang w:val="en-US"/>
                    </w:rPr>
                    <m:t>∂</m:t>
                  </m:r>
                  <m:d>
                    <m:dPr>
                      <m:ctrlPr>
                        <w:rPr>
                          <w:rFonts w:ascii="Cambria Math" w:eastAsia="Times New Roman" w:hAnsi="Cambria Math"/>
                          <w:i/>
                          <w:color w:val="000000"/>
                          <w:sz w:val="28"/>
                          <w:szCs w:val="28"/>
                          <w:lang w:val="en-US"/>
                        </w:rPr>
                      </m:ctrlPr>
                    </m:dPr>
                    <m:e>
                      <m:r>
                        <w:rPr>
                          <w:rFonts w:ascii="Cambria Math" w:eastAsia="Times New Roman" w:hAnsi="Cambria Math"/>
                          <w:color w:val="000000"/>
                          <w:sz w:val="28"/>
                          <w:szCs w:val="28"/>
                          <w:lang w:val="en-US"/>
                        </w:rPr>
                        <m:t>ρ</m:t>
                      </m:r>
                      <m:sSub>
                        <m:sSubPr>
                          <m:ctrlPr>
                            <w:rPr>
                              <w:rFonts w:ascii="Cambria Math" w:eastAsia="Times New Roman" w:hAnsi="Cambria Math"/>
                              <w:i/>
                              <w:color w:val="000000"/>
                              <w:sz w:val="28"/>
                              <w:szCs w:val="28"/>
                              <w:lang w:val="en-US"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Times New Roman" w:hAnsi="Cambria Math"/>
                              <w:color w:val="000000"/>
                              <w:sz w:val="28"/>
                              <w:szCs w:val="28"/>
                              <w:lang w:val="en-US"/>
                            </w:rPr>
                            <m:t>ω</m:t>
                          </m:r>
                        </m:e>
                        <m:sub>
                          <m:r>
                            <w:rPr>
                              <w:rFonts w:ascii="Cambria Math" w:eastAsia="Times New Roman" w:hAnsi="Cambria Math"/>
                              <w:color w:val="000000"/>
                              <w:sz w:val="28"/>
                              <w:szCs w:val="28"/>
                              <w:lang w:val="en-US"/>
                            </w:rPr>
                            <m:t xml:space="preserve">x </m:t>
                          </m:r>
                        </m:sub>
                      </m:sSub>
                    </m:e>
                  </m:d>
                </m:num>
                <m:den>
                  <m:r>
                    <w:rPr>
                      <w:rFonts w:ascii="Cambria Math" w:eastAsia="Times New Roman" w:hAnsi="Cambria Math"/>
                      <w:color w:val="000000"/>
                      <w:sz w:val="28"/>
                      <w:szCs w:val="28"/>
                      <w:lang w:val="en-US"/>
                    </w:rPr>
                    <m:t>∂x</m:t>
                  </m:r>
                </m:den>
              </m:f>
              <m:r>
                <w:rPr>
                  <w:rFonts w:ascii="Cambria Math" w:eastAsia="Times New Roman" w:hAnsi="Cambria Math"/>
                  <w:color w:val="000000"/>
                  <w:sz w:val="28"/>
                  <w:szCs w:val="28"/>
                  <w:lang w:val="en-US"/>
                </w:rPr>
                <m:t>dx</m:t>
              </m:r>
            </m:e>
          </m:d>
          <m:r>
            <w:rPr>
              <w:rFonts w:ascii="Cambria Math" w:eastAsia="Times New Roman" w:hAnsi="Cambria Math"/>
              <w:color w:val="000000"/>
              <w:sz w:val="28"/>
              <w:szCs w:val="28"/>
            </w:rPr>
            <m:t xml:space="preserve"> dydz</m:t>
          </m:r>
          <m:r>
            <w:rPr>
              <w:rFonts w:ascii="Cambria Math" w:eastAsia="Times New Roman" w:hAnsi="Cambria Math"/>
              <w:color w:val="000000"/>
              <w:sz w:val="28"/>
              <w:szCs w:val="28"/>
              <w:lang w:val="en-US"/>
            </w:rPr>
            <m:t>dτ</m:t>
          </m:r>
        </m:oMath>
      </m:oMathPara>
    </w:p>
    <w:p w:rsidR="0005240C" w:rsidRDefault="0005240C" w:rsidP="008D3819">
      <w:pPr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eastAsia="Times New Roman" w:hAnsi="Times New Roman"/>
          <w:color w:val="000000"/>
          <w:sz w:val="28"/>
          <w:szCs w:val="28"/>
          <w:lang w:val="en-US"/>
        </w:rPr>
      </w:pPr>
    </w:p>
    <w:p w:rsidR="0005240C" w:rsidRDefault="0005240C" w:rsidP="008D3819">
      <w:pPr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i/>
          <w:iCs/>
          <w:color w:val="000000"/>
          <w:sz w:val="28"/>
          <w:szCs w:val="28"/>
        </w:rPr>
      </w:pPr>
      <w:r w:rsidRPr="00E34B94">
        <w:rPr>
          <w:rFonts w:ascii="Times New Roman" w:eastAsia="Times New Roman" w:hAnsi="Times New Roman"/>
          <w:color w:val="000000"/>
          <w:sz w:val="28"/>
          <w:szCs w:val="28"/>
        </w:rPr>
        <w:t xml:space="preserve">Приращение массы жидкости в параллелепипеде вдоль оси </w:t>
      </w:r>
      <w:r w:rsidRPr="00E34B94">
        <w:rPr>
          <w:rFonts w:ascii="Times New Roman" w:eastAsia="Times New Roman" w:hAnsi="Times New Roman"/>
          <w:i/>
          <w:iCs/>
          <w:color w:val="000000"/>
          <w:sz w:val="28"/>
          <w:szCs w:val="28"/>
        </w:rPr>
        <w:t>х</w:t>
      </w:r>
      <w:r>
        <w:rPr>
          <w:rFonts w:ascii="Times New Roman" w:eastAsia="Times New Roman" w:hAnsi="Times New Roman"/>
          <w:i/>
          <w:iCs/>
          <w:color w:val="000000"/>
          <w:sz w:val="28"/>
          <w:szCs w:val="28"/>
        </w:rPr>
        <w:t>:</w:t>
      </w:r>
    </w:p>
    <w:p w:rsidR="0005240C" w:rsidRPr="00F825CB" w:rsidRDefault="00FD6846" w:rsidP="008D3819">
      <w:pPr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  <w:lang w:val="en-US"/>
              </w:rPr>
              <m:t>dM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x</m:t>
            </m:r>
          </m:sub>
        </m:sSub>
        <m:r>
          <w:rPr>
            <w:rFonts w:ascii="Cambria Math" w:hAnsi="Cambria Math"/>
            <w:sz w:val="28"/>
            <w:szCs w:val="28"/>
          </w:rPr>
          <m:t xml:space="preserve">= </m:t>
        </m:r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M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x</m:t>
            </m:r>
          </m:sub>
        </m:sSub>
        <m:r>
          <w:rPr>
            <w:rFonts w:ascii="Cambria Math" w:hAnsi="Cambria Math"/>
            <w:sz w:val="28"/>
            <w:szCs w:val="28"/>
          </w:rPr>
          <m:t xml:space="preserve">- </m:t>
        </m:r>
        <m:sSub>
          <m:sSubPr>
            <m:ctrlPr>
              <w:rPr>
                <w:rFonts w:ascii="Cambria Math" w:eastAsia="Times New Roman" w:hAnsi="Cambria Math"/>
                <w:i/>
                <w:color w:val="000000"/>
                <w:sz w:val="28"/>
                <w:szCs w:val="28"/>
                <w:lang w:val="en-US"/>
              </w:rPr>
            </m:ctrlPr>
          </m:sSubPr>
          <m:e>
            <m:r>
              <w:rPr>
                <w:rFonts w:ascii="Cambria Math" w:eastAsia="Times New Roman" w:hAnsi="Cambria Math"/>
                <w:color w:val="000000"/>
                <w:sz w:val="28"/>
                <w:szCs w:val="28"/>
                <w:lang w:val="en-US"/>
              </w:rPr>
              <m:t>M</m:t>
            </m:r>
          </m:e>
          <m:sub>
            <m:r>
              <w:rPr>
                <w:rFonts w:ascii="Cambria Math" w:eastAsia="Times New Roman" w:hAnsi="Cambria Math"/>
                <w:color w:val="000000"/>
                <w:sz w:val="28"/>
                <w:szCs w:val="28"/>
                <w:lang w:val="en-US"/>
              </w:rPr>
              <m:t>x</m:t>
            </m:r>
            <m:r>
              <w:rPr>
                <w:rFonts w:ascii="Cambria Math" w:eastAsia="Times New Roman" w:hAnsi="Cambria Math"/>
                <w:color w:val="000000"/>
                <w:sz w:val="28"/>
                <w:szCs w:val="28"/>
              </w:rPr>
              <m:t>+</m:t>
            </m:r>
            <m:r>
              <w:rPr>
                <w:rFonts w:ascii="Cambria Math" w:eastAsia="Times New Roman" w:hAnsi="Cambria Math"/>
                <w:color w:val="000000"/>
                <w:sz w:val="28"/>
                <w:szCs w:val="28"/>
                <w:lang w:val="en-US"/>
              </w:rPr>
              <m:t>dx</m:t>
            </m:r>
          </m:sub>
        </m:sSub>
      </m:oMath>
      <w:r w:rsidR="0005240C" w:rsidRPr="00F825CB">
        <w:rPr>
          <w:rFonts w:ascii="Times New Roman" w:hAnsi="Times New Roman"/>
          <w:color w:val="000000"/>
          <w:sz w:val="28"/>
          <w:szCs w:val="28"/>
        </w:rPr>
        <w:t xml:space="preserve"> = </w:t>
      </w:r>
      <m:oMath>
        <m:r>
          <w:rPr>
            <w:rFonts w:ascii="Cambria Math" w:hAnsi="Cambria Math"/>
            <w:color w:val="000000"/>
            <w:sz w:val="28"/>
            <w:szCs w:val="28"/>
          </w:rPr>
          <m:t>-</m:t>
        </m:r>
        <m:f>
          <m:fPr>
            <m:ctrlPr>
              <w:rPr>
                <w:rFonts w:ascii="Cambria Math" w:hAnsi="Cambria Math"/>
                <w:i/>
                <w:color w:val="000000"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="Times New Roman" w:hAnsi="Cambria Math"/>
                <w:color w:val="000000"/>
                <w:sz w:val="28"/>
                <w:szCs w:val="28"/>
              </w:rPr>
              <m:t>∂</m:t>
            </m:r>
            <m:d>
              <m:dPr>
                <m:ctrlPr>
                  <w:rPr>
                    <w:rFonts w:ascii="Cambria Math" w:eastAsia="Times New Roman" w:hAnsi="Cambria Math"/>
                    <w:i/>
                    <w:color w:val="000000"/>
                    <w:sz w:val="28"/>
                    <w:szCs w:val="28"/>
                    <w:lang w:val="en-US"/>
                  </w:rPr>
                </m:ctrlPr>
              </m:dPr>
              <m:e>
                <m:r>
                  <w:rPr>
                    <w:rFonts w:ascii="Cambria Math" w:eastAsia="Times New Roman" w:hAnsi="Cambria Math"/>
                    <w:color w:val="000000"/>
                    <w:sz w:val="28"/>
                    <w:szCs w:val="28"/>
                    <w:lang w:val="en-US"/>
                  </w:rPr>
                  <m:t>ρ</m:t>
                </m:r>
                <m:sSub>
                  <m:sSubPr>
                    <m:ctrlPr>
                      <w:rPr>
                        <w:rFonts w:ascii="Cambria Math" w:eastAsia="Times New Roman" w:hAnsi="Cambria Math"/>
                        <w:i/>
                        <w:color w:val="000000"/>
                        <w:sz w:val="28"/>
                        <w:szCs w:val="28"/>
                        <w:lang w:val="en-US"/>
                      </w:rPr>
                    </m:ctrlPr>
                  </m:sSubPr>
                  <m:e>
                    <m:r>
                      <w:rPr>
                        <w:rFonts w:ascii="Cambria Math" w:eastAsia="Times New Roman" w:hAnsi="Cambria Math"/>
                        <w:color w:val="000000"/>
                        <w:sz w:val="28"/>
                        <w:szCs w:val="28"/>
                        <w:lang w:val="en-US"/>
                      </w:rPr>
                      <m:t>ω</m:t>
                    </m:r>
                  </m:e>
                  <m:sub>
                    <m:r>
                      <w:rPr>
                        <w:rFonts w:ascii="Cambria Math" w:eastAsia="Times New Roman" w:hAnsi="Cambria Math"/>
                        <w:color w:val="000000"/>
                        <w:sz w:val="28"/>
                        <w:szCs w:val="28"/>
                        <w:lang w:val="en-US"/>
                      </w:rPr>
                      <m:t>x</m:t>
                    </m:r>
                    <m:r>
                      <w:rPr>
                        <w:rFonts w:ascii="Cambria Math" w:eastAsia="Times New Roman" w:hAnsi="Cambria Math"/>
                        <w:color w:val="000000"/>
                        <w:sz w:val="28"/>
                        <w:szCs w:val="28"/>
                      </w:rPr>
                      <m:t xml:space="preserve"> </m:t>
                    </m:r>
                  </m:sub>
                </m:sSub>
              </m:e>
            </m:d>
          </m:num>
          <m:den>
            <m:r>
              <w:rPr>
                <w:rFonts w:ascii="Cambria Math" w:eastAsia="Times New Roman" w:hAnsi="Cambria Math"/>
                <w:color w:val="000000"/>
                <w:sz w:val="28"/>
                <w:szCs w:val="28"/>
              </w:rPr>
              <m:t>∂</m:t>
            </m:r>
            <m:r>
              <w:rPr>
                <w:rFonts w:ascii="Cambria Math" w:eastAsia="Times New Roman" w:hAnsi="Cambria Math"/>
                <w:color w:val="000000"/>
                <w:sz w:val="28"/>
                <w:szCs w:val="28"/>
                <w:lang w:val="en-US"/>
              </w:rPr>
              <m:t>x</m:t>
            </m:r>
          </m:den>
        </m:f>
      </m:oMath>
      <w:r w:rsidR="0005240C" w:rsidRPr="00F825CB">
        <w:rPr>
          <w:rFonts w:ascii="Times New Roman" w:hAnsi="Times New Roman"/>
          <w:i/>
          <w:color w:val="000000"/>
          <w:sz w:val="28"/>
          <w:szCs w:val="28"/>
        </w:rPr>
        <w:t xml:space="preserve"> </w:t>
      </w:r>
      <w:proofErr w:type="spellStart"/>
      <w:r w:rsidR="0005240C" w:rsidRPr="00F825CB">
        <w:rPr>
          <w:rFonts w:ascii="Times New Roman" w:hAnsi="Times New Roman"/>
          <w:i/>
          <w:color w:val="000000"/>
          <w:sz w:val="28"/>
          <w:szCs w:val="28"/>
          <w:lang w:val="en-US"/>
        </w:rPr>
        <w:t>dx</w:t>
      </w:r>
      <m:oMath>
        <w:proofErr w:type="spellEnd"/>
        <m:r>
          <w:rPr>
            <w:rFonts w:ascii="Cambria Math" w:eastAsia="Times New Roman" w:hAnsi="Cambria Math"/>
            <w:color w:val="000000"/>
            <w:sz w:val="28"/>
            <w:szCs w:val="28"/>
          </w:rPr>
          <m:t>dydz</m:t>
        </m:r>
        <m:r>
          <w:rPr>
            <w:rFonts w:ascii="Cambria Math" w:eastAsia="Times New Roman" w:hAnsi="Cambria Math"/>
            <w:color w:val="000000"/>
            <w:sz w:val="28"/>
            <w:szCs w:val="28"/>
            <w:lang w:val="en-US"/>
          </w:rPr>
          <m:t>dτ</m:t>
        </m:r>
      </m:oMath>
    </w:p>
    <w:p w:rsidR="0005240C" w:rsidRPr="00E34B94" w:rsidRDefault="0005240C" w:rsidP="008D3819">
      <w:pPr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E34B94">
        <w:rPr>
          <w:rFonts w:ascii="Times New Roman" w:eastAsia="Times New Roman" w:hAnsi="Times New Roman"/>
          <w:color w:val="000000"/>
          <w:sz w:val="28"/>
          <w:szCs w:val="28"/>
        </w:rPr>
        <w:t xml:space="preserve">Если составляющие скорости вдоль осей </w:t>
      </w:r>
      <w:proofErr w:type="gramStart"/>
      <w:r w:rsidRPr="00E34B94">
        <w:rPr>
          <w:rFonts w:ascii="Times New Roman" w:eastAsia="Times New Roman" w:hAnsi="Times New Roman"/>
          <w:i/>
          <w:iCs/>
          <w:color w:val="000000"/>
          <w:sz w:val="28"/>
          <w:szCs w:val="28"/>
        </w:rPr>
        <w:t>у</w:t>
      </w:r>
      <w:proofErr w:type="gramEnd"/>
      <w:r w:rsidRPr="00E34B94">
        <w:rPr>
          <w:rFonts w:ascii="Times New Roman" w:eastAsia="Times New Roman" w:hAnsi="Times New Roman"/>
          <w:i/>
          <w:iCs/>
          <w:color w:val="000000"/>
          <w:sz w:val="28"/>
          <w:szCs w:val="28"/>
        </w:rPr>
        <w:t xml:space="preserve"> </w:t>
      </w:r>
      <w:r w:rsidRPr="00E34B94">
        <w:rPr>
          <w:rFonts w:ascii="Times New Roman" w:eastAsia="Times New Roman" w:hAnsi="Times New Roman"/>
          <w:color w:val="000000"/>
          <w:sz w:val="28"/>
          <w:szCs w:val="28"/>
        </w:rPr>
        <w:t xml:space="preserve">и </w:t>
      </w:r>
      <w:r w:rsidRPr="00F825CB">
        <w:rPr>
          <w:rFonts w:ascii="Times New Roman" w:eastAsia="Times New Roman" w:hAnsi="Times New Roman"/>
          <w:i/>
          <w:color w:val="000000"/>
          <w:sz w:val="28"/>
          <w:szCs w:val="28"/>
          <w:lang w:val="en-US"/>
        </w:rPr>
        <w:t>z</w:t>
      </w:r>
      <w:r w:rsidRPr="00E34B94">
        <w:rPr>
          <w:rFonts w:ascii="Times New Roman" w:eastAsia="Times New Roman" w:hAnsi="Times New Roman"/>
          <w:i/>
          <w:iCs/>
          <w:color w:val="000000"/>
          <w:sz w:val="28"/>
          <w:szCs w:val="28"/>
        </w:rPr>
        <w:t xml:space="preserve"> </w:t>
      </w:r>
      <w:proofErr w:type="gramStart"/>
      <w:r w:rsidRPr="00E34B94">
        <w:rPr>
          <w:rFonts w:ascii="Times New Roman" w:eastAsia="Times New Roman" w:hAnsi="Times New Roman"/>
          <w:color w:val="000000"/>
          <w:sz w:val="28"/>
          <w:szCs w:val="28"/>
        </w:rPr>
        <w:t>равны</w:t>
      </w:r>
      <w:proofErr w:type="gramEnd"/>
      <w:r w:rsidRPr="00E34B94">
        <w:rPr>
          <w:rFonts w:ascii="Times New Roman" w:eastAsia="Times New Roman" w:hAnsi="Times New Roman"/>
          <w:color w:val="000000"/>
          <w:sz w:val="28"/>
          <w:szCs w:val="28"/>
        </w:rPr>
        <w:t xml:space="preserve"> </w:t>
      </w:r>
      <m:oMath>
        <m:sSub>
          <m:sSubPr>
            <m:ctrlPr>
              <w:rPr>
                <w:rFonts w:ascii="Cambria Math" w:eastAsia="Times New Roman" w:hAnsi="Cambria Math"/>
                <w:i/>
                <w:color w:val="000000"/>
                <w:sz w:val="28"/>
                <w:szCs w:val="28"/>
                <w:lang w:val="en-US"/>
              </w:rPr>
            </m:ctrlPr>
          </m:sSubPr>
          <m:e>
            <m:r>
              <w:rPr>
                <w:rFonts w:ascii="Cambria Math" w:eastAsia="Times New Roman" w:hAnsi="Cambria Math"/>
                <w:color w:val="000000"/>
                <w:sz w:val="28"/>
                <w:szCs w:val="28"/>
                <w:lang w:val="en-US"/>
              </w:rPr>
              <m:t>ω</m:t>
            </m:r>
          </m:e>
          <m:sub>
            <m:r>
              <w:rPr>
                <w:rFonts w:ascii="Cambria Math" w:eastAsia="Times New Roman" w:hAnsi="Cambria Math"/>
                <w:color w:val="000000"/>
                <w:sz w:val="28"/>
                <w:szCs w:val="28"/>
                <w:lang w:val="en-US"/>
              </w:rPr>
              <m:t>y</m:t>
            </m:r>
            <m:r>
              <w:rPr>
                <w:rFonts w:ascii="Cambria Math" w:eastAsia="Times New Roman" w:hAnsi="Cambria Math"/>
                <w:color w:val="000000"/>
                <w:sz w:val="28"/>
                <w:szCs w:val="28"/>
              </w:rPr>
              <m:t xml:space="preserve"> </m:t>
            </m:r>
          </m:sub>
        </m:sSub>
      </m:oMath>
      <w:r w:rsidRPr="00E34B94">
        <w:rPr>
          <w:rFonts w:ascii="Times New Roman" w:eastAsia="Times New Roman" w:hAnsi="Times New Roman"/>
          <w:i/>
          <w:iCs/>
          <w:color w:val="000000"/>
          <w:sz w:val="28"/>
          <w:szCs w:val="28"/>
        </w:rPr>
        <w:t xml:space="preserve"> </w:t>
      </w:r>
      <w:r w:rsidRPr="00E34B94">
        <w:rPr>
          <w:rFonts w:ascii="Times New Roman" w:eastAsia="Times New Roman" w:hAnsi="Times New Roman"/>
          <w:color w:val="000000"/>
          <w:sz w:val="28"/>
          <w:szCs w:val="28"/>
        </w:rPr>
        <w:t xml:space="preserve">и </w:t>
      </w:r>
      <m:oMath>
        <m:sSub>
          <m:sSubPr>
            <m:ctrlPr>
              <w:rPr>
                <w:rFonts w:ascii="Cambria Math" w:eastAsia="Times New Roman" w:hAnsi="Cambria Math"/>
                <w:i/>
                <w:color w:val="000000"/>
                <w:sz w:val="28"/>
                <w:szCs w:val="28"/>
                <w:lang w:val="en-US"/>
              </w:rPr>
            </m:ctrlPr>
          </m:sSubPr>
          <m:e>
            <m:r>
              <w:rPr>
                <w:rFonts w:ascii="Cambria Math" w:eastAsia="Times New Roman" w:hAnsi="Cambria Math"/>
                <w:color w:val="000000"/>
                <w:sz w:val="28"/>
                <w:szCs w:val="28"/>
                <w:lang w:val="en-US"/>
              </w:rPr>
              <m:t>ω</m:t>
            </m:r>
          </m:e>
          <m:sub>
            <m:r>
              <w:rPr>
                <w:rFonts w:ascii="Cambria Math" w:eastAsia="Times New Roman" w:hAnsi="Cambria Math"/>
                <w:color w:val="000000"/>
                <w:sz w:val="28"/>
                <w:szCs w:val="28"/>
                <w:lang w:val="en-US"/>
              </w:rPr>
              <m:t>z</m:t>
            </m:r>
            <m:r>
              <w:rPr>
                <w:rFonts w:ascii="Cambria Math" w:eastAsia="Times New Roman" w:hAnsi="Cambria Math"/>
                <w:color w:val="000000"/>
                <w:sz w:val="28"/>
                <w:szCs w:val="28"/>
              </w:rPr>
              <m:t xml:space="preserve"> </m:t>
            </m:r>
          </m:sub>
        </m:sSub>
      </m:oMath>
      <w:r w:rsidRPr="00E34B94">
        <w:rPr>
          <w:rFonts w:ascii="Times New Roman" w:eastAsia="Times New Roman" w:hAnsi="Times New Roman"/>
          <w:i/>
          <w:iCs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/>
          <w:color w:val="000000"/>
          <w:sz w:val="28"/>
          <w:szCs w:val="28"/>
        </w:rPr>
        <w:t>соответ</w:t>
      </w:r>
      <w:r w:rsidRPr="00E34B94">
        <w:rPr>
          <w:rFonts w:ascii="Times New Roman" w:eastAsia="Times New Roman" w:hAnsi="Times New Roman"/>
          <w:color w:val="000000"/>
          <w:sz w:val="28"/>
          <w:szCs w:val="28"/>
        </w:rPr>
        <w:t>ственно, то приращения массы в элементарном объеме вдоль этих осей по аналогии составят:</w:t>
      </w:r>
    </w:p>
    <w:p w:rsidR="0005240C" w:rsidRPr="00F825CB" w:rsidRDefault="00FD6846" w:rsidP="008D3819">
      <w:pPr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  <w:lang w:val="en-US"/>
              </w:rPr>
              <m:t>dM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y</m:t>
            </m:r>
          </m:sub>
        </m:sSub>
        <m:r>
          <w:rPr>
            <w:rFonts w:ascii="Cambria Math" w:hAnsi="Cambria Math"/>
            <w:sz w:val="28"/>
            <w:szCs w:val="28"/>
          </w:rPr>
          <m:t xml:space="preserve">= </m:t>
        </m:r>
      </m:oMath>
      <w:r w:rsidR="0005240C" w:rsidRPr="00F825CB">
        <w:rPr>
          <w:rFonts w:ascii="Times New Roman" w:hAnsi="Times New Roman"/>
          <w:color w:val="000000"/>
          <w:sz w:val="28"/>
          <w:szCs w:val="28"/>
        </w:rPr>
        <w:t xml:space="preserve"> </w:t>
      </w:r>
      <m:oMath>
        <m:r>
          <w:rPr>
            <w:rFonts w:ascii="Cambria Math" w:hAnsi="Cambria Math"/>
            <w:color w:val="000000"/>
            <w:sz w:val="28"/>
            <w:szCs w:val="28"/>
          </w:rPr>
          <m:t>-</m:t>
        </m:r>
        <m:f>
          <m:fPr>
            <m:ctrlPr>
              <w:rPr>
                <w:rFonts w:ascii="Cambria Math" w:hAnsi="Cambria Math"/>
                <w:i/>
                <w:color w:val="000000"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="Times New Roman" w:hAnsi="Cambria Math"/>
                <w:color w:val="000000"/>
                <w:sz w:val="28"/>
                <w:szCs w:val="28"/>
              </w:rPr>
              <m:t>∂</m:t>
            </m:r>
            <m:d>
              <m:dPr>
                <m:ctrlPr>
                  <w:rPr>
                    <w:rFonts w:ascii="Cambria Math" w:eastAsia="Times New Roman" w:hAnsi="Cambria Math"/>
                    <w:i/>
                    <w:color w:val="000000"/>
                    <w:sz w:val="28"/>
                    <w:szCs w:val="28"/>
                    <w:lang w:val="en-US"/>
                  </w:rPr>
                </m:ctrlPr>
              </m:dPr>
              <m:e>
                <m:r>
                  <w:rPr>
                    <w:rFonts w:ascii="Cambria Math" w:eastAsia="Times New Roman" w:hAnsi="Cambria Math"/>
                    <w:color w:val="000000"/>
                    <w:sz w:val="28"/>
                    <w:szCs w:val="28"/>
                    <w:lang w:val="en-US"/>
                  </w:rPr>
                  <m:t>ρ</m:t>
                </m:r>
                <m:sSub>
                  <m:sSubPr>
                    <m:ctrlPr>
                      <w:rPr>
                        <w:rFonts w:ascii="Cambria Math" w:eastAsia="Times New Roman" w:hAnsi="Cambria Math"/>
                        <w:i/>
                        <w:color w:val="000000"/>
                        <w:sz w:val="28"/>
                        <w:szCs w:val="28"/>
                        <w:lang w:val="en-US"/>
                      </w:rPr>
                    </m:ctrlPr>
                  </m:sSubPr>
                  <m:e>
                    <m:r>
                      <w:rPr>
                        <w:rFonts w:ascii="Cambria Math" w:eastAsia="Times New Roman" w:hAnsi="Cambria Math"/>
                        <w:color w:val="000000"/>
                        <w:sz w:val="28"/>
                        <w:szCs w:val="28"/>
                        <w:lang w:val="en-US"/>
                      </w:rPr>
                      <m:t>ω</m:t>
                    </m:r>
                  </m:e>
                  <m:sub>
                    <m:r>
                      <w:rPr>
                        <w:rFonts w:ascii="Cambria Math" w:eastAsia="Times New Roman" w:hAnsi="Cambria Math"/>
                        <w:color w:val="000000"/>
                        <w:sz w:val="28"/>
                        <w:szCs w:val="28"/>
                        <w:lang w:val="en-US"/>
                      </w:rPr>
                      <m:t>y</m:t>
                    </m:r>
                    <m:r>
                      <w:rPr>
                        <w:rFonts w:ascii="Cambria Math" w:eastAsia="Times New Roman" w:hAnsi="Cambria Math"/>
                        <w:color w:val="000000"/>
                        <w:sz w:val="28"/>
                        <w:szCs w:val="28"/>
                      </w:rPr>
                      <m:t xml:space="preserve"> </m:t>
                    </m:r>
                  </m:sub>
                </m:sSub>
              </m:e>
            </m:d>
          </m:num>
          <m:den>
            <m:r>
              <w:rPr>
                <w:rFonts w:ascii="Cambria Math" w:eastAsia="Times New Roman" w:hAnsi="Cambria Math"/>
                <w:color w:val="000000"/>
                <w:sz w:val="28"/>
                <w:szCs w:val="28"/>
              </w:rPr>
              <m:t>∂</m:t>
            </m:r>
            <m:r>
              <w:rPr>
                <w:rFonts w:ascii="Cambria Math" w:eastAsia="Times New Roman" w:hAnsi="Cambria Math"/>
                <w:color w:val="000000"/>
                <w:sz w:val="28"/>
                <w:szCs w:val="28"/>
                <w:lang w:val="en-US"/>
              </w:rPr>
              <m:t>y</m:t>
            </m:r>
          </m:den>
        </m:f>
      </m:oMath>
      <w:r w:rsidR="0005240C" w:rsidRPr="00F825CB">
        <w:rPr>
          <w:rFonts w:ascii="Times New Roman" w:hAnsi="Times New Roman"/>
          <w:i/>
          <w:color w:val="000000"/>
          <w:sz w:val="28"/>
          <w:szCs w:val="28"/>
        </w:rPr>
        <w:t xml:space="preserve"> </w:t>
      </w:r>
      <m:oMath>
        <m:r>
          <w:rPr>
            <w:rFonts w:ascii="Cambria Math" w:eastAsia="Times New Roman" w:hAnsi="Cambria Math"/>
            <w:color w:val="000000"/>
            <w:sz w:val="28"/>
            <w:szCs w:val="28"/>
          </w:rPr>
          <m:t>dy</m:t>
        </m:r>
        <m:r>
          <w:rPr>
            <w:rFonts w:ascii="Cambria Math" w:hAnsi="Cambria Math"/>
            <w:color w:val="000000"/>
            <w:sz w:val="28"/>
            <w:szCs w:val="28"/>
            <w:lang w:val="en-US"/>
          </w:rPr>
          <m:t>dx</m:t>
        </m:r>
        <m:r>
          <w:rPr>
            <w:rFonts w:ascii="Cambria Math" w:eastAsia="Times New Roman" w:hAnsi="Cambria Math"/>
            <w:color w:val="000000"/>
            <w:sz w:val="28"/>
            <w:szCs w:val="28"/>
          </w:rPr>
          <m:t>dz</m:t>
        </m:r>
        <m:r>
          <w:rPr>
            <w:rFonts w:ascii="Cambria Math" w:eastAsia="Times New Roman" w:hAnsi="Cambria Math"/>
            <w:color w:val="000000"/>
            <w:sz w:val="28"/>
            <w:szCs w:val="28"/>
            <w:lang w:val="en-US"/>
          </w:rPr>
          <m:t>dτ</m:t>
        </m:r>
      </m:oMath>
    </w:p>
    <w:p w:rsidR="0005240C" w:rsidRPr="00F825CB" w:rsidRDefault="00FD6846" w:rsidP="008D3819">
      <w:pPr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  <w:lang w:val="en-US"/>
              </w:rPr>
              <m:t>dM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z</m:t>
            </m:r>
          </m:sub>
        </m:sSub>
        <m:r>
          <w:rPr>
            <w:rFonts w:ascii="Cambria Math" w:hAnsi="Cambria Math"/>
            <w:sz w:val="28"/>
            <w:szCs w:val="28"/>
          </w:rPr>
          <m:t xml:space="preserve">= </m:t>
        </m:r>
        <m:r>
          <w:rPr>
            <w:rFonts w:ascii="Cambria Math" w:hAnsi="Cambria Math"/>
            <w:color w:val="000000"/>
            <w:sz w:val="28"/>
            <w:szCs w:val="28"/>
          </w:rPr>
          <m:t>-</m:t>
        </m:r>
        <m:f>
          <m:fPr>
            <m:ctrlPr>
              <w:rPr>
                <w:rFonts w:ascii="Cambria Math" w:hAnsi="Cambria Math"/>
                <w:i/>
                <w:color w:val="000000"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="Times New Roman" w:hAnsi="Cambria Math"/>
                <w:color w:val="000000"/>
                <w:sz w:val="28"/>
                <w:szCs w:val="28"/>
              </w:rPr>
              <m:t>∂</m:t>
            </m:r>
            <m:d>
              <m:dPr>
                <m:ctrlPr>
                  <w:rPr>
                    <w:rFonts w:ascii="Cambria Math" w:eastAsia="Times New Roman" w:hAnsi="Cambria Math"/>
                    <w:i/>
                    <w:color w:val="000000"/>
                    <w:sz w:val="28"/>
                    <w:szCs w:val="28"/>
                    <w:lang w:val="en-US"/>
                  </w:rPr>
                </m:ctrlPr>
              </m:dPr>
              <m:e>
                <m:r>
                  <w:rPr>
                    <w:rFonts w:ascii="Cambria Math" w:eastAsia="Times New Roman" w:hAnsi="Cambria Math"/>
                    <w:color w:val="000000"/>
                    <w:sz w:val="28"/>
                    <w:szCs w:val="28"/>
                    <w:lang w:val="en-US"/>
                  </w:rPr>
                  <m:t>ρ</m:t>
                </m:r>
                <m:sSub>
                  <m:sSubPr>
                    <m:ctrlPr>
                      <w:rPr>
                        <w:rFonts w:ascii="Cambria Math" w:eastAsia="Times New Roman" w:hAnsi="Cambria Math"/>
                        <w:i/>
                        <w:color w:val="000000"/>
                        <w:sz w:val="28"/>
                        <w:szCs w:val="28"/>
                        <w:lang w:val="en-US"/>
                      </w:rPr>
                    </m:ctrlPr>
                  </m:sSubPr>
                  <m:e>
                    <m:r>
                      <w:rPr>
                        <w:rFonts w:ascii="Cambria Math" w:eastAsia="Times New Roman" w:hAnsi="Cambria Math"/>
                        <w:color w:val="000000"/>
                        <w:sz w:val="28"/>
                        <w:szCs w:val="28"/>
                        <w:lang w:val="en-US"/>
                      </w:rPr>
                      <m:t>ω</m:t>
                    </m:r>
                  </m:e>
                  <m:sub>
                    <m:r>
                      <w:rPr>
                        <w:rFonts w:ascii="Cambria Math" w:eastAsia="Times New Roman" w:hAnsi="Cambria Math"/>
                        <w:color w:val="000000"/>
                        <w:sz w:val="28"/>
                        <w:szCs w:val="28"/>
                        <w:lang w:val="en-US"/>
                      </w:rPr>
                      <m:t>z</m:t>
                    </m:r>
                    <m:r>
                      <w:rPr>
                        <w:rFonts w:ascii="Cambria Math" w:eastAsia="Times New Roman" w:hAnsi="Cambria Math"/>
                        <w:color w:val="000000"/>
                        <w:sz w:val="28"/>
                        <w:szCs w:val="28"/>
                      </w:rPr>
                      <m:t xml:space="preserve"> </m:t>
                    </m:r>
                  </m:sub>
                </m:sSub>
              </m:e>
            </m:d>
          </m:num>
          <m:den>
            <m:r>
              <w:rPr>
                <w:rFonts w:ascii="Cambria Math" w:eastAsia="Times New Roman" w:hAnsi="Cambria Math"/>
                <w:color w:val="000000"/>
                <w:sz w:val="28"/>
                <w:szCs w:val="28"/>
              </w:rPr>
              <m:t>∂</m:t>
            </m:r>
            <m:r>
              <w:rPr>
                <w:rFonts w:ascii="Cambria Math" w:eastAsia="Times New Roman" w:hAnsi="Cambria Math"/>
                <w:color w:val="000000"/>
                <w:sz w:val="28"/>
                <w:szCs w:val="28"/>
                <w:lang w:val="en-US"/>
              </w:rPr>
              <m:t>z</m:t>
            </m:r>
          </m:den>
        </m:f>
      </m:oMath>
      <w:r w:rsidR="0005240C" w:rsidRPr="00F825CB">
        <w:rPr>
          <w:rFonts w:ascii="Times New Roman" w:hAnsi="Times New Roman"/>
          <w:i/>
          <w:color w:val="000000"/>
          <w:sz w:val="28"/>
          <w:szCs w:val="28"/>
        </w:rPr>
        <w:t xml:space="preserve"> </w:t>
      </w:r>
      <m:oMath>
        <m:r>
          <w:rPr>
            <w:rFonts w:ascii="Cambria Math" w:eastAsia="Times New Roman" w:hAnsi="Cambria Math"/>
            <w:color w:val="000000"/>
            <w:sz w:val="28"/>
            <w:szCs w:val="28"/>
          </w:rPr>
          <m:t>dz</m:t>
        </m:r>
        <w:proofErr w:type="gramStart"/>
      </m:oMath>
      <w:r w:rsidR="0005240C" w:rsidRPr="00F825CB">
        <w:rPr>
          <w:rFonts w:ascii="Times New Roman" w:hAnsi="Times New Roman"/>
          <w:i/>
          <w:color w:val="000000"/>
          <w:sz w:val="28"/>
          <w:szCs w:val="28"/>
          <w:lang w:val="en-US"/>
        </w:rPr>
        <w:t>dx</w:t>
      </w:r>
      <m:oMath>
        <w:proofErr w:type="gramEnd"/>
        <m:r>
          <w:rPr>
            <w:rFonts w:ascii="Cambria Math" w:eastAsia="Times New Roman" w:hAnsi="Cambria Math"/>
            <w:color w:val="000000"/>
            <w:sz w:val="28"/>
            <w:szCs w:val="28"/>
          </w:rPr>
          <m:t>dy</m:t>
        </m:r>
        <m:r>
          <w:rPr>
            <w:rFonts w:ascii="Cambria Math" w:eastAsia="Times New Roman" w:hAnsi="Cambria Math"/>
            <w:color w:val="000000"/>
            <w:sz w:val="28"/>
            <w:szCs w:val="28"/>
            <w:lang w:val="en-US"/>
          </w:rPr>
          <m:t>dτ</m:t>
        </m:r>
      </m:oMath>
    </w:p>
    <w:p w:rsidR="0005240C" w:rsidRPr="00F825CB" w:rsidRDefault="0005240C" w:rsidP="008D3819">
      <w:pPr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8"/>
          <w:szCs w:val="28"/>
        </w:rPr>
      </w:pPr>
    </w:p>
    <w:p w:rsidR="0005240C" w:rsidRDefault="0005240C" w:rsidP="008D3819">
      <w:pPr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8"/>
          <w:szCs w:val="28"/>
        </w:rPr>
      </w:pPr>
      <w:r w:rsidRPr="00E34B94">
        <w:rPr>
          <w:rFonts w:ascii="Times New Roman" w:eastAsia="Times New Roman" w:hAnsi="Times New Roman"/>
          <w:color w:val="000000"/>
          <w:sz w:val="28"/>
          <w:szCs w:val="28"/>
        </w:rPr>
        <w:t>Общее накопление массы жидкости в параллелепипеде за время равно сумме ее приращений вдоль всех осей координат</w:t>
      </w:r>
      <w:r>
        <w:rPr>
          <w:rFonts w:ascii="Times New Roman" w:eastAsia="Times New Roman" w:hAnsi="Times New Roman"/>
          <w:color w:val="000000"/>
          <w:sz w:val="28"/>
          <w:szCs w:val="28"/>
        </w:rPr>
        <w:t>:</w:t>
      </w:r>
    </w:p>
    <w:p w:rsidR="0005240C" w:rsidRPr="00F825CB" w:rsidRDefault="0005240C" w:rsidP="008D3819">
      <w:pPr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</w:rPr>
      </w:pPr>
      <m:oMath>
        <m:r>
          <w:rPr>
            <w:rFonts w:ascii="Cambria Math" w:hAnsi="Cambria Math"/>
            <w:sz w:val="28"/>
            <w:szCs w:val="28"/>
          </w:rPr>
          <m:t>dM= -</m:t>
        </m:r>
        <m:d>
          <m:dPr>
            <m:begChr m:val="["/>
            <m:endChr m:val="]"/>
            <m:ctrlPr>
              <w:rPr>
                <w:rFonts w:ascii="Cambria Math" w:hAnsi="Cambria Math"/>
                <w:i/>
                <w:sz w:val="28"/>
                <w:szCs w:val="28"/>
              </w:rPr>
            </m:ctrlPr>
          </m:dPr>
          <m:e>
            <m:f>
              <m:fPr>
                <m:ctrlPr>
                  <w:rPr>
                    <w:rFonts w:ascii="Cambria Math" w:hAnsi="Cambria Math"/>
                    <w:i/>
                    <w:color w:val="000000"/>
                    <w:sz w:val="28"/>
                    <w:szCs w:val="28"/>
                    <w:lang w:val="en-US"/>
                  </w:rPr>
                </m:ctrlPr>
              </m:fPr>
              <m:num>
                <m:r>
                  <w:rPr>
                    <w:rFonts w:ascii="Cambria Math" w:eastAsia="Times New Roman" w:hAnsi="Cambria Math"/>
                    <w:color w:val="000000"/>
                    <w:sz w:val="28"/>
                    <w:szCs w:val="28"/>
                  </w:rPr>
                  <m:t>∂</m:t>
                </m:r>
                <m:d>
                  <m:dPr>
                    <m:ctrlPr>
                      <w:rPr>
                        <w:rFonts w:ascii="Cambria Math" w:eastAsia="Times New Roman" w:hAnsi="Cambria Math"/>
                        <w:i/>
                        <w:color w:val="000000"/>
                        <w:sz w:val="28"/>
                        <w:szCs w:val="28"/>
                        <w:lang w:val="en-US"/>
                      </w:rPr>
                    </m:ctrlPr>
                  </m:dPr>
                  <m:e>
                    <m:r>
                      <w:rPr>
                        <w:rFonts w:ascii="Cambria Math" w:eastAsia="Times New Roman" w:hAnsi="Cambria Math"/>
                        <w:color w:val="000000"/>
                        <w:sz w:val="28"/>
                        <w:szCs w:val="28"/>
                        <w:lang w:val="en-US"/>
                      </w:rPr>
                      <m:t>ρ</m:t>
                    </m:r>
                    <m:sSub>
                      <m:sSubPr>
                        <m:ctrlPr>
                          <w:rPr>
                            <w:rFonts w:ascii="Cambria Math" w:eastAsia="Times New Roman" w:hAnsi="Cambria Math"/>
                            <w:i/>
                            <w:color w:val="000000"/>
                            <w:sz w:val="28"/>
                            <w:szCs w:val="28"/>
                            <w:lang w:val="en-US"/>
                          </w:rPr>
                        </m:ctrlPr>
                      </m:sSubPr>
                      <m:e>
                        <m:r>
                          <w:rPr>
                            <w:rFonts w:ascii="Cambria Math" w:eastAsia="Times New Roman" w:hAnsi="Cambria Math"/>
                            <w:color w:val="000000"/>
                            <w:sz w:val="28"/>
                            <w:szCs w:val="28"/>
                            <w:lang w:val="en-US"/>
                          </w:rPr>
                          <m:t>ω</m:t>
                        </m:r>
                      </m:e>
                      <m:sub>
                        <m:r>
                          <w:rPr>
                            <w:rFonts w:ascii="Cambria Math" w:eastAsia="Times New Roman" w:hAnsi="Cambria Math"/>
                            <w:color w:val="000000"/>
                            <w:sz w:val="28"/>
                            <w:szCs w:val="28"/>
                            <w:lang w:val="en-US"/>
                          </w:rPr>
                          <m:t>x</m:t>
                        </m:r>
                        <m:r>
                          <w:rPr>
                            <w:rFonts w:ascii="Cambria Math" w:eastAsia="Times New Roman" w:hAnsi="Cambria Math"/>
                            <w:color w:val="000000"/>
                            <w:sz w:val="28"/>
                            <w:szCs w:val="28"/>
                          </w:rPr>
                          <m:t xml:space="preserve"> </m:t>
                        </m:r>
                      </m:sub>
                    </m:sSub>
                  </m:e>
                </m:d>
              </m:num>
              <m:den>
                <m:r>
                  <w:rPr>
                    <w:rFonts w:ascii="Cambria Math" w:eastAsia="Times New Roman" w:hAnsi="Cambria Math"/>
                    <w:color w:val="000000"/>
                    <w:sz w:val="28"/>
                    <w:szCs w:val="28"/>
                  </w:rPr>
                  <m:t>∂</m:t>
                </m:r>
                <m:r>
                  <w:rPr>
                    <w:rFonts w:ascii="Cambria Math" w:eastAsia="Times New Roman" w:hAnsi="Cambria Math"/>
                    <w:color w:val="000000"/>
                    <w:sz w:val="28"/>
                    <w:szCs w:val="28"/>
                    <w:lang w:val="en-US"/>
                  </w:rPr>
                  <m:t>x</m:t>
                </m:r>
              </m:den>
            </m:f>
            <m:r>
              <w:rPr>
                <w:rFonts w:ascii="Cambria Math" w:hAnsi="Cambria Math"/>
                <w:color w:val="000000"/>
                <w:sz w:val="28"/>
                <w:szCs w:val="28"/>
              </w:rPr>
              <m:t>+</m:t>
            </m:r>
            <m:f>
              <m:fPr>
                <m:ctrlPr>
                  <w:rPr>
                    <w:rFonts w:ascii="Cambria Math" w:hAnsi="Cambria Math"/>
                    <w:i/>
                    <w:color w:val="000000"/>
                    <w:sz w:val="28"/>
                    <w:szCs w:val="28"/>
                    <w:lang w:val="en-US"/>
                  </w:rPr>
                </m:ctrlPr>
              </m:fPr>
              <m:num>
                <m:r>
                  <w:rPr>
                    <w:rFonts w:ascii="Cambria Math" w:eastAsia="Times New Roman" w:hAnsi="Cambria Math"/>
                    <w:color w:val="000000"/>
                    <w:sz w:val="28"/>
                    <w:szCs w:val="28"/>
                  </w:rPr>
                  <m:t>∂</m:t>
                </m:r>
                <m:d>
                  <m:dPr>
                    <m:ctrlPr>
                      <w:rPr>
                        <w:rFonts w:ascii="Cambria Math" w:eastAsia="Times New Roman" w:hAnsi="Cambria Math"/>
                        <w:i/>
                        <w:color w:val="000000"/>
                        <w:sz w:val="28"/>
                        <w:szCs w:val="28"/>
                        <w:lang w:val="en-US"/>
                      </w:rPr>
                    </m:ctrlPr>
                  </m:dPr>
                  <m:e>
                    <m:r>
                      <w:rPr>
                        <w:rFonts w:ascii="Cambria Math" w:eastAsia="Times New Roman" w:hAnsi="Cambria Math"/>
                        <w:color w:val="000000"/>
                        <w:sz w:val="28"/>
                        <w:szCs w:val="28"/>
                        <w:lang w:val="en-US"/>
                      </w:rPr>
                      <m:t>ρ</m:t>
                    </m:r>
                    <m:sSub>
                      <m:sSubPr>
                        <m:ctrlPr>
                          <w:rPr>
                            <w:rFonts w:ascii="Cambria Math" w:eastAsia="Times New Roman" w:hAnsi="Cambria Math"/>
                            <w:i/>
                            <w:color w:val="000000"/>
                            <w:sz w:val="28"/>
                            <w:szCs w:val="28"/>
                            <w:lang w:val="en-US"/>
                          </w:rPr>
                        </m:ctrlPr>
                      </m:sSubPr>
                      <m:e>
                        <m:r>
                          <w:rPr>
                            <w:rFonts w:ascii="Cambria Math" w:eastAsia="Times New Roman" w:hAnsi="Cambria Math"/>
                            <w:color w:val="000000"/>
                            <w:sz w:val="28"/>
                            <w:szCs w:val="28"/>
                            <w:lang w:val="en-US"/>
                          </w:rPr>
                          <m:t>ω</m:t>
                        </m:r>
                      </m:e>
                      <m:sub>
                        <m:r>
                          <w:rPr>
                            <w:rFonts w:ascii="Cambria Math" w:eastAsia="Times New Roman" w:hAnsi="Cambria Math"/>
                            <w:color w:val="000000"/>
                            <w:sz w:val="28"/>
                            <w:szCs w:val="28"/>
                            <w:lang w:val="en-US"/>
                          </w:rPr>
                          <m:t>y</m:t>
                        </m:r>
                        <m:r>
                          <w:rPr>
                            <w:rFonts w:ascii="Cambria Math" w:eastAsia="Times New Roman" w:hAnsi="Cambria Math"/>
                            <w:color w:val="000000"/>
                            <w:sz w:val="28"/>
                            <w:szCs w:val="28"/>
                          </w:rPr>
                          <m:t xml:space="preserve"> </m:t>
                        </m:r>
                      </m:sub>
                    </m:sSub>
                  </m:e>
                </m:d>
              </m:num>
              <m:den>
                <m:r>
                  <w:rPr>
                    <w:rFonts w:ascii="Cambria Math" w:eastAsia="Times New Roman" w:hAnsi="Cambria Math"/>
                    <w:color w:val="000000"/>
                    <w:sz w:val="28"/>
                    <w:szCs w:val="28"/>
                  </w:rPr>
                  <m:t>∂</m:t>
                </m:r>
                <m:r>
                  <w:rPr>
                    <w:rFonts w:ascii="Cambria Math" w:eastAsia="Times New Roman" w:hAnsi="Cambria Math"/>
                    <w:color w:val="000000"/>
                    <w:sz w:val="28"/>
                    <w:szCs w:val="28"/>
                    <w:lang w:val="en-US"/>
                  </w:rPr>
                  <m:t>y</m:t>
                </m:r>
              </m:den>
            </m:f>
            <m:r>
              <w:rPr>
                <w:rFonts w:ascii="Cambria Math" w:hAnsi="Cambria Math"/>
                <w:color w:val="000000"/>
                <w:sz w:val="28"/>
                <w:szCs w:val="28"/>
              </w:rPr>
              <m:t>+</m:t>
            </m:r>
            <m:f>
              <m:fPr>
                <m:ctrlPr>
                  <w:rPr>
                    <w:rFonts w:ascii="Cambria Math" w:hAnsi="Cambria Math"/>
                    <w:i/>
                    <w:color w:val="000000"/>
                    <w:sz w:val="28"/>
                    <w:szCs w:val="28"/>
                    <w:lang w:val="en-US"/>
                  </w:rPr>
                </m:ctrlPr>
              </m:fPr>
              <m:num>
                <m:r>
                  <w:rPr>
                    <w:rFonts w:ascii="Cambria Math" w:eastAsia="Times New Roman" w:hAnsi="Cambria Math"/>
                    <w:color w:val="000000"/>
                    <w:sz w:val="28"/>
                    <w:szCs w:val="28"/>
                  </w:rPr>
                  <m:t>∂</m:t>
                </m:r>
                <m:d>
                  <m:dPr>
                    <m:ctrlPr>
                      <w:rPr>
                        <w:rFonts w:ascii="Cambria Math" w:eastAsia="Times New Roman" w:hAnsi="Cambria Math"/>
                        <w:i/>
                        <w:color w:val="000000"/>
                        <w:sz w:val="28"/>
                        <w:szCs w:val="28"/>
                        <w:lang w:val="en-US"/>
                      </w:rPr>
                    </m:ctrlPr>
                  </m:dPr>
                  <m:e>
                    <m:r>
                      <w:rPr>
                        <w:rFonts w:ascii="Cambria Math" w:eastAsia="Times New Roman" w:hAnsi="Cambria Math"/>
                        <w:color w:val="000000"/>
                        <w:sz w:val="28"/>
                        <w:szCs w:val="28"/>
                        <w:lang w:val="en-US"/>
                      </w:rPr>
                      <m:t>ρ</m:t>
                    </m:r>
                    <m:sSub>
                      <m:sSubPr>
                        <m:ctrlPr>
                          <w:rPr>
                            <w:rFonts w:ascii="Cambria Math" w:eastAsia="Times New Roman" w:hAnsi="Cambria Math"/>
                            <w:i/>
                            <w:color w:val="000000"/>
                            <w:sz w:val="28"/>
                            <w:szCs w:val="28"/>
                            <w:lang w:val="en-US"/>
                          </w:rPr>
                        </m:ctrlPr>
                      </m:sSubPr>
                      <m:e>
                        <m:r>
                          <w:rPr>
                            <w:rFonts w:ascii="Cambria Math" w:eastAsia="Times New Roman" w:hAnsi="Cambria Math"/>
                            <w:color w:val="000000"/>
                            <w:sz w:val="28"/>
                            <w:szCs w:val="28"/>
                            <w:lang w:val="en-US"/>
                          </w:rPr>
                          <m:t>ω</m:t>
                        </m:r>
                      </m:e>
                      <m:sub>
                        <m:r>
                          <w:rPr>
                            <w:rFonts w:ascii="Cambria Math" w:eastAsia="Times New Roman" w:hAnsi="Cambria Math"/>
                            <w:color w:val="000000"/>
                            <w:sz w:val="28"/>
                            <w:szCs w:val="28"/>
                            <w:lang w:val="en-US"/>
                          </w:rPr>
                          <m:t>z</m:t>
                        </m:r>
                        <m:r>
                          <w:rPr>
                            <w:rFonts w:ascii="Cambria Math" w:eastAsia="Times New Roman" w:hAnsi="Cambria Math"/>
                            <w:color w:val="000000"/>
                            <w:sz w:val="28"/>
                            <w:szCs w:val="28"/>
                          </w:rPr>
                          <m:t xml:space="preserve"> </m:t>
                        </m:r>
                      </m:sub>
                    </m:sSub>
                  </m:e>
                </m:d>
              </m:num>
              <m:den>
                <m:r>
                  <w:rPr>
                    <w:rFonts w:ascii="Cambria Math" w:eastAsia="Times New Roman" w:hAnsi="Cambria Math"/>
                    <w:color w:val="000000"/>
                    <w:sz w:val="28"/>
                    <w:szCs w:val="28"/>
                  </w:rPr>
                  <m:t>∂</m:t>
                </m:r>
                <m:r>
                  <w:rPr>
                    <w:rFonts w:ascii="Cambria Math" w:eastAsia="Times New Roman" w:hAnsi="Cambria Math"/>
                    <w:color w:val="000000"/>
                    <w:sz w:val="28"/>
                    <w:szCs w:val="28"/>
                    <w:lang w:val="en-US"/>
                  </w:rPr>
                  <m:t>z</m:t>
                </m:r>
              </m:den>
            </m:f>
          </m:e>
        </m:d>
      </m:oMath>
      <w:r w:rsidRPr="004B008A">
        <w:rPr>
          <w:rFonts w:ascii="Times New Roman" w:hAnsi="Times New Roman"/>
          <w:i/>
          <w:color w:val="000000"/>
          <w:sz w:val="28"/>
          <w:szCs w:val="28"/>
        </w:rPr>
        <w:t xml:space="preserve"> </w:t>
      </w:r>
      <w:proofErr w:type="spellStart"/>
      <w:proofErr w:type="gramStart"/>
      <w:r w:rsidRPr="00F825CB">
        <w:rPr>
          <w:rFonts w:ascii="Times New Roman" w:hAnsi="Times New Roman"/>
          <w:i/>
          <w:color w:val="000000"/>
          <w:sz w:val="28"/>
          <w:szCs w:val="28"/>
          <w:lang w:val="en-US"/>
        </w:rPr>
        <w:t>dx</w:t>
      </w:r>
      <m:oMath>
        <w:proofErr w:type="spellEnd"/>
        <w:proofErr w:type="gramEnd"/>
        <m:r>
          <w:rPr>
            <w:rFonts w:ascii="Cambria Math" w:eastAsia="Times New Roman" w:hAnsi="Cambria Math"/>
            <w:color w:val="000000"/>
            <w:sz w:val="28"/>
            <w:szCs w:val="28"/>
          </w:rPr>
          <m:t>dydz</m:t>
        </m:r>
        <m:r>
          <w:rPr>
            <w:rFonts w:ascii="Cambria Math" w:eastAsia="Times New Roman" w:hAnsi="Cambria Math"/>
            <w:color w:val="000000"/>
            <w:sz w:val="28"/>
            <w:szCs w:val="28"/>
            <w:lang w:val="en-US"/>
          </w:rPr>
          <m:t>dτ</m:t>
        </m:r>
      </m:oMath>
    </w:p>
    <w:p w:rsidR="0005240C" w:rsidRPr="00E34B94" w:rsidRDefault="0005240C" w:rsidP="008D3819">
      <w:pPr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</w:rPr>
      </w:pPr>
    </w:p>
    <w:p w:rsidR="0005240C" w:rsidRPr="005D1E54" w:rsidRDefault="0005240C" w:rsidP="008D3819">
      <w:pPr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8"/>
          <w:szCs w:val="28"/>
        </w:rPr>
      </w:pPr>
      <w:r w:rsidRPr="00E34B94">
        <w:rPr>
          <w:rFonts w:ascii="Times New Roman" w:eastAsia="Times New Roman" w:hAnsi="Times New Roman"/>
          <w:color w:val="000000"/>
          <w:sz w:val="28"/>
          <w:szCs w:val="28"/>
        </w:rPr>
        <w:t>Вместе с тем изменение массы в полностью заполненном жидкостью объеме параллелепипеда возможно только вследствие изменения плот</w:t>
      </w:r>
      <w:r w:rsidRPr="00E34B94">
        <w:rPr>
          <w:rFonts w:ascii="Times New Roman" w:eastAsia="Times New Roman" w:hAnsi="Times New Roman"/>
          <w:color w:val="000000"/>
          <w:sz w:val="28"/>
          <w:szCs w:val="28"/>
        </w:rPr>
        <w:softHyphen/>
        <w:t>ности жидкости в этом объеме. Поэтому</w:t>
      </w:r>
    </w:p>
    <w:p w:rsidR="0005240C" w:rsidRPr="005D1E54" w:rsidRDefault="0005240C" w:rsidP="008D3819">
      <w:pPr>
        <w:spacing w:after="0" w:line="240" w:lineRule="auto"/>
        <w:ind w:firstLine="709"/>
        <w:jc w:val="center"/>
        <w:rPr>
          <w:rFonts w:ascii="Times New Roman" w:hAnsi="Times New Roman"/>
          <w:i/>
          <w:color w:val="000000"/>
          <w:sz w:val="28"/>
          <w:szCs w:val="28"/>
        </w:rPr>
      </w:pPr>
      <m:oMath>
        <m:r>
          <w:rPr>
            <w:rFonts w:ascii="Cambria Math" w:hAnsi="Cambria Math"/>
            <w:sz w:val="28"/>
            <w:szCs w:val="28"/>
          </w:rPr>
          <m:t>dM=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∂ρ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>∂τ</m:t>
            </m:r>
          </m:den>
        </m:f>
      </m:oMath>
      <w:r w:rsidRPr="005D1E54">
        <w:rPr>
          <w:rFonts w:ascii="Times New Roman" w:hAnsi="Times New Roman"/>
          <w:i/>
          <w:color w:val="000000"/>
          <w:sz w:val="28"/>
          <w:szCs w:val="28"/>
        </w:rPr>
        <w:t xml:space="preserve"> </w:t>
      </w:r>
      <w:proofErr w:type="spellStart"/>
      <w:proofErr w:type="gramStart"/>
      <w:r w:rsidRPr="00F825CB">
        <w:rPr>
          <w:rFonts w:ascii="Times New Roman" w:hAnsi="Times New Roman"/>
          <w:i/>
          <w:color w:val="000000"/>
          <w:sz w:val="28"/>
          <w:szCs w:val="28"/>
          <w:lang w:val="en-US"/>
        </w:rPr>
        <w:t>dx</w:t>
      </w:r>
      <m:oMath>
        <w:proofErr w:type="spellEnd"/>
        <w:proofErr w:type="gramEnd"/>
        <m:r>
          <w:rPr>
            <w:rFonts w:ascii="Cambria Math" w:eastAsia="Times New Roman" w:hAnsi="Cambria Math"/>
            <w:color w:val="000000"/>
            <w:sz w:val="28"/>
            <w:szCs w:val="28"/>
          </w:rPr>
          <m:t>dydz</m:t>
        </m:r>
        <m:r>
          <w:rPr>
            <w:rFonts w:ascii="Cambria Math" w:eastAsia="Times New Roman" w:hAnsi="Cambria Math"/>
            <w:color w:val="000000"/>
            <w:sz w:val="28"/>
            <w:szCs w:val="28"/>
            <w:lang w:val="en-US"/>
          </w:rPr>
          <m:t>dτ</m:t>
        </m:r>
      </m:oMath>
    </w:p>
    <w:p w:rsidR="0005240C" w:rsidRPr="004B008A" w:rsidRDefault="0005240C" w:rsidP="008D3819">
      <w:pPr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4B008A">
        <w:rPr>
          <w:rFonts w:ascii="Times New Roman" w:eastAsia="Times New Roman" w:hAnsi="Times New Roman"/>
          <w:color w:val="000000"/>
          <w:sz w:val="28"/>
          <w:szCs w:val="28"/>
        </w:rPr>
        <w:t xml:space="preserve">Приравнивая оба выражения </w:t>
      </w:r>
      <m:oMath>
        <m:r>
          <w:rPr>
            <w:rFonts w:ascii="Cambria Math" w:hAnsi="Cambria Math"/>
            <w:sz w:val="28"/>
            <w:szCs w:val="28"/>
          </w:rPr>
          <m:t>dM</m:t>
        </m:r>
      </m:oMath>
      <w:r w:rsidRPr="004B008A">
        <w:rPr>
          <w:rFonts w:ascii="Times New Roman" w:eastAsia="Times New Roman" w:hAnsi="Times New Roman"/>
          <w:i/>
          <w:iCs/>
          <w:color w:val="000000"/>
          <w:sz w:val="28"/>
          <w:szCs w:val="28"/>
        </w:rPr>
        <w:t xml:space="preserve">, </w:t>
      </w:r>
      <w:r w:rsidRPr="004B008A">
        <w:rPr>
          <w:rFonts w:ascii="Times New Roman" w:eastAsia="Times New Roman" w:hAnsi="Times New Roman"/>
          <w:color w:val="000000"/>
          <w:sz w:val="28"/>
          <w:szCs w:val="28"/>
        </w:rPr>
        <w:t xml:space="preserve">сокращая на </w:t>
      </w:r>
      <w:r w:rsidRPr="004B008A">
        <w:rPr>
          <w:rFonts w:ascii="Times New Roman" w:eastAsia="Times New Roman" w:hAnsi="Times New Roman"/>
          <w:i/>
          <w:color w:val="000000"/>
          <w:sz w:val="28"/>
          <w:szCs w:val="28"/>
        </w:rPr>
        <w:t>(—</w:t>
      </w:r>
      <w:proofErr w:type="spellStart"/>
      <w:r w:rsidRPr="004B008A">
        <w:rPr>
          <w:rFonts w:ascii="Times New Roman" w:hAnsi="Times New Roman"/>
          <w:i/>
          <w:color w:val="000000"/>
          <w:sz w:val="28"/>
          <w:szCs w:val="28"/>
          <w:lang w:val="en-US"/>
        </w:rPr>
        <w:t>dx</w:t>
      </w:r>
      <m:oMath>
        <w:proofErr w:type="spellEnd"/>
        <m:r>
          <w:rPr>
            <w:rFonts w:ascii="Cambria Math" w:eastAsia="Times New Roman" w:hAnsi="Cambria Math"/>
            <w:color w:val="000000"/>
            <w:sz w:val="28"/>
            <w:szCs w:val="28"/>
          </w:rPr>
          <m:t>dydz</m:t>
        </m:r>
      </m:oMath>
      <w:r w:rsidRPr="004B008A">
        <w:rPr>
          <w:rFonts w:ascii="Times New Roman" w:eastAsia="Times New Roman" w:hAnsi="Times New Roman"/>
          <w:i/>
          <w:iCs/>
          <w:color w:val="000000"/>
          <w:sz w:val="28"/>
          <w:szCs w:val="28"/>
        </w:rPr>
        <w:t xml:space="preserve">) </w:t>
      </w:r>
      <w:r w:rsidRPr="004B008A">
        <w:rPr>
          <w:rFonts w:ascii="Times New Roman" w:eastAsia="Times New Roman" w:hAnsi="Times New Roman"/>
          <w:color w:val="000000"/>
          <w:sz w:val="28"/>
          <w:szCs w:val="28"/>
        </w:rPr>
        <w:t xml:space="preserve">и перенося </w:t>
      </w:r>
      <m:oMath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∂ρ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>∂τ</m:t>
            </m:r>
          </m:den>
        </m:f>
      </m:oMath>
      <w:r w:rsidRPr="004B008A">
        <w:rPr>
          <w:rFonts w:ascii="Times New Roman" w:eastAsia="Times New Roman" w:hAnsi="Times New Roman"/>
          <w:color w:val="000000"/>
          <w:sz w:val="28"/>
          <w:szCs w:val="28"/>
        </w:rPr>
        <w:t xml:space="preserve"> </w:t>
      </w:r>
      <w:r w:rsidRPr="004B008A">
        <w:rPr>
          <w:rFonts w:ascii="Times New Roman" w:eastAsia="Times New Roman" w:hAnsi="Times New Roman"/>
          <w:iCs/>
          <w:color w:val="000000"/>
          <w:sz w:val="28"/>
          <w:szCs w:val="28"/>
        </w:rPr>
        <w:t>- в</w:t>
      </w:r>
      <w:r w:rsidRPr="004B008A">
        <w:rPr>
          <w:rFonts w:ascii="Times New Roman" w:eastAsia="Times New Roman" w:hAnsi="Times New Roman"/>
          <w:i/>
          <w:iCs/>
          <w:color w:val="000000"/>
          <w:sz w:val="28"/>
          <w:szCs w:val="28"/>
        </w:rPr>
        <w:t xml:space="preserve"> </w:t>
      </w:r>
      <w:r w:rsidRPr="004B008A">
        <w:rPr>
          <w:rFonts w:ascii="Times New Roman" w:eastAsia="Times New Roman" w:hAnsi="Times New Roman"/>
          <w:color w:val="000000"/>
          <w:sz w:val="28"/>
          <w:szCs w:val="28"/>
        </w:rPr>
        <w:t>левую часть уравнения, окончательно получим</w:t>
      </w:r>
    </w:p>
    <w:p w:rsidR="0005240C" w:rsidRPr="004B008A" w:rsidRDefault="00FD6846" w:rsidP="008D3819">
      <w:pPr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eastAsia="Times New Roman" w:hAnsi="Times New Roman"/>
          <w:color w:val="000000"/>
          <w:sz w:val="28"/>
          <w:szCs w:val="28"/>
        </w:rPr>
      </w:pPr>
      <m:oMath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∂ρ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>∂τ</m:t>
            </m:r>
          </m:den>
        </m:f>
        <m:r>
          <w:rPr>
            <w:rFonts w:ascii="Cambria Math" w:hAnsi="Cambria Math"/>
            <w:sz w:val="28"/>
            <w:szCs w:val="28"/>
          </w:rPr>
          <m:t>+</m:t>
        </m:r>
        <m:f>
          <m:fPr>
            <m:ctrlPr>
              <w:rPr>
                <w:rFonts w:ascii="Cambria Math" w:hAnsi="Cambria Math"/>
                <w:i/>
                <w:color w:val="000000"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="Times New Roman" w:hAnsi="Cambria Math"/>
                <w:color w:val="000000"/>
                <w:sz w:val="28"/>
                <w:szCs w:val="28"/>
              </w:rPr>
              <m:t>∂</m:t>
            </m:r>
            <m:d>
              <m:dPr>
                <m:ctrlPr>
                  <w:rPr>
                    <w:rFonts w:ascii="Cambria Math" w:eastAsia="Times New Roman" w:hAnsi="Cambria Math"/>
                    <w:i/>
                    <w:color w:val="000000"/>
                    <w:sz w:val="28"/>
                    <w:szCs w:val="28"/>
                    <w:lang w:val="en-US"/>
                  </w:rPr>
                </m:ctrlPr>
              </m:dPr>
              <m:e>
                <m:r>
                  <w:rPr>
                    <w:rFonts w:ascii="Cambria Math" w:eastAsia="Times New Roman" w:hAnsi="Cambria Math"/>
                    <w:color w:val="000000"/>
                    <w:sz w:val="28"/>
                    <w:szCs w:val="28"/>
                    <w:lang w:val="en-US"/>
                  </w:rPr>
                  <m:t>ρ</m:t>
                </m:r>
                <m:sSub>
                  <m:sSubPr>
                    <m:ctrlPr>
                      <w:rPr>
                        <w:rFonts w:ascii="Cambria Math" w:eastAsia="Times New Roman" w:hAnsi="Cambria Math"/>
                        <w:i/>
                        <w:color w:val="000000"/>
                        <w:sz w:val="28"/>
                        <w:szCs w:val="28"/>
                        <w:lang w:val="en-US"/>
                      </w:rPr>
                    </m:ctrlPr>
                  </m:sSubPr>
                  <m:e>
                    <m:r>
                      <w:rPr>
                        <w:rFonts w:ascii="Cambria Math" w:eastAsia="Times New Roman" w:hAnsi="Cambria Math"/>
                        <w:color w:val="000000"/>
                        <w:sz w:val="28"/>
                        <w:szCs w:val="28"/>
                        <w:lang w:val="en-US"/>
                      </w:rPr>
                      <m:t>ω</m:t>
                    </m:r>
                  </m:e>
                  <m:sub>
                    <m:r>
                      <w:rPr>
                        <w:rFonts w:ascii="Cambria Math" w:eastAsia="Times New Roman" w:hAnsi="Cambria Math"/>
                        <w:color w:val="000000"/>
                        <w:sz w:val="28"/>
                        <w:szCs w:val="28"/>
                        <w:lang w:val="en-US"/>
                      </w:rPr>
                      <m:t>x</m:t>
                    </m:r>
                    <m:r>
                      <w:rPr>
                        <w:rFonts w:ascii="Cambria Math" w:eastAsia="Times New Roman" w:hAnsi="Cambria Math"/>
                        <w:color w:val="000000"/>
                        <w:sz w:val="28"/>
                        <w:szCs w:val="28"/>
                      </w:rPr>
                      <m:t xml:space="preserve"> </m:t>
                    </m:r>
                  </m:sub>
                </m:sSub>
              </m:e>
            </m:d>
          </m:num>
          <m:den>
            <m:r>
              <w:rPr>
                <w:rFonts w:ascii="Cambria Math" w:eastAsia="Times New Roman" w:hAnsi="Cambria Math"/>
                <w:color w:val="000000"/>
                <w:sz w:val="28"/>
                <w:szCs w:val="28"/>
              </w:rPr>
              <m:t>∂</m:t>
            </m:r>
            <m:r>
              <w:rPr>
                <w:rFonts w:ascii="Cambria Math" w:eastAsia="Times New Roman" w:hAnsi="Cambria Math"/>
                <w:color w:val="000000"/>
                <w:sz w:val="28"/>
                <w:szCs w:val="28"/>
                <w:lang w:val="en-US"/>
              </w:rPr>
              <m:t>x</m:t>
            </m:r>
          </m:den>
        </m:f>
        <m:r>
          <w:rPr>
            <w:rFonts w:ascii="Cambria Math" w:hAnsi="Cambria Math"/>
            <w:color w:val="000000"/>
            <w:sz w:val="28"/>
            <w:szCs w:val="28"/>
          </w:rPr>
          <m:t>+</m:t>
        </m:r>
        <m:f>
          <m:fPr>
            <m:ctrlPr>
              <w:rPr>
                <w:rFonts w:ascii="Cambria Math" w:hAnsi="Cambria Math"/>
                <w:i/>
                <w:color w:val="000000"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="Times New Roman" w:hAnsi="Cambria Math"/>
                <w:color w:val="000000"/>
                <w:sz w:val="28"/>
                <w:szCs w:val="28"/>
              </w:rPr>
              <m:t>∂</m:t>
            </m:r>
            <m:d>
              <m:dPr>
                <m:ctrlPr>
                  <w:rPr>
                    <w:rFonts w:ascii="Cambria Math" w:eastAsia="Times New Roman" w:hAnsi="Cambria Math"/>
                    <w:i/>
                    <w:color w:val="000000"/>
                    <w:sz w:val="28"/>
                    <w:szCs w:val="28"/>
                    <w:lang w:val="en-US"/>
                  </w:rPr>
                </m:ctrlPr>
              </m:dPr>
              <m:e>
                <m:r>
                  <w:rPr>
                    <w:rFonts w:ascii="Cambria Math" w:eastAsia="Times New Roman" w:hAnsi="Cambria Math"/>
                    <w:color w:val="000000"/>
                    <w:sz w:val="28"/>
                    <w:szCs w:val="28"/>
                    <w:lang w:val="en-US"/>
                  </w:rPr>
                  <m:t>ρ</m:t>
                </m:r>
                <m:sSub>
                  <m:sSubPr>
                    <m:ctrlPr>
                      <w:rPr>
                        <w:rFonts w:ascii="Cambria Math" w:eastAsia="Times New Roman" w:hAnsi="Cambria Math"/>
                        <w:i/>
                        <w:color w:val="000000"/>
                        <w:sz w:val="28"/>
                        <w:szCs w:val="28"/>
                        <w:lang w:val="en-US"/>
                      </w:rPr>
                    </m:ctrlPr>
                  </m:sSubPr>
                  <m:e>
                    <m:r>
                      <w:rPr>
                        <w:rFonts w:ascii="Cambria Math" w:eastAsia="Times New Roman" w:hAnsi="Cambria Math"/>
                        <w:color w:val="000000"/>
                        <w:sz w:val="28"/>
                        <w:szCs w:val="28"/>
                        <w:lang w:val="en-US"/>
                      </w:rPr>
                      <m:t>ω</m:t>
                    </m:r>
                  </m:e>
                  <m:sub>
                    <m:r>
                      <w:rPr>
                        <w:rFonts w:ascii="Cambria Math" w:eastAsia="Times New Roman" w:hAnsi="Cambria Math"/>
                        <w:color w:val="000000"/>
                        <w:sz w:val="28"/>
                        <w:szCs w:val="28"/>
                        <w:lang w:val="en-US"/>
                      </w:rPr>
                      <m:t>y</m:t>
                    </m:r>
                    <m:r>
                      <w:rPr>
                        <w:rFonts w:ascii="Cambria Math" w:eastAsia="Times New Roman" w:hAnsi="Cambria Math"/>
                        <w:color w:val="000000"/>
                        <w:sz w:val="28"/>
                        <w:szCs w:val="28"/>
                      </w:rPr>
                      <m:t xml:space="preserve"> </m:t>
                    </m:r>
                  </m:sub>
                </m:sSub>
              </m:e>
            </m:d>
          </m:num>
          <m:den>
            <m:r>
              <w:rPr>
                <w:rFonts w:ascii="Cambria Math" w:eastAsia="Times New Roman" w:hAnsi="Cambria Math"/>
                <w:color w:val="000000"/>
                <w:sz w:val="28"/>
                <w:szCs w:val="28"/>
              </w:rPr>
              <m:t>∂</m:t>
            </m:r>
            <m:r>
              <w:rPr>
                <w:rFonts w:ascii="Cambria Math" w:eastAsia="Times New Roman" w:hAnsi="Cambria Math"/>
                <w:color w:val="000000"/>
                <w:sz w:val="28"/>
                <w:szCs w:val="28"/>
                <w:lang w:val="en-US"/>
              </w:rPr>
              <m:t>y</m:t>
            </m:r>
          </m:den>
        </m:f>
        <m:r>
          <w:rPr>
            <w:rFonts w:ascii="Cambria Math" w:hAnsi="Cambria Math"/>
            <w:color w:val="000000"/>
            <w:sz w:val="28"/>
            <w:szCs w:val="28"/>
          </w:rPr>
          <m:t>+</m:t>
        </m:r>
        <m:f>
          <m:fPr>
            <m:ctrlPr>
              <w:rPr>
                <w:rFonts w:ascii="Cambria Math" w:hAnsi="Cambria Math"/>
                <w:i/>
                <w:color w:val="000000"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="Times New Roman" w:hAnsi="Cambria Math"/>
                <w:color w:val="000000"/>
                <w:sz w:val="28"/>
                <w:szCs w:val="28"/>
              </w:rPr>
              <m:t>∂</m:t>
            </m:r>
            <m:d>
              <m:dPr>
                <m:ctrlPr>
                  <w:rPr>
                    <w:rFonts w:ascii="Cambria Math" w:eastAsia="Times New Roman" w:hAnsi="Cambria Math"/>
                    <w:i/>
                    <w:color w:val="000000"/>
                    <w:sz w:val="28"/>
                    <w:szCs w:val="28"/>
                    <w:lang w:val="en-US"/>
                  </w:rPr>
                </m:ctrlPr>
              </m:dPr>
              <m:e>
                <m:r>
                  <w:rPr>
                    <w:rFonts w:ascii="Cambria Math" w:eastAsia="Times New Roman" w:hAnsi="Cambria Math"/>
                    <w:color w:val="000000"/>
                    <w:sz w:val="28"/>
                    <w:szCs w:val="28"/>
                    <w:lang w:val="en-US"/>
                  </w:rPr>
                  <m:t>ρ</m:t>
                </m:r>
                <m:sSub>
                  <m:sSubPr>
                    <m:ctrlPr>
                      <w:rPr>
                        <w:rFonts w:ascii="Cambria Math" w:eastAsia="Times New Roman" w:hAnsi="Cambria Math"/>
                        <w:i/>
                        <w:color w:val="000000"/>
                        <w:sz w:val="28"/>
                        <w:szCs w:val="28"/>
                        <w:lang w:val="en-US"/>
                      </w:rPr>
                    </m:ctrlPr>
                  </m:sSubPr>
                  <m:e>
                    <m:r>
                      <w:rPr>
                        <w:rFonts w:ascii="Cambria Math" w:eastAsia="Times New Roman" w:hAnsi="Cambria Math"/>
                        <w:color w:val="000000"/>
                        <w:sz w:val="28"/>
                        <w:szCs w:val="28"/>
                        <w:lang w:val="en-US"/>
                      </w:rPr>
                      <m:t>ω</m:t>
                    </m:r>
                  </m:e>
                  <m:sub>
                    <m:r>
                      <w:rPr>
                        <w:rFonts w:ascii="Cambria Math" w:eastAsia="Times New Roman" w:hAnsi="Cambria Math"/>
                        <w:color w:val="000000"/>
                        <w:sz w:val="28"/>
                        <w:szCs w:val="28"/>
                        <w:lang w:val="en-US"/>
                      </w:rPr>
                      <m:t>z</m:t>
                    </m:r>
                    <m:r>
                      <w:rPr>
                        <w:rFonts w:ascii="Cambria Math" w:eastAsia="Times New Roman" w:hAnsi="Cambria Math"/>
                        <w:color w:val="000000"/>
                        <w:sz w:val="28"/>
                        <w:szCs w:val="28"/>
                      </w:rPr>
                      <m:t xml:space="preserve"> </m:t>
                    </m:r>
                  </m:sub>
                </m:sSub>
              </m:e>
            </m:d>
          </m:num>
          <m:den>
            <m:r>
              <w:rPr>
                <w:rFonts w:ascii="Cambria Math" w:eastAsia="Times New Roman" w:hAnsi="Cambria Math"/>
                <w:color w:val="000000"/>
                <w:sz w:val="28"/>
                <w:szCs w:val="28"/>
              </w:rPr>
              <m:t>∂</m:t>
            </m:r>
            <m:r>
              <w:rPr>
                <w:rFonts w:ascii="Cambria Math" w:eastAsia="Times New Roman" w:hAnsi="Cambria Math"/>
                <w:color w:val="000000"/>
                <w:sz w:val="28"/>
                <w:szCs w:val="28"/>
                <w:lang w:val="en-US"/>
              </w:rPr>
              <m:t>z</m:t>
            </m:r>
          </m:den>
        </m:f>
        <m:r>
          <w:rPr>
            <w:rFonts w:ascii="Cambria Math" w:hAnsi="Cambria Math"/>
            <w:color w:val="000000"/>
            <w:sz w:val="28"/>
            <w:szCs w:val="28"/>
          </w:rPr>
          <m:t>=0</m:t>
        </m:r>
      </m:oMath>
      <w:r w:rsidR="0005240C" w:rsidRPr="004B008A">
        <w:rPr>
          <w:rFonts w:ascii="Times New Roman" w:eastAsia="Times New Roman" w:hAnsi="Times New Roman"/>
          <w:color w:val="000000"/>
          <w:sz w:val="28"/>
          <w:szCs w:val="28"/>
        </w:rPr>
        <w:t xml:space="preserve"> </w:t>
      </w:r>
      <w:r w:rsidR="0005240C" w:rsidRPr="004B008A">
        <w:rPr>
          <w:rFonts w:ascii="Times New Roman" w:eastAsia="Times New Roman" w:hAnsi="Times New Roman"/>
          <w:color w:val="000000"/>
          <w:sz w:val="28"/>
          <w:szCs w:val="28"/>
        </w:rPr>
        <w:tab/>
      </w:r>
      <w:r w:rsidR="0005240C" w:rsidRPr="004B008A">
        <w:rPr>
          <w:rFonts w:ascii="Times New Roman" w:eastAsia="Times New Roman" w:hAnsi="Times New Roman"/>
          <w:color w:val="000000"/>
          <w:sz w:val="28"/>
          <w:szCs w:val="28"/>
        </w:rPr>
        <w:tab/>
      </w:r>
      <w:r w:rsidR="0005240C" w:rsidRPr="004B008A">
        <w:rPr>
          <w:rFonts w:ascii="Times New Roman" w:eastAsia="Times New Roman" w:hAnsi="Times New Roman"/>
          <w:color w:val="000000"/>
          <w:sz w:val="28"/>
          <w:szCs w:val="28"/>
        </w:rPr>
        <w:tab/>
        <w:t>(</w:t>
      </w:r>
      <w:r w:rsidR="0005240C">
        <w:rPr>
          <w:rFonts w:ascii="Times New Roman" w:eastAsia="Times New Roman" w:hAnsi="Times New Roman"/>
          <w:color w:val="000000"/>
          <w:sz w:val="28"/>
          <w:szCs w:val="28"/>
        </w:rPr>
        <w:t>5</w:t>
      </w:r>
      <w:r w:rsidR="0005240C" w:rsidRPr="004B008A">
        <w:rPr>
          <w:rFonts w:ascii="Times New Roman" w:eastAsia="Times New Roman" w:hAnsi="Times New Roman"/>
          <w:color w:val="000000"/>
          <w:sz w:val="28"/>
          <w:szCs w:val="28"/>
        </w:rPr>
        <w:t>)</w:t>
      </w:r>
    </w:p>
    <w:p w:rsidR="0005240C" w:rsidRPr="004B008A" w:rsidRDefault="0005240C" w:rsidP="008D3819">
      <w:pPr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4B008A">
        <w:rPr>
          <w:rFonts w:ascii="Times New Roman" w:eastAsia="Times New Roman" w:hAnsi="Times New Roman"/>
          <w:color w:val="000000"/>
          <w:sz w:val="28"/>
          <w:szCs w:val="28"/>
        </w:rPr>
        <w:t>Уравнение (</w:t>
      </w:r>
      <w:r>
        <w:rPr>
          <w:rFonts w:ascii="Times New Roman" w:eastAsia="Times New Roman" w:hAnsi="Times New Roman"/>
          <w:color w:val="000000"/>
          <w:sz w:val="28"/>
          <w:szCs w:val="28"/>
        </w:rPr>
        <w:t>5</w:t>
      </w:r>
      <w:r w:rsidRPr="004B008A">
        <w:rPr>
          <w:rFonts w:ascii="Times New Roman" w:eastAsia="Times New Roman" w:hAnsi="Times New Roman"/>
          <w:color w:val="000000"/>
          <w:sz w:val="28"/>
          <w:szCs w:val="28"/>
        </w:rPr>
        <w:t>) представляет собой дифференциальное уравнение неразрывности потока для неуста</w:t>
      </w:r>
      <w:r w:rsidRPr="004B008A">
        <w:rPr>
          <w:rFonts w:ascii="Times New Roman" w:eastAsia="Times New Roman" w:hAnsi="Times New Roman"/>
          <w:color w:val="000000"/>
          <w:sz w:val="28"/>
          <w:szCs w:val="28"/>
        </w:rPr>
        <w:softHyphen/>
        <w:t>новившегося движения сжимаемой жидкости.</w:t>
      </w:r>
    </w:p>
    <w:p w:rsidR="0005240C" w:rsidRPr="004B008A" w:rsidRDefault="0005240C" w:rsidP="008D3819">
      <w:pPr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8"/>
          <w:szCs w:val="28"/>
        </w:rPr>
      </w:pPr>
      <w:r w:rsidRPr="004B008A">
        <w:rPr>
          <w:rFonts w:ascii="Times New Roman" w:eastAsia="Times New Roman" w:hAnsi="Times New Roman"/>
          <w:color w:val="000000"/>
          <w:sz w:val="28"/>
          <w:szCs w:val="28"/>
        </w:rPr>
        <w:t>Уравнение (</w:t>
      </w:r>
      <w:r>
        <w:rPr>
          <w:rFonts w:ascii="Times New Roman" w:eastAsia="Times New Roman" w:hAnsi="Times New Roman"/>
          <w:color w:val="000000"/>
          <w:sz w:val="28"/>
          <w:szCs w:val="28"/>
        </w:rPr>
        <w:t>5</w:t>
      </w:r>
      <w:r w:rsidRPr="004B008A">
        <w:rPr>
          <w:rFonts w:ascii="Times New Roman" w:eastAsia="Times New Roman" w:hAnsi="Times New Roman"/>
          <w:color w:val="000000"/>
          <w:sz w:val="28"/>
          <w:szCs w:val="28"/>
        </w:rPr>
        <w:t>) может быть записано и в несколько иной форме. Проводя дифферен</w:t>
      </w:r>
      <w:r w:rsidRPr="004B008A">
        <w:rPr>
          <w:rFonts w:ascii="Times New Roman" w:eastAsia="Times New Roman" w:hAnsi="Times New Roman"/>
          <w:color w:val="000000"/>
          <w:sz w:val="28"/>
          <w:szCs w:val="28"/>
        </w:rPr>
        <w:softHyphen/>
        <w:t xml:space="preserve">цирование произведений </w:t>
      </w:r>
      <m:oMath>
        <m:r>
          <w:rPr>
            <w:rFonts w:ascii="Cambria Math" w:eastAsia="Times New Roman" w:hAnsi="Cambria Math"/>
            <w:color w:val="000000"/>
            <w:sz w:val="28"/>
            <w:szCs w:val="28"/>
            <w:lang w:val="en-US"/>
          </w:rPr>
          <m:t>ρ</m:t>
        </m:r>
        <m:sSub>
          <m:sSubPr>
            <m:ctrlPr>
              <w:rPr>
                <w:rFonts w:ascii="Cambria Math" w:eastAsia="Times New Roman" w:hAnsi="Cambria Math"/>
                <w:i/>
                <w:color w:val="000000"/>
                <w:sz w:val="28"/>
                <w:szCs w:val="28"/>
                <w:lang w:val="en-US"/>
              </w:rPr>
            </m:ctrlPr>
          </m:sSubPr>
          <m:e>
            <m:r>
              <w:rPr>
                <w:rFonts w:ascii="Cambria Math" w:eastAsia="Times New Roman" w:hAnsi="Cambria Math"/>
                <w:color w:val="000000"/>
                <w:sz w:val="28"/>
                <w:szCs w:val="28"/>
                <w:lang w:val="en-US"/>
              </w:rPr>
              <m:t>ω</m:t>
            </m:r>
          </m:e>
          <m:sub>
            <m:r>
              <w:rPr>
                <w:rFonts w:ascii="Cambria Math" w:eastAsia="Times New Roman" w:hAnsi="Cambria Math"/>
                <w:color w:val="000000"/>
                <w:sz w:val="28"/>
                <w:szCs w:val="28"/>
              </w:rPr>
              <m:t xml:space="preserve"> </m:t>
            </m:r>
          </m:sub>
        </m:sSub>
      </m:oMath>
      <w:r w:rsidRPr="004B008A">
        <w:rPr>
          <w:rFonts w:ascii="Times New Roman" w:eastAsia="Times New Roman" w:hAnsi="Times New Roman"/>
          <w:color w:val="000000"/>
          <w:sz w:val="28"/>
          <w:szCs w:val="28"/>
        </w:rPr>
        <w:t>, получим</w:t>
      </w:r>
    </w:p>
    <w:p w:rsidR="0005240C" w:rsidRDefault="00FD6846" w:rsidP="008D3819">
      <w:pPr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  <w:lang w:val="en-US"/>
        </w:rPr>
      </w:pPr>
      <m:oMathPara>
        <m:oMath>
          <m:f>
            <m:f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fPr>
            <m:num>
              <m:r>
                <w:rPr>
                  <w:rFonts w:ascii="Cambria Math" w:hAnsi="Cambria Math"/>
                  <w:sz w:val="28"/>
                  <w:szCs w:val="28"/>
                </w:rPr>
                <m:t>∂ρ</m:t>
              </m:r>
            </m:num>
            <m:den>
              <m:r>
                <w:rPr>
                  <w:rFonts w:ascii="Cambria Math" w:hAnsi="Cambria Math"/>
                  <w:sz w:val="28"/>
                  <w:szCs w:val="28"/>
                </w:rPr>
                <m:t>∂τ</m:t>
              </m:r>
            </m:den>
          </m:f>
          <m:r>
            <w:rPr>
              <w:rFonts w:ascii="Cambria Math" w:hAnsi="Cambria Math"/>
              <w:sz w:val="28"/>
              <w:szCs w:val="28"/>
            </w:rPr>
            <m:t>+</m:t>
          </m:r>
          <m:f>
            <m:f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fPr>
            <m:num>
              <m:r>
                <w:rPr>
                  <w:rFonts w:ascii="Cambria Math" w:hAnsi="Cambria Math"/>
                  <w:sz w:val="28"/>
                  <w:szCs w:val="28"/>
                </w:rPr>
                <m:t>∂ρ</m:t>
              </m:r>
            </m:num>
            <m:den>
              <m:r>
                <w:rPr>
                  <w:rFonts w:ascii="Cambria Math" w:hAnsi="Cambria Math"/>
                  <w:sz w:val="28"/>
                  <w:szCs w:val="28"/>
                </w:rPr>
                <m:t>∂x</m:t>
              </m:r>
            </m:den>
          </m:f>
          <m:sSub>
            <m:sSub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/>
                  <w:sz w:val="28"/>
                  <w:szCs w:val="28"/>
                </w:rPr>
                <m:t>ω</m:t>
              </m:r>
            </m:e>
            <m:sub>
              <m:r>
                <w:rPr>
                  <w:rFonts w:ascii="Cambria Math" w:hAnsi="Cambria Math"/>
                  <w:sz w:val="28"/>
                  <w:szCs w:val="28"/>
                </w:rPr>
                <m:t>x</m:t>
              </m:r>
            </m:sub>
          </m:sSub>
          <m:r>
            <w:rPr>
              <w:rFonts w:ascii="Cambria Math" w:hAnsi="Cambria Math"/>
              <w:sz w:val="28"/>
              <w:szCs w:val="28"/>
            </w:rPr>
            <m:t>+</m:t>
          </m:r>
          <m:f>
            <m:f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fPr>
            <m:num>
              <m:r>
                <w:rPr>
                  <w:rFonts w:ascii="Cambria Math" w:hAnsi="Cambria Math"/>
                  <w:sz w:val="28"/>
                  <w:szCs w:val="28"/>
                </w:rPr>
                <m:t>∂ρ</m:t>
              </m:r>
            </m:num>
            <m:den>
              <m:r>
                <w:rPr>
                  <w:rFonts w:ascii="Cambria Math" w:hAnsi="Cambria Math"/>
                  <w:sz w:val="28"/>
                  <w:szCs w:val="28"/>
                </w:rPr>
                <m:t>∂y</m:t>
              </m:r>
            </m:den>
          </m:f>
          <m:sSub>
            <m:sSub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/>
                  <w:sz w:val="28"/>
                  <w:szCs w:val="28"/>
                </w:rPr>
                <m:t>ω</m:t>
              </m:r>
            </m:e>
            <m:sub>
              <m:r>
                <w:rPr>
                  <w:rFonts w:ascii="Cambria Math" w:hAnsi="Cambria Math"/>
                  <w:sz w:val="28"/>
                  <w:szCs w:val="28"/>
                </w:rPr>
                <m:t>y</m:t>
              </m:r>
            </m:sub>
          </m:sSub>
          <m:r>
            <w:rPr>
              <w:rFonts w:ascii="Cambria Math" w:hAnsi="Cambria Math"/>
              <w:sz w:val="28"/>
              <w:szCs w:val="28"/>
            </w:rPr>
            <m:t>+</m:t>
          </m:r>
          <m:f>
            <m:f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fPr>
            <m:num>
              <m:r>
                <w:rPr>
                  <w:rFonts w:ascii="Cambria Math" w:hAnsi="Cambria Math"/>
                  <w:sz w:val="28"/>
                  <w:szCs w:val="28"/>
                </w:rPr>
                <m:t>∂ρ</m:t>
              </m:r>
            </m:num>
            <m:den>
              <m:r>
                <w:rPr>
                  <w:rFonts w:ascii="Cambria Math" w:hAnsi="Cambria Math"/>
                  <w:sz w:val="28"/>
                  <w:szCs w:val="28"/>
                </w:rPr>
                <m:t>∂z</m:t>
              </m:r>
            </m:den>
          </m:f>
          <m:sSub>
            <m:sSub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/>
                  <w:sz w:val="28"/>
                  <w:szCs w:val="28"/>
                </w:rPr>
                <m:t>ω</m:t>
              </m:r>
            </m:e>
            <m:sub>
              <m:r>
                <w:rPr>
                  <w:rFonts w:ascii="Cambria Math" w:hAnsi="Cambria Math"/>
                  <w:sz w:val="28"/>
                  <w:szCs w:val="28"/>
                </w:rPr>
                <m:t>z</m:t>
              </m:r>
            </m:sub>
          </m:sSub>
          <m:r>
            <w:rPr>
              <w:rFonts w:ascii="Cambria Math" w:hAnsi="Cambria Math"/>
              <w:sz w:val="28"/>
              <w:szCs w:val="28"/>
            </w:rPr>
            <m:t>+</m:t>
          </m:r>
          <m:f>
            <m:f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fPr>
            <m:num>
              <m:r>
                <w:rPr>
                  <w:rFonts w:ascii="Cambria Math" w:hAnsi="Cambria Math"/>
                  <w:sz w:val="28"/>
                  <w:szCs w:val="28"/>
                </w:rPr>
                <m:t>∂</m:t>
              </m:r>
              <m:sSub>
                <m:sSub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ω</m:t>
                  </m:r>
                </m:e>
                <m:sub>
                  <m:r>
                    <w:rPr>
                      <w:rFonts w:ascii="Cambria Math" w:hAnsi="Cambria Math"/>
                      <w:sz w:val="28"/>
                      <w:szCs w:val="28"/>
                    </w:rPr>
                    <m:t>x</m:t>
                  </m:r>
                </m:sub>
              </m:sSub>
            </m:num>
            <m:den>
              <m:r>
                <w:rPr>
                  <w:rFonts w:ascii="Cambria Math" w:hAnsi="Cambria Math"/>
                  <w:sz w:val="28"/>
                  <w:szCs w:val="28"/>
                </w:rPr>
                <m:t>∂x</m:t>
              </m:r>
            </m:den>
          </m:f>
          <m:r>
            <w:rPr>
              <w:rFonts w:ascii="Cambria Math" w:hAnsi="Cambria Math"/>
              <w:sz w:val="28"/>
              <w:szCs w:val="28"/>
            </w:rPr>
            <m:t>ρ+</m:t>
          </m:r>
          <m:f>
            <m:f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fPr>
            <m:num>
              <m:r>
                <w:rPr>
                  <w:rFonts w:ascii="Cambria Math" w:hAnsi="Cambria Math"/>
                  <w:sz w:val="28"/>
                  <w:szCs w:val="28"/>
                </w:rPr>
                <m:t>∂</m:t>
              </m:r>
              <m:sSub>
                <m:sSub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ω</m:t>
                  </m:r>
                </m:e>
                <m:sub>
                  <m:r>
                    <w:rPr>
                      <w:rFonts w:ascii="Cambria Math" w:hAnsi="Cambria Math"/>
                      <w:sz w:val="28"/>
                      <w:szCs w:val="28"/>
                    </w:rPr>
                    <m:t>y</m:t>
                  </m:r>
                </m:sub>
              </m:sSub>
            </m:num>
            <m:den>
              <m:r>
                <w:rPr>
                  <w:rFonts w:ascii="Cambria Math" w:hAnsi="Cambria Math"/>
                  <w:sz w:val="28"/>
                  <w:szCs w:val="28"/>
                </w:rPr>
                <m:t>∂y</m:t>
              </m:r>
            </m:den>
          </m:f>
          <m:r>
            <w:rPr>
              <w:rFonts w:ascii="Cambria Math" w:hAnsi="Cambria Math"/>
              <w:sz w:val="28"/>
              <w:szCs w:val="28"/>
            </w:rPr>
            <m:t>ρ+</m:t>
          </m:r>
          <m:f>
            <m:f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fPr>
            <m:num>
              <m:r>
                <w:rPr>
                  <w:rFonts w:ascii="Cambria Math" w:hAnsi="Cambria Math"/>
                  <w:sz w:val="28"/>
                  <w:szCs w:val="28"/>
                </w:rPr>
                <m:t>∂</m:t>
              </m:r>
              <m:sSub>
                <m:sSub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ω</m:t>
                  </m:r>
                </m:e>
                <m:sub>
                  <m:r>
                    <w:rPr>
                      <w:rFonts w:ascii="Cambria Math" w:hAnsi="Cambria Math"/>
                      <w:sz w:val="28"/>
                      <w:szCs w:val="28"/>
                    </w:rPr>
                    <m:t>z</m:t>
                  </m:r>
                </m:sub>
              </m:sSub>
            </m:num>
            <m:den>
              <m:r>
                <w:rPr>
                  <w:rFonts w:ascii="Cambria Math" w:hAnsi="Cambria Math"/>
                  <w:sz w:val="28"/>
                  <w:szCs w:val="28"/>
                </w:rPr>
                <m:t>∂z</m:t>
              </m:r>
            </m:den>
          </m:f>
          <m:r>
            <w:rPr>
              <w:rFonts w:ascii="Cambria Math" w:hAnsi="Cambria Math"/>
              <w:sz w:val="28"/>
              <w:szCs w:val="28"/>
            </w:rPr>
            <m:t>ρ=0</m:t>
          </m:r>
        </m:oMath>
      </m:oMathPara>
    </w:p>
    <w:p w:rsidR="0005240C" w:rsidRDefault="0005240C" w:rsidP="008D3819">
      <w:pPr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или</w:t>
      </w:r>
    </w:p>
    <w:p w:rsidR="0005240C" w:rsidRDefault="00FD6846" w:rsidP="008D3819">
      <w:pPr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</w:rPr>
      </w:pPr>
      <m:oMath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1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>ρ</m:t>
            </m:r>
          </m:den>
        </m:f>
        <m:r>
          <w:rPr>
            <w:rFonts w:ascii="Cambria Math" w:hAnsi="Cambria Math"/>
            <w:sz w:val="28"/>
            <w:szCs w:val="28"/>
          </w:rPr>
          <m:t>∙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∂ρ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>∂τ</m:t>
            </m:r>
          </m:den>
        </m:f>
        <m:r>
          <w:rPr>
            <w:rFonts w:ascii="Cambria Math" w:hAnsi="Cambria Math"/>
            <w:sz w:val="28"/>
            <w:szCs w:val="28"/>
          </w:rPr>
          <m:t xml:space="preserve"> </m:t>
        </m:r>
      </m:oMath>
      <w:r w:rsidR="0005240C">
        <w:rPr>
          <w:rFonts w:ascii="Times New Roman" w:hAnsi="Times New Roman"/>
          <w:sz w:val="28"/>
          <w:szCs w:val="28"/>
        </w:rPr>
        <w:t xml:space="preserve">+ </w:t>
      </w:r>
      <m:oMath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∂</m:t>
            </m:r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ω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x</m:t>
                </m:r>
              </m:sub>
            </m:sSub>
          </m:num>
          <m:den>
            <m:r>
              <w:rPr>
                <w:rFonts w:ascii="Cambria Math" w:hAnsi="Cambria Math"/>
                <w:sz w:val="28"/>
                <w:szCs w:val="28"/>
              </w:rPr>
              <m:t>∂x</m:t>
            </m:r>
          </m:den>
        </m:f>
        <m:r>
          <w:rPr>
            <w:rFonts w:ascii="Cambria Math" w:hAnsi="Cambria Math"/>
            <w:sz w:val="28"/>
            <w:szCs w:val="28"/>
          </w:rPr>
          <m:t>+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∂</m:t>
            </m:r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ω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y</m:t>
                </m:r>
              </m:sub>
            </m:sSub>
          </m:num>
          <m:den>
            <m:r>
              <w:rPr>
                <w:rFonts w:ascii="Cambria Math" w:hAnsi="Cambria Math"/>
                <w:sz w:val="28"/>
                <w:szCs w:val="28"/>
              </w:rPr>
              <m:t>∂y</m:t>
            </m:r>
          </m:den>
        </m:f>
        <m:r>
          <w:rPr>
            <w:rFonts w:ascii="Cambria Math" w:hAnsi="Cambria Math"/>
            <w:sz w:val="28"/>
            <w:szCs w:val="28"/>
          </w:rPr>
          <m:t>+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∂</m:t>
            </m:r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ω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z</m:t>
                </m:r>
              </m:sub>
            </m:sSub>
          </m:num>
          <m:den>
            <m:r>
              <w:rPr>
                <w:rFonts w:ascii="Cambria Math" w:hAnsi="Cambria Math"/>
                <w:sz w:val="28"/>
                <w:szCs w:val="28"/>
              </w:rPr>
              <m:t>∂z</m:t>
            </m:r>
          </m:den>
        </m:f>
        <m:r>
          <w:rPr>
            <w:rFonts w:ascii="Cambria Math" w:hAnsi="Cambria Math"/>
            <w:sz w:val="28"/>
            <w:szCs w:val="28"/>
          </w:rPr>
          <m:t>=0</m:t>
        </m:r>
      </m:oMath>
      <w:r w:rsidR="0005240C">
        <w:rPr>
          <w:rFonts w:ascii="Times New Roman" w:hAnsi="Times New Roman"/>
          <w:sz w:val="28"/>
          <w:szCs w:val="28"/>
        </w:rPr>
        <w:t xml:space="preserve"> </w:t>
      </w:r>
      <w:r w:rsidR="0005240C">
        <w:rPr>
          <w:rFonts w:ascii="Times New Roman" w:hAnsi="Times New Roman"/>
          <w:sz w:val="28"/>
          <w:szCs w:val="28"/>
        </w:rPr>
        <w:tab/>
      </w:r>
      <w:r w:rsidR="0005240C">
        <w:rPr>
          <w:rFonts w:ascii="Times New Roman" w:hAnsi="Times New Roman"/>
          <w:sz w:val="28"/>
          <w:szCs w:val="28"/>
        </w:rPr>
        <w:tab/>
      </w:r>
      <w:r w:rsidR="0005240C">
        <w:rPr>
          <w:rFonts w:ascii="Times New Roman" w:hAnsi="Times New Roman"/>
          <w:sz w:val="28"/>
          <w:szCs w:val="28"/>
        </w:rPr>
        <w:tab/>
      </w:r>
      <w:r w:rsidR="0005240C">
        <w:rPr>
          <w:rFonts w:ascii="Times New Roman" w:hAnsi="Times New Roman"/>
          <w:sz w:val="28"/>
          <w:szCs w:val="28"/>
        </w:rPr>
        <w:tab/>
        <w:t>(5а)</w:t>
      </w:r>
    </w:p>
    <w:p w:rsidR="0005240C" w:rsidRPr="004B008A" w:rsidRDefault="0005240C" w:rsidP="008D3819">
      <w:pPr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4B008A">
        <w:rPr>
          <w:rFonts w:ascii="Times New Roman" w:eastAsia="Times New Roman" w:hAnsi="Times New Roman"/>
          <w:color w:val="000000"/>
          <w:sz w:val="28"/>
          <w:szCs w:val="28"/>
        </w:rPr>
        <w:t xml:space="preserve">где </w:t>
      </w:r>
      <m:oMath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∂ρ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>∂τ</m:t>
            </m:r>
          </m:den>
        </m:f>
      </m:oMath>
      <w:r w:rsidRPr="004B008A">
        <w:rPr>
          <w:rFonts w:ascii="Times New Roman" w:eastAsia="Times New Roman" w:hAnsi="Times New Roman"/>
          <w:i/>
          <w:iCs/>
          <w:color w:val="000000"/>
          <w:sz w:val="28"/>
          <w:szCs w:val="28"/>
        </w:rPr>
        <w:t xml:space="preserve"> — </w:t>
      </w:r>
      <w:r w:rsidRPr="004B008A">
        <w:rPr>
          <w:rFonts w:ascii="Times New Roman" w:eastAsia="Times New Roman" w:hAnsi="Times New Roman"/>
          <w:color w:val="000000"/>
          <w:sz w:val="28"/>
          <w:szCs w:val="28"/>
        </w:rPr>
        <w:t>субстанциональная производная плотности.</w:t>
      </w:r>
    </w:p>
    <w:p w:rsidR="0005240C" w:rsidRDefault="0005240C" w:rsidP="008D3819">
      <w:pPr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8"/>
          <w:szCs w:val="28"/>
        </w:rPr>
      </w:pPr>
      <w:r w:rsidRPr="004B008A">
        <w:rPr>
          <w:rFonts w:ascii="Times New Roman" w:eastAsia="Times New Roman" w:hAnsi="Times New Roman"/>
          <w:color w:val="000000"/>
          <w:sz w:val="28"/>
          <w:szCs w:val="28"/>
        </w:rPr>
        <w:t xml:space="preserve">В установившемся потоке плотность не изменяется во времени, т. е. </w:t>
      </w:r>
      <m:oMath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∂ρ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>∂τ</m:t>
            </m:r>
          </m:den>
        </m:f>
        <m:r>
          <w:rPr>
            <w:rFonts w:ascii="Cambria Math" w:hAnsi="Cambria Math"/>
            <w:sz w:val="28"/>
            <w:szCs w:val="28"/>
          </w:rPr>
          <m:t>=0</m:t>
        </m:r>
      </m:oMath>
      <w:r w:rsidRPr="004B008A">
        <w:rPr>
          <w:rFonts w:ascii="Times New Roman" w:eastAsia="Times New Roman" w:hAnsi="Times New Roman"/>
          <w:color w:val="000000"/>
          <w:sz w:val="28"/>
          <w:szCs w:val="28"/>
        </w:rPr>
        <w:t>, и уравнение (</w:t>
      </w:r>
      <w:r>
        <w:rPr>
          <w:rFonts w:ascii="Times New Roman" w:eastAsia="Times New Roman" w:hAnsi="Times New Roman"/>
          <w:color w:val="000000"/>
          <w:sz w:val="28"/>
          <w:szCs w:val="28"/>
        </w:rPr>
        <w:t>5</w:t>
      </w:r>
      <w:r w:rsidRPr="004B008A">
        <w:rPr>
          <w:rFonts w:ascii="Times New Roman" w:eastAsia="Times New Roman" w:hAnsi="Times New Roman"/>
          <w:color w:val="000000"/>
          <w:sz w:val="28"/>
          <w:szCs w:val="28"/>
        </w:rPr>
        <w:t>) принимает вид</w:t>
      </w:r>
      <w:r>
        <w:rPr>
          <w:rFonts w:ascii="Times New Roman" w:eastAsia="Times New Roman" w:hAnsi="Times New Roman"/>
          <w:color w:val="000000"/>
          <w:sz w:val="28"/>
          <w:szCs w:val="28"/>
        </w:rPr>
        <w:t>:</w:t>
      </w:r>
    </w:p>
    <w:p w:rsidR="0005240C" w:rsidRDefault="00FD6846" w:rsidP="008D3819">
      <w:pPr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eastAsia="Times New Roman" w:hAnsi="Times New Roman"/>
          <w:color w:val="000000"/>
          <w:sz w:val="28"/>
          <w:szCs w:val="28"/>
        </w:rPr>
      </w:pPr>
      <m:oMath>
        <m:f>
          <m:fPr>
            <m:ctrlPr>
              <w:rPr>
                <w:rFonts w:ascii="Cambria Math" w:hAnsi="Cambria Math"/>
                <w:i/>
                <w:color w:val="000000"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="Times New Roman" w:hAnsi="Cambria Math"/>
                <w:color w:val="000000"/>
                <w:sz w:val="28"/>
                <w:szCs w:val="28"/>
              </w:rPr>
              <m:t>∂</m:t>
            </m:r>
            <m:d>
              <m:dPr>
                <m:ctrlPr>
                  <w:rPr>
                    <w:rFonts w:ascii="Cambria Math" w:eastAsia="Times New Roman" w:hAnsi="Cambria Math"/>
                    <w:i/>
                    <w:color w:val="000000"/>
                    <w:sz w:val="28"/>
                    <w:szCs w:val="28"/>
                    <w:lang w:val="en-US"/>
                  </w:rPr>
                </m:ctrlPr>
              </m:dPr>
              <m:e>
                <m:r>
                  <w:rPr>
                    <w:rFonts w:ascii="Cambria Math" w:eastAsia="Times New Roman" w:hAnsi="Cambria Math"/>
                    <w:color w:val="000000"/>
                    <w:sz w:val="28"/>
                    <w:szCs w:val="28"/>
                    <w:lang w:val="en-US"/>
                  </w:rPr>
                  <m:t>ρ</m:t>
                </m:r>
                <m:sSub>
                  <m:sSubPr>
                    <m:ctrlPr>
                      <w:rPr>
                        <w:rFonts w:ascii="Cambria Math" w:eastAsia="Times New Roman" w:hAnsi="Cambria Math"/>
                        <w:i/>
                        <w:color w:val="000000"/>
                        <w:sz w:val="28"/>
                        <w:szCs w:val="28"/>
                        <w:lang w:val="en-US"/>
                      </w:rPr>
                    </m:ctrlPr>
                  </m:sSubPr>
                  <m:e>
                    <m:r>
                      <w:rPr>
                        <w:rFonts w:ascii="Cambria Math" w:eastAsia="Times New Roman" w:hAnsi="Cambria Math"/>
                        <w:color w:val="000000"/>
                        <w:sz w:val="28"/>
                        <w:szCs w:val="28"/>
                        <w:lang w:val="en-US"/>
                      </w:rPr>
                      <m:t>ω</m:t>
                    </m:r>
                  </m:e>
                  <m:sub>
                    <m:r>
                      <w:rPr>
                        <w:rFonts w:ascii="Cambria Math" w:eastAsia="Times New Roman" w:hAnsi="Cambria Math"/>
                        <w:color w:val="000000"/>
                        <w:sz w:val="28"/>
                        <w:szCs w:val="28"/>
                        <w:lang w:val="en-US"/>
                      </w:rPr>
                      <m:t>x</m:t>
                    </m:r>
                    <m:r>
                      <w:rPr>
                        <w:rFonts w:ascii="Cambria Math" w:eastAsia="Times New Roman" w:hAnsi="Cambria Math"/>
                        <w:color w:val="000000"/>
                        <w:sz w:val="28"/>
                        <w:szCs w:val="28"/>
                      </w:rPr>
                      <m:t xml:space="preserve"> </m:t>
                    </m:r>
                  </m:sub>
                </m:sSub>
              </m:e>
            </m:d>
          </m:num>
          <m:den>
            <m:r>
              <w:rPr>
                <w:rFonts w:ascii="Cambria Math" w:eastAsia="Times New Roman" w:hAnsi="Cambria Math"/>
                <w:color w:val="000000"/>
                <w:sz w:val="28"/>
                <w:szCs w:val="28"/>
              </w:rPr>
              <m:t>∂</m:t>
            </m:r>
            <m:r>
              <w:rPr>
                <w:rFonts w:ascii="Cambria Math" w:eastAsia="Times New Roman" w:hAnsi="Cambria Math"/>
                <w:color w:val="000000"/>
                <w:sz w:val="28"/>
                <w:szCs w:val="28"/>
                <w:lang w:val="en-US"/>
              </w:rPr>
              <m:t>x</m:t>
            </m:r>
          </m:den>
        </m:f>
        <m:r>
          <w:rPr>
            <w:rFonts w:ascii="Cambria Math" w:hAnsi="Cambria Math"/>
            <w:color w:val="000000"/>
            <w:sz w:val="28"/>
            <w:szCs w:val="28"/>
          </w:rPr>
          <m:t>+</m:t>
        </m:r>
        <m:f>
          <m:fPr>
            <m:ctrlPr>
              <w:rPr>
                <w:rFonts w:ascii="Cambria Math" w:hAnsi="Cambria Math"/>
                <w:i/>
                <w:color w:val="000000"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="Times New Roman" w:hAnsi="Cambria Math"/>
                <w:color w:val="000000"/>
                <w:sz w:val="28"/>
                <w:szCs w:val="28"/>
              </w:rPr>
              <m:t>∂</m:t>
            </m:r>
            <m:d>
              <m:dPr>
                <m:ctrlPr>
                  <w:rPr>
                    <w:rFonts w:ascii="Cambria Math" w:eastAsia="Times New Roman" w:hAnsi="Cambria Math"/>
                    <w:i/>
                    <w:color w:val="000000"/>
                    <w:sz w:val="28"/>
                    <w:szCs w:val="28"/>
                    <w:lang w:val="en-US"/>
                  </w:rPr>
                </m:ctrlPr>
              </m:dPr>
              <m:e>
                <m:r>
                  <w:rPr>
                    <w:rFonts w:ascii="Cambria Math" w:eastAsia="Times New Roman" w:hAnsi="Cambria Math"/>
                    <w:color w:val="000000"/>
                    <w:sz w:val="28"/>
                    <w:szCs w:val="28"/>
                    <w:lang w:val="en-US"/>
                  </w:rPr>
                  <m:t>ρ</m:t>
                </m:r>
                <m:sSub>
                  <m:sSubPr>
                    <m:ctrlPr>
                      <w:rPr>
                        <w:rFonts w:ascii="Cambria Math" w:eastAsia="Times New Roman" w:hAnsi="Cambria Math"/>
                        <w:i/>
                        <w:color w:val="000000"/>
                        <w:sz w:val="28"/>
                        <w:szCs w:val="28"/>
                        <w:lang w:val="en-US"/>
                      </w:rPr>
                    </m:ctrlPr>
                  </m:sSubPr>
                  <m:e>
                    <m:r>
                      <w:rPr>
                        <w:rFonts w:ascii="Cambria Math" w:eastAsia="Times New Roman" w:hAnsi="Cambria Math"/>
                        <w:color w:val="000000"/>
                        <w:sz w:val="28"/>
                        <w:szCs w:val="28"/>
                        <w:lang w:val="en-US"/>
                      </w:rPr>
                      <m:t>ω</m:t>
                    </m:r>
                  </m:e>
                  <m:sub>
                    <m:r>
                      <w:rPr>
                        <w:rFonts w:ascii="Cambria Math" w:eastAsia="Times New Roman" w:hAnsi="Cambria Math"/>
                        <w:color w:val="000000"/>
                        <w:sz w:val="28"/>
                        <w:szCs w:val="28"/>
                        <w:lang w:val="en-US"/>
                      </w:rPr>
                      <m:t>y</m:t>
                    </m:r>
                    <m:r>
                      <w:rPr>
                        <w:rFonts w:ascii="Cambria Math" w:eastAsia="Times New Roman" w:hAnsi="Cambria Math"/>
                        <w:color w:val="000000"/>
                        <w:sz w:val="28"/>
                        <w:szCs w:val="28"/>
                      </w:rPr>
                      <m:t xml:space="preserve"> </m:t>
                    </m:r>
                  </m:sub>
                </m:sSub>
              </m:e>
            </m:d>
          </m:num>
          <m:den>
            <m:r>
              <w:rPr>
                <w:rFonts w:ascii="Cambria Math" w:eastAsia="Times New Roman" w:hAnsi="Cambria Math"/>
                <w:color w:val="000000"/>
                <w:sz w:val="28"/>
                <w:szCs w:val="28"/>
              </w:rPr>
              <m:t>∂</m:t>
            </m:r>
            <m:r>
              <w:rPr>
                <w:rFonts w:ascii="Cambria Math" w:eastAsia="Times New Roman" w:hAnsi="Cambria Math"/>
                <w:color w:val="000000"/>
                <w:sz w:val="28"/>
                <w:szCs w:val="28"/>
                <w:lang w:val="en-US"/>
              </w:rPr>
              <m:t>y</m:t>
            </m:r>
          </m:den>
        </m:f>
        <m:r>
          <w:rPr>
            <w:rFonts w:ascii="Cambria Math" w:hAnsi="Cambria Math"/>
            <w:color w:val="000000"/>
            <w:sz w:val="28"/>
            <w:szCs w:val="28"/>
          </w:rPr>
          <m:t>+</m:t>
        </m:r>
        <m:f>
          <m:fPr>
            <m:ctrlPr>
              <w:rPr>
                <w:rFonts w:ascii="Cambria Math" w:hAnsi="Cambria Math"/>
                <w:i/>
                <w:color w:val="000000"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="Times New Roman" w:hAnsi="Cambria Math"/>
                <w:color w:val="000000"/>
                <w:sz w:val="28"/>
                <w:szCs w:val="28"/>
              </w:rPr>
              <m:t>∂</m:t>
            </m:r>
            <m:d>
              <m:dPr>
                <m:ctrlPr>
                  <w:rPr>
                    <w:rFonts w:ascii="Cambria Math" w:eastAsia="Times New Roman" w:hAnsi="Cambria Math"/>
                    <w:i/>
                    <w:color w:val="000000"/>
                    <w:sz w:val="28"/>
                    <w:szCs w:val="28"/>
                    <w:lang w:val="en-US"/>
                  </w:rPr>
                </m:ctrlPr>
              </m:dPr>
              <m:e>
                <m:r>
                  <w:rPr>
                    <w:rFonts w:ascii="Cambria Math" w:eastAsia="Times New Roman" w:hAnsi="Cambria Math"/>
                    <w:color w:val="000000"/>
                    <w:sz w:val="28"/>
                    <w:szCs w:val="28"/>
                    <w:lang w:val="en-US"/>
                  </w:rPr>
                  <m:t>ρ</m:t>
                </m:r>
                <m:sSub>
                  <m:sSubPr>
                    <m:ctrlPr>
                      <w:rPr>
                        <w:rFonts w:ascii="Cambria Math" w:eastAsia="Times New Roman" w:hAnsi="Cambria Math"/>
                        <w:i/>
                        <w:color w:val="000000"/>
                        <w:sz w:val="28"/>
                        <w:szCs w:val="28"/>
                        <w:lang w:val="en-US"/>
                      </w:rPr>
                    </m:ctrlPr>
                  </m:sSubPr>
                  <m:e>
                    <m:r>
                      <w:rPr>
                        <w:rFonts w:ascii="Cambria Math" w:eastAsia="Times New Roman" w:hAnsi="Cambria Math"/>
                        <w:color w:val="000000"/>
                        <w:sz w:val="28"/>
                        <w:szCs w:val="28"/>
                        <w:lang w:val="en-US"/>
                      </w:rPr>
                      <m:t>ω</m:t>
                    </m:r>
                  </m:e>
                  <m:sub>
                    <m:r>
                      <w:rPr>
                        <w:rFonts w:ascii="Cambria Math" w:eastAsia="Times New Roman" w:hAnsi="Cambria Math"/>
                        <w:color w:val="000000"/>
                        <w:sz w:val="28"/>
                        <w:szCs w:val="28"/>
                        <w:lang w:val="en-US"/>
                      </w:rPr>
                      <m:t>z</m:t>
                    </m:r>
                    <m:r>
                      <w:rPr>
                        <w:rFonts w:ascii="Cambria Math" w:eastAsia="Times New Roman" w:hAnsi="Cambria Math"/>
                        <w:color w:val="000000"/>
                        <w:sz w:val="28"/>
                        <w:szCs w:val="28"/>
                      </w:rPr>
                      <m:t xml:space="preserve"> </m:t>
                    </m:r>
                  </m:sub>
                </m:sSub>
              </m:e>
            </m:d>
          </m:num>
          <m:den>
            <m:r>
              <w:rPr>
                <w:rFonts w:ascii="Cambria Math" w:eastAsia="Times New Roman" w:hAnsi="Cambria Math"/>
                <w:color w:val="000000"/>
                <w:sz w:val="28"/>
                <w:szCs w:val="28"/>
              </w:rPr>
              <m:t>∂</m:t>
            </m:r>
            <m:r>
              <w:rPr>
                <w:rFonts w:ascii="Cambria Math" w:eastAsia="Times New Roman" w:hAnsi="Cambria Math"/>
                <w:color w:val="000000"/>
                <w:sz w:val="28"/>
                <w:szCs w:val="28"/>
                <w:lang w:val="en-US"/>
              </w:rPr>
              <m:t>z</m:t>
            </m:r>
          </m:den>
        </m:f>
        <m:r>
          <w:rPr>
            <w:rFonts w:ascii="Cambria Math" w:hAnsi="Cambria Math"/>
            <w:color w:val="000000"/>
            <w:sz w:val="28"/>
            <w:szCs w:val="28"/>
          </w:rPr>
          <m:t>=0</m:t>
        </m:r>
      </m:oMath>
      <w:r w:rsidR="0005240C">
        <w:rPr>
          <w:rFonts w:ascii="Times New Roman" w:eastAsia="Times New Roman" w:hAnsi="Times New Roman"/>
          <w:color w:val="000000"/>
          <w:sz w:val="28"/>
          <w:szCs w:val="28"/>
        </w:rPr>
        <w:t xml:space="preserve"> </w:t>
      </w:r>
      <w:r w:rsidR="0005240C">
        <w:rPr>
          <w:rFonts w:ascii="Times New Roman" w:eastAsia="Times New Roman" w:hAnsi="Times New Roman"/>
          <w:color w:val="000000"/>
          <w:sz w:val="28"/>
          <w:szCs w:val="28"/>
        </w:rPr>
        <w:tab/>
      </w:r>
      <w:r w:rsidR="0005240C">
        <w:rPr>
          <w:rFonts w:ascii="Times New Roman" w:eastAsia="Times New Roman" w:hAnsi="Times New Roman"/>
          <w:color w:val="000000"/>
          <w:sz w:val="28"/>
          <w:szCs w:val="28"/>
        </w:rPr>
        <w:tab/>
      </w:r>
      <w:r w:rsidR="0005240C">
        <w:rPr>
          <w:rFonts w:ascii="Times New Roman" w:eastAsia="Times New Roman" w:hAnsi="Times New Roman"/>
          <w:color w:val="000000"/>
          <w:sz w:val="28"/>
          <w:szCs w:val="28"/>
        </w:rPr>
        <w:tab/>
      </w:r>
      <w:r w:rsidR="0005240C">
        <w:rPr>
          <w:rFonts w:ascii="Times New Roman" w:eastAsia="Times New Roman" w:hAnsi="Times New Roman"/>
          <w:color w:val="000000"/>
          <w:sz w:val="28"/>
          <w:szCs w:val="28"/>
        </w:rPr>
        <w:tab/>
        <w:t>(6)</w:t>
      </w:r>
    </w:p>
    <w:p w:rsidR="0005240C" w:rsidRPr="004B008A" w:rsidRDefault="0005240C" w:rsidP="008D3819">
      <w:pPr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4B008A">
        <w:rPr>
          <w:rFonts w:ascii="Times New Roman" w:eastAsia="Times New Roman" w:hAnsi="Times New Roman"/>
          <w:color w:val="000000"/>
          <w:sz w:val="28"/>
          <w:szCs w:val="28"/>
        </w:rPr>
        <w:lastRenderedPageBreak/>
        <w:t xml:space="preserve">Для капельных жидкостей, которые практически несжимаемы, а также для газов в условиях изотермического потока при скоростях, значительно меньших скорости звука, </w:t>
      </w:r>
      <m:oMath>
        <m:r>
          <w:rPr>
            <w:rFonts w:ascii="Cambria Math" w:eastAsia="Times New Roman" w:hAnsi="Cambria Math"/>
            <w:color w:val="000000"/>
            <w:sz w:val="28"/>
            <w:szCs w:val="28"/>
          </w:rPr>
          <m:t>ρ</m:t>
        </m:r>
      </m:oMath>
      <w:r w:rsidRPr="004B008A">
        <w:rPr>
          <w:rFonts w:ascii="Times New Roman" w:eastAsia="Times New Roman" w:hAnsi="Times New Roman"/>
          <w:color w:val="000000"/>
          <w:sz w:val="28"/>
          <w:szCs w:val="28"/>
        </w:rPr>
        <w:t xml:space="preserve"> = </w:t>
      </w:r>
      <w:r>
        <w:rPr>
          <w:rFonts w:ascii="Times New Roman" w:eastAsia="Times New Roman" w:hAnsi="Times New Roman"/>
          <w:color w:val="000000"/>
          <w:sz w:val="28"/>
          <w:szCs w:val="28"/>
          <w:lang w:val="en-US"/>
        </w:rPr>
        <w:t>const</w:t>
      </w:r>
      <w:r w:rsidRPr="004B008A">
        <w:rPr>
          <w:rFonts w:ascii="Times New Roman" w:eastAsia="Times New Roman" w:hAnsi="Times New Roman"/>
          <w:color w:val="000000"/>
          <w:sz w:val="28"/>
          <w:szCs w:val="28"/>
        </w:rPr>
        <w:t xml:space="preserve"> и, следовательно</w:t>
      </w:r>
    </w:p>
    <w:p w:rsidR="0005240C" w:rsidRPr="001E779C" w:rsidRDefault="00FD6846" w:rsidP="008D3819">
      <w:pPr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</w:rPr>
      </w:pPr>
      <m:oMath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∂</m:t>
            </m:r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ω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x</m:t>
                </m:r>
              </m:sub>
            </m:sSub>
          </m:num>
          <m:den>
            <m:r>
              <w:rPr>
                <w:rFonts w:ascii="Cambria Math" w:hAnsi="Cambria Math"/>
                <w:sz w:val="28"/>
                <w:szCs w:val="28"/>
              </w:rPr>
              <m:t>∂x</m:t>
            </m:r>
          </m:den>
        </m:f>
        <m:r>
          <w:rPr>
            <w:rFonts w:ascii="Cambria Math" w:hAnsi="Cambria Math"/>
            <w:sz w:val="28"/>
            <w:szCs w:val="28"/>
          </w:rPr>
          <m:t>+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∂</m:t>
            </m:r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ω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y</m:t>
                </m:r>
              </m:sub>
            </m:sSub>
          </m:num>
          <m:den>
            <m:r>
              <w:rPr>
                <w:rFonts w:ascii="Cambria Math" w:hAnsi="Cambria Math"/>
                <w:sz w:val="28"/>
                <w:szCs w:val="28"/>
              </w:rPr>
              <m:t>∂y</m:t>
            </m:r>
          </m:den>
        </m:f>
        <m:r>
          <w:rPr>
            <w:rFonts w:ascii="Cambria Math" w:hAnsi="Cambria Math"/>
            <w:sz w:val="28"/>
            <w:szCs w:val="28"/>
          </w:rPr>
          <m:t>+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∂</m:t>
            </m:r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ω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z</m:t>
                </m:r>
              </m:sub>
            </m:sSub>
          </m:num>
          <m:den>
            <m:r>
              <w:rPr>
                <w:rFonts w:ascii="Cambria Math" w:hAnsi="Cambria Math"/>
                <w:sz w:val="28"/>
                <w:szCs w:val="28"/>
              </w:rPr>
              <m:t>∂z</m:t>
            </m:r>
          </m:den>
        </m:f>
        <m:r>
          <w:rPr>
            <w:rFonts w:ascii="Cambria Math" w:hAnsi="Cambria Math"/>
            <w:sz w:val="28"/>
            <w:szCs w:val="28"/>
          </w:rPr>
          <m:t>=0</m:t>
        </m:r>
      </m:oMath>
      <w:r w:rsidR="0005240C" w:rsidRPr="001E779C">
        <w:rPr>
          <w:rFonts w:ascii="Times New Roman" w:hAnsi="Times New Roman"/>
          <w:sz w:val="28"/>
          <w:szCs w:val="28"/>
        </w:rPr>
        <w:t xml:space="preserve"> </w:t>
      </w:r>
      <w:r w:rsidR="0005240C" w:rsidRPr="001E779C">
        <w:rPr>
          <w:rFonts w:ascii="Times New Roman" w:hAnsi="Times New Roman"/>
          <w:sz w:val="28"/>
          <w:szCs w:val="28"/>
        </w:rPr>
        <w:tab/>
      </w:r>
      <w:r w:rsidR="0005240C" w:rsidRPr="001E779C">
        <w:rPr>
          <w:rFonts w:ascii="Times New Roman" w:hAnsi="Times New Roman"/>
          <w:sz w:val="28"/>
          <w:szCs w:val="28"/>
        </w:rPr>
        <w:tab/>
      </w:r>
      <w:r w:rsidR="0005240C" w:rsidRPr="001E779C">
        <w:rPr>
          <w:rFonts w:ascii="Times New Roman" w:hAnsi="Times New Roman"/>
          <w:sz w:val="28"/>
          <w:szCs w:val="28"/>
        </w:rPr>
        <w:tab/>
      </w:r>
      <w:r w:rsidR="0005240C" w:rsidRPr="005D1E54">
        <w:rPr>
          <w:rFonts w:ascii="Times New Roman" w:hAnsi="Times New Roman"/>
          <w:sz w:val="28"/>
          <w:szCs w:val="28"/>
        </w:rPr>
        <w:tab/>
      </w:r>
      <w:r w:rsidR="0005240C">
        <w:rPr>
          <w:rFonts w:ascii="Times New Roman" w:hAnsi="Times New Roman"/>
          <w:sz w:val="28"/>
          <w:szCs w:val="28"/>
        </w:rPr>
        <w:tab/>
        <w:t>(7</w:t>
      </w:r>
      <w:r w:rsidR="0005240C" w:rsidRPr="001E779C">
        <w:rPr>
          <w:rFonts w:ascii="Times New Roman" w:hAnsi="Times New Roman"/>
          <w:sz w:val="28"/>
          <w:szCs w:val="28"/>
        </w:rPr>
        <w:t>)</w:t>
      </w:r>
    </w:p>
    <w:p w:rsidR="0005240C" w:rsidRPr="004B008A" w:rsidRDefault="0005240C" w:rsidP="008D3819">
      <w:pPr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4B008A">
        <w:rPr>
          <w:rFonts w:ascii="Times New Roman" w:eastAsia="Times New Roman" w:hAnsi="Times New Roman"/>
          <w:color w:val="000000"/>
          <w:sz w:val="28"/>
          <w:szCs w:val="28"/>
        </w:rPr>
        <w:t>Уравнение (</w:t>
      </w:r>
      <w:r>
        <w:rPr>
          <w:rFonts w:ascii="Times New Roman" w:eastAsia="Times New Roman" w:hAnsi="Times New Roman"/>
          <w:color w:val="000000"/>
          <w:sz w:val="28"/>
          <w:szCs w:val="28"/>
        </w:rPr>
        <w:t>7) является дифференциальным у</w:t>
      </w:r>
      <w:r w:rsidRPr="004B008A">
        <w:rPr>
          <w:rFonts w:ascii="Times New Roman" w:eastAsia="Times New Roman" w:hAnsi="Times New Roman"/>
          <w:color w:val="000000"/>
          <w:sz w:val="28"/>
          <w:szCs w:val="28"/>
        </w:rPr>
        <w:t>рав</w:t>
      </w:r>
      <w:r w:rsidRPr="004B008A">
        <w:rPr>
          <w:rFonts w:ascii="Times New Roman" w:eastAsia="Times New Roman" w:hAnsi="Times New Roman"/>
          <w:color w:val="000000"/>
          <w:sz w:val="28"/>
          <w:szCs w:val="28"/>
        </w:rPr>
        <w:softHyphen/>
        <w:t>нением неразрывности потока несжимаемой жидкости.</w:t>
      </w:r>
    </w:p>
    <w:p w:rsidR="0005240C" w:rsidRPr="004B008A" w:rsidRDefault="0005240C" w:rsidP="008D3819">
      <w:pPr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4B008A">
        <w:rPr>
          <w:rFonts w:ascii="Times New Roman" w:eastAsia="Times New Roman" w:hAnsi="Times New Roman"/>
          <w:color w:val="000000"/>
          <w:sz w:val="28"/>
          <w:szCs w:val="28"/>
        </w:rPr>
        <w:t>Сумма изменений скорости вдоль осей координат в левой части урав</w:t>
      </w:r>
      <w:r w:rsidRPr="004B008A">
        <w:rPr>
          <w:rFonts w:ascii="Times New Roman" w:eastAsia="Times New Roman" w:hAnsi="Times New Roman"/>
          <w:color w:val="000000"/>
          <w:sz w:val="28"/>
          <w:szCs w:val="28"/>
        </w:rPr>
        <w:softHyphen/>
        <w:t>нения (</w:t>
      </w:r>
      <w:r>
        <w:rPr>
          <w:rFonts w:ascii="Times New Roman" w:eastAsia="Times New Roman" w:hAnsi="Times New Roman"/>
          <w:color w:val="000000"/>
          <w:sz w:val="28"/>
          <w:szCs w:val="28"/>
        </w:rPr>
        <w:t>7</w:t>
      </w:r>
      <w:r w:rsidRPr="004B008A">
        <w:rPr>
          <w:rFonts w:ascii="Times New Roman" w:eastAsia="Times New Roman" w:hAnsi="Times New Roman"/>
          <w:color w:val="000000"/>
          <w:sz w:val="28"/>
          <w:szCs w:val="28"/>
        </w:rPr>
        <w:t xml:space="preserve">) называется дивергенцией вектора скорости и обозначается через </w:t>
      </w:r>
      <w:r>
        <w:rPr>
          <w:rFonts w:ascii="Times New Roman" w:eastAsia="Times New Roman" w:hAnsi="Times New Roman"/>
          <w:color w:val="000000"/>
          <w:sz w:val="28"/>
          <w:szCs w:val="28"/>
          <w:lang w:val="en-US"/>
        </w:rPr>
        <w:t>div</w:t>
      </w:r>
      <w:r w:rsidRPr="001E779C">
        <w:rPr>
          <w:rFonts w:ascii="Times New Roman" w:eastAsia="Times New Roman" w:hAnsi="Times New Roman"/>
          <w:color w:val="000000"/>
          <w:sz w:val="28"/>
          <w:szCs w:val="28"/>
        </w:rPr>
        <w:t xml:space="preserve"> </w:t>
      </w:r>
      <m:oMath>
        <m:r>
          <w:rPr>
            <w:rFonts w:ascii="Cambria Math" w:eastAsia="Times New Roman" w:hAnsi="Cambria Math"/>
            <w:color w:val="000000"/>
            <w:sz w:val="28"/>
            <w:szCs w:val="28"/>
          </w:rPr>
          <m:t>ω</m:t>
        </m:r>
      </m:oMath>
      <w:r w:rsidRPr="004B008A">
        <w:rPr>
          <w:rFonts w:ascii="Times New Roman" w:eastAsia="Times New Roman" w:hAnsi="Times New Roman"/>
          <w:color w:val="000000"/>
          <w:sz w:val="28"/>
          <w:szCs w:val="28"/>
        </w:rPr>
        <w:t>. Поэтому данное уравнение можно представить как</w:t>
      </w:r>
    </w:p>
    <w:p w:rsidR="0005240C" w:rsidRPr="004B008A" w:rsidRDefault="0005240C" w:rsidP="008D3819">
      <w:pPr>
        <w:shd w:val="clear" w:color="auto" w:fill="FFFFFF"/>
        <w:tabs>
          <w:tab w:val="left" w:pos="2835"/>
        </w:tabs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</w:rPr>
      </w:pPr>
      <w:proofErr w:type="gramStart"/>
      <w:r>
        <w:rPr>
          <w:rFonts w:ascii="Times New Roman" w:eastAsia="Times New Roman" w:hAnsi="Times New Roman"/>
          <w:color w:val="000000"/>
          <w:sz w:val="28"/>
          <w:szCs w:val="28"/>
          <w:lang w:val="en-US"/>
        </w:rPr>
        <w:t>div</w:t>
      </w:r>
      <w:proofErr w:type="gramEnd"/>
      <w:r w:rsidRPr="001E779C">
        <w:rPr>
          <w:rFonts w:ascii="Times New Roman" w:eastAsia="Times New Roman" w:hAnsi="Times New Roman"/>
          <w:color w:val="000000"/>
          <w:sz w:val="28"/>
          <w:szCs w:val="28"/>
        </w:rPr>
        <w:t xml:space="preserve"> </w:t>
      </w:r>
      <m:oMath>
        <m:r>
          <w:rPr>
            <w:rFonts w:ascii="Cambria Math" w:eastAsia="Times New Roman" w:hAnsi="Cambria Math"/>
            <w:color w:val="000000"/>
            <w:sz w:val="28"/>
            <w:szCs w:val="28"/>
          </w:rPr>
          <m:t>ω</m:t>
        </m:r>
      </m:oMath>
      <w:r w:rsidRPr="004B008A">
        <w:rPr>
          <w:rFonts w:ascii="Times New Roman" w:eastAsia="Times New Roman" w:hAnsi="Times New Roman"/>
          <w:color w:val="000000"/>
          <w:sz w:val="28"/>
          <w:szCs w:val="28"/>
        </w:rPr>
        <w:t xml:space="preserve"> = 0 </w:t>
      </w:r>
      <w:r w:rsidRPr="001E779C">
        <w:rPr>
          <w:rFonts w:ascii="Times New Roman" w:eastAsia="Times New Roman" w:hAnsi="Times New Roman"/>
          <w:color w:val="000000"/>
          <w:sz w:val="28"/>
          <w:szCs w:val="28"/>
        </w:rPr>
        <w:tab/>
      </w:r>
      <w:r w:rsidRPr="001E779C">
        <w:rPr>
          <w:rFonts w:ascii="Times New Roman" w:eastAsia="Times New Roman" w:hAnsi="Times New Roman"/>
          <w:color w:val="000000"/>
          <w:sz w:val="28"/>
          <w:szCs w:val="28"/>
        </w:rPr>
        <w:tab/>
      </w:r>
      <w:r w:rsidRPr="001E779C">
        <w:rPr>
          <w:rFonts w:ascii="Times New Roman" w:eastAsia="Times New Roman" w:hAnsi="Times New Roman"/>
          <w:color w:val="000000"/>
          <w:sz w:val="28"/>
          <w:szCs w:val="28"/>
        </w:rPr>
        <w:tab/>
      </w:r>
      <w:r w:rsidRPr="001E779C">
        <w:rPr>
          <w:rFonts w:ascii="Times New Roman" w:eastAsia="Times New Roman" w:hAnsi="Times New Roman"/>
          <w:color w:val="000000"/>
          <w:sz w:val="28"/>
          <w:szCs w:val="28"/>
        </w:rPr>
        <w:tab/>
      </w:r>
      <w:r>
        <w:rPr>
          <w:rFonts w:ascii="Times New Roman" w:eastAsia="Times New Roman" w:hAnsi="Times New Roman"/>
          <w:color w:val="000000"/>
          <w:sz w:val="28"/>
          <w:szCs w:val="28"/>
        </w:rPr>
        <w:t>(7</w:t>
      </w:r>
      <w:r w:rsidRPr="004B008A">
        <w:rPr>
          <w:rFonts w:ascii="Times New Roman" w:eastAsia="Times New Roman" w:hAnsi="Times New Roman"/>
          <w:color w:val="000000"/>
          <w:sz w:val="28"/>
          <w:szCs w:val="28"/>
        </w:rPr>
        <w:t>а)</w:t>
      </w:r>
    </w:p>
    <w:p w:rsidR="0005240C" w:rsidRPr="004B008A" w:rsidRDefault="0005240C" w:rsidP="008D3819">
      <w:pPr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4B008A">
        <w:rPr>
          <w:rFonts w:ascii="Times New Roman" w:eastAsia="Times New Roman" w:hAnsi="Times New Roman"/>
          <w:color w:val="000000"/>
          <w:sz w:val="28"/>
          <w:szCs w:val="28"/>
        </w:rPr>
        <w:t>Для того чтобы перейти от элементарного объема ко всему объему жидкости, движущейся сплошным потоком (без разрывов и пустот) по трубоп</w:t>
      </w:r>
      <w:r>
        <w:rPr>
          <w:rFonts w:ascii="Times New Roman" w:eastAsia="Times New Roman" w:hAnsi="Times New Roman"/>
          <w:color w:val="000000"/>
          <w:sz w:val="28"/>
          <w:szCs w:val="28"/>
        </w:rPr>
        <w:t>роводу переменного сечения (рис</w:t>
      </w:r>
      <w:r w:rsidRPr="001E779C">
        <w:rPr>
          <w:rFonts w:ascii="Times New Roman" w:eastAsia="Times New Roman" w:hAnsi="Times New Roman"/>
          <w:color w:val="000000"/>
          <w:sz w:val="28"/>
          <w:szCs w:val="28"/>
        </w:rPr>
        <w:t>.***</w:t>
      </w:r>
      <w:r>
        <w:rPr>
          <w:rFonts w:ascii="Times New Roman" w:eastAsia="Times New Roman" w:hAnsi="Times New Roman"/>
          <w:color w:val="000000"/>
          <w:sz w:val="28"/>
          <w:szCs w:val="28"/>
        </w:rPr>
        <w:t>), проинтегрируем дифферен</w:t>
      </w:r>
      <w:r w:rsidRPr="004B008A">
        <w:rPr>
          <w:rFonts w:ascii="Times New Roman" w:eastAsia="Times New Roman" w:hAnsi="Times New Roman"/>
          <w:color w:val="000000"/>
          <w:sz w:val="28"/>
          <w:szCs w:val="28"/>
        </w:rPr>
        <w:t>циальное уравнение (</w:t>
      </w:r>
      <w:r>
        <w:rPr>
          <w:rFonts w:ascii="Times New Roman" w:eastAsia="Times New Roman" w:hAnsi="Times New Roman"/>
          <w:color w:val="000000"/>
          <w:sz w:val="28"/>
          <w:szCs w:val="28"/>
        </w:rPr>
        <w:t>6</w:t>
      </w:r>
      <w:r w:rsidRPr="004B008A">
        <w:rPr>
          <w:rFonts w:ascii="Times New Roman" w:eastAsia="Times New Roman" w:hAnsi="Times New Roman"/>
          <w:color w:val="000000"/>
          <w:sz w:val="28"/>
          <w:szCs w:val="28"/>
        </w:rPr>
        <w:t>).</w:t>
      </w:r>
    </w:p>
    <w:p w:rsidR="0005240C" w:rsidRPr="001E779C" w:rsidRDefault="0005240C" w:rsidP="008D3819">
      <w:pPr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8"/>
          <w:szCs w:val="28"/>
        </w:rPr>
      </w:pPr>
      <w:r w:rsidRPr="004B008A">
        <w:rPr>
          <w:rFonts w:ascii="Times New Roman" w:eastAsia="Times New Roman" w:hAnsi="Times New Roman"/>
          <w:color w:val="000000"/>
          <w:sz w:val="28"/>
          <w:szCs w:val="28"/>
        </w:rPr>
        <w:t>Если бы площадь сечения трубопро</w:t>
      </w:r>
      <w:r>
        <w:rPr>
          <w:rFonts w:ascii="Times New Roman" w:eastAsia="Times New Roman" w:hAnsi="Times New Roman"/>
          <w:color w:val="000000"/>
          <w:sz w:val="28"/>
          <w:szCs w:val="28"/>
        </w:rPr>
        <w:t>вода не изменялась, то для уста</w:t>
      </w:r>
      <w:r w:rsidRPr="004B008A">
        <w:rPr>
          <w:rFonts w:ascii="Times New Roman" w:eastAsia="Times New Roman" w:hAnsi="Times New Roman"/>
          <w:color w:val="000000"/>
          <w:sz w:val="28"/>
          <w:szCs w:val="28"/>
        </w:rPr>
        <w:t xml:space="preserve">новившегося однонаправленного движения </w:t>
      </w:r>
      <w:r w:rsidRPr="001E779C">
        <w:rPr>
          <w:rFonts w:ascii="Times New Roman" w:eastAsia="Times New Roman" w:hAnsi="Times New Roman"/>
          <w:color w:val="000000"/>
          <w:sz w:val="28"/>
          <w:szCs w:val="28"/>
        </w:rPr>
        <w:t xml:space="preserve">(в направлении оси </w:t>
      </w:r>
      <w:proofErr w:type="spellStart"/>
      <w:r w:rsidRPr="001E779C">
        <w:rPr>
          <w:rFonts w:ascii="Times New Roman" w:eastAsia="Times New Roman" w:hAnsi="Times New Roman"/>
          <w:i/>
          <w:iCs/>
          <w:color w:val="000000"/>
          <w:sz w:val="28"/>
          <w:szCs w:val="28"/>
        </w:rPr>
        <w:t>х</w:t>
      </w:r>
      <w:proofErr w:type="spellEnd"/>
      <w:r w:rsidRPr="001E779C">
        <w:rPr>
          <w:rFonts w:ascii="Times New Roman" w:eastAsia="Times New Roman" w:hAnsi="Times New Roman"/>
          <w:iCs/>
          <w:color w:val="000000"/>
          <w:sz w:val="28"/>
          <w:szCs w:val="28"/>
        </w:rPr>
        <w:t>)</w:t>
      </w:r>
      <w:r w:rsidRPr="004B008A">
        <w:rPr>
          <w:rFonts w:ascii="Times New Roman" w:eastAsia="Times New Roman" w:hAnsi="Times New Roman"/>
          <w:i/>
          <w:iCs/>
          <w:color w:val="000000"/>
          <w:sz w:val="28"/>
          <w:szCs w:val="28"/>
        </w:rPr>
        <w:t xml:space="preserve"> </w:t>
      </w:r>
      <w:r w:rsidRPr="004B008A">
        <w:rPr>
          <w:rFonts w:ascii="Times New Roman" w:eastAsia="Times New Roman" w:hAnsi="Times New Roman"/>
          <w:color w:val="000000"/>
          <w:sz w:val="28"/>
          <w:szCs w:val="28"/>
        </w:rPr>
        <w:t>интегри</w:t>
      </w:r>
      <w:r w:rsidRPr="004B008A">
        <w:rPr>
          <w:rFonts w:ascii="Times New Roman" w:eastAsia="Times New Roman" w:hAnsi="Times New Roman"/>
          <w:color w:val="000000"/>
          <w:sz w:val="28"/>
          <w:szCs w:val="28"/>
        </w:rPr>
        <w:softHyphen/>
        <w:t>рование уравнения (</w:t>
      </w:r>
      <w:r>
        <w:rPr>
          <w:rFonts w:ascii="Times New Roman" w:eastAsia="Times New Roman" w:hAnsi="Times New Roman"/>
          <w:color w:val="000000"/>
          <w:sz w:val="28"/>
          <w:szCs w:val="28"/>
        </w:rPr>
        <w:t>6</w:t>
      </w:r>
      <w:r w:rsidRPr="004B008A">
        <w:rPr>
          <w:rFonts w:ascii="Times New Roman" w:eastAsia="Times New Roman" w:hAnsi="Times New Roman"/>
          <w:color w:val="000000"/>
          <w:sz w:val="28"/>
          <w:szCs w:val="28"/>
        </w:rPr>
        <w:t>) дало бы зависимость</w:t>
      </w:r>
    </w:p>
    <w:p w:rsidR="0005240C" w:rsidRPr="001E779C" w:rsidRDefault="0005240C" w:rsidP="008D3819">
      <w:pPr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</w:rPr>
      </w:pPr>
      <m:oMathPara>
        <m:oMath>
          <m:r>
            <w:rPr>
              <w:rFonts w:ascii="Cambria Math" w:hAnsi="Cambria Math"/>
              <w:sz w:val="28"/>
              <w:szCs w:val="28"/>
            </w:rPr>
            <m:t>ρω=const</m:t>
          </m:r>
        </m:oMath>
      </m:oMathPara>
    </w:p>
    <w:p w:rsidR="0005240C" w:rsidRPr="00587FAD" w:rsidRDefault="0005240C" w:rsidP="008D3819">
      <w:pPr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587FAD">
        <w:rPr>
          <w:rFonts w:ascii="Times New Roman" w:eastAsia="Times New Roman" w:hAnsi="Times New Roman"/>
          <w:color w:val="000000"/>
          <w:sz w:val="24"/>
          <w:szCs w:val="24"/>
        </w:rPr>
        <w:t xml:space="preserve">где </w:t>
      </w:r>
      <m:oMath>
        <m:r>
          <w:rPr>
            <w:rFonts w:ascii="Cambria Math" w:hAnsi="Cambria Math"/>
            <w:sz w:val="24"/>
            <w:szCs w:val="24"/>
          </w:rPr>
          <m:t>ω</m:t>
        </m:r>
      </m:oMath>
      <w:r w:rsidRPr="00587FAD">
        <w:rPr>
          <w:rFonts w:ascii="Times New Roman" w:eastAsia="Times New Roman" w:hAnsi="Times New Roman"/>
          <w:color w:val="000000"/>
          <w:sz w:val="24"/>
          <w:szCs w:val="24"/>
        </w:rPr>
        <w:t>— средняя скорость жидкости.</w:t>
      </w:r>
    </w:p>
    <w:p w:rsidR="0005240C" w:rsidRPr="004B008A" w:rsidRDefault="0005240C" w:rsidP="008D3819">
      <w:pPr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4B008A">
        <w:rPr>
          <w:rFonts w:ascii="Times New Roman" w:eastAsia="Times New Roman" w:hAnsi="Times New Roman"/>
          <w:color w:val="000000"/>
          <w:sz w:val="28"/>
          <w:szCs w:val="28"/>
        </w:rPr>
        <w:t xml:space="preserve">Если же площадь сечения </w:t>
      </w:r>
      <w:r>
        <w:rPr>
          <w:rFonts w:ascii="Times New Roman" w:eastAsia="Times New Roman" w:hAnsi="Times New Roman"/>
          <w:color w:val="000000"/>
          <w:sz w:val="28"/>
          <w:szCs w:val="28"/>
          <w:lang w:val="en-US"/>
        </w:rPr>
        <w:t>S</w:t>
      </w:r>
      <w:r w:rsidRPr="00587FAD">
        <w:rPr>
          <w:rFonts w:ascii="Times New Roman" w:eastAsia="Times New Roman" w:hAnsi="Times New Roman"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/>
          <w:color w:val="000000"/>
          <w:sz w:val="28"/>
          <w:szCs w:val="28"/>
        </w:rPr>
        <w:t>трубопровода переменна, то</w:t>
      </w:r>
      <w:r w:rsidRPr="004B008A">
        <w:rPr>
          <w:rFonts w:ascii="Times New Roman" w:eastAsia="Times New Roman" w:hAnsi="Times New Roman"/>
          <w:color w:val="000000"/>
          <w:sz w:val="28"/>
          <w:szCs w:val="28"/>
        </w:rPr>
        <w:t>, интегрируя также по площади, получим</w:t>
      </w:r>
    </w:p>
    <w:p w:rsidR="0005240C" w:rsidRPr="00587FAD" w:rsidRDefault="0005240C" w:rsidP="008D3819">
      <w:pPr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</w:rPr>
      </w:pPr>
      <m:oMath>
        <m:r>
          <w:rPr>
            <w:rFonts w:ascii="Cambria Math" w:hAnsi="Cambria Math"/>
            <w:sz w:val="28"/>
            <w:szCs w:val="28"/>
          </w:rPr>
          <m:t>ρω</m:t>
        </m:r>
        <m:r>
          <w:rPr>
            <w:rFonts w:ascii="Cambria Math" w:hAnsi="Cambria Math"/>
            <w:sz w:val="28"/>
            <w:szCs w:val="28"/>
            <w:lang w:val="en-US"/>
          </w:rPr>
          <m:t>S</m:t>
        </m:r>
        <m:r>
          <w:rPr>
            <w:rFonts w:ascii="Cambria Math" w:hAnsi="Cambria Math"/>
            <w:sz w:val="28"/>
            <w:szCs w:val="28"/>
          </w:rPr>
          <m:t>=const</m:t>
        </m:r>
      </m:oMath>
      <w:r w:rsidRPr="00587FAD">
        <w:rPr>
          <w:rFonts w:ascii="Times New Roman" w:hAnsi="Times New Roman"/>
          <w:sz w:val="28"/>
          <w:szCs w:val="28"/>
        </w:rPr>
        <w:t xml:space="preserve"> </w:t>
      </w:r>
      <w:r w:rsidRPr="00587FAD">
        <w:rPr>
          <w:rFonts w:ascii="Times New Roman" w:hAnsi="Times New Roman"/>
          <w:sz w:val="28"/>
          <w:szCs w:val="28"/>
        </w:rPr>
        <w:tab/>
      </w:r>
      <w:r w:rsidRPr="005D1E54">
        <w:rPr>
          <w:rFonts w:ascii="Times New Roman" w:hAnsi="Times New Roman"/>
          <w:sz w:val="28"/>
          <w:szCs w:val="28"/>
        </w:rPr>
        <w:tab/>
      </w:r>
      <w:r w:rsidRPr="00587FAD">
        <w:rPr>
          <w:rFonts w:ascii="Times New Roman" w:hAnsi="Times New Roman"/>
          <w:sz w:val="28"/>
          <w:szCs w:val="28"/>
        </w:rPr>
        <w:tab/>
      </w:r>
      <w:r w:rsidRPr="00587FAD">
        <w:rPr>
          <w:rFonts w:ascii="Times New Roman" w:hAnsi="Times New Roman"/>
          <w:sz w:val="28"/>
          <w:szCs w:val="28"/>
        </w:rPr>
        <w:tab/>
      </w:r>
      <w:r w:rsidRPr="005D1E54"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>(8</w:t>
      </w:r>
      <w:r w:rsidRPr="00587FAD">
        <w:rPr>
          <w:rFonts w:ascii="Times New Roman" w:hAnsi="Times New Roman"/>
          <w:sz w:val="28"/>
          <w:szCs w:val="28"/>
        </w:rPr>
        <w:t>)</w:t>
      </w:r>
    </w:p>
    <w:p w:rsidR="0005240C" w:rsidRDefault="0005240C" w:rsidP="008D3819">
      <w:pPr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eastAsia="Times New Roman" w:hAnsi="Times New Roman"/>
          <w:color w:val="000000"/>
          <w:sz w:val="28"/>
          <w:szCs w:val="28"/>
        </w:rPr>
      </w:pPr>
    </w:p>
    <w:p w:rsidR="0005240C" w:rsidRPr="001C1C81" w:rsidRDefault="0005240C" w:rsidP="008D3819">
      <w:pPr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8"/>
          <w:szCs w:val="28"/>
        </w:rPr>
      </w:pPr>
      <w:r w:rsidRPr="004B008A">
        <w:rPr>
          <w:rFonts w:ascii="Times New Roman" w:eastAsia="Times New Roman" w:hAnsi="Times New Roman"/>
          <w:color w:val="000000"/>
          <w:sz w:val="28"/>
          <w:szCs w:val="28"/>
        </w:rPr>
        <w:t>Для трех различных сечений (</w:t>
      </w:r>
      <w:r w:rsidRPr="00587FAD">
        <w:rPr>
          <w:rFonts w:ascii="Times New Roman" w:eastAsia="Times New Roman" w:hAnsi="Times New Roman"/>
          <w:color w:val="000000"/>
          <w:sz w:val="28"/>
          <w:szCs w:val="28"/>
        </w:rPr>
        <w:t>1-1</w:t>
      </w:r>
      <w:r w:rsidRPr="004B008A">
        <w:rPr>
          <w:rFonts w:ascii="Times New Roman" w:eastAsia="Times New Roman" w:hAnsi="Times New Roman"/>
          <w:color w:val="000000"/>
          <w:sz w:val="28"/>
          <w:szCs w:val="28"/>
        </w:rPr>
        <w:t xml:space="preserve">, </w:t>
      </w:r>
      <w:r w:rsidRPr="00587FAD">
        <w:rPr>
          <w:rFonts w:ascii="Times New Roman" w:eastAsia="Times New Roman" w:hAnsi="Times New Roman"/>
          <w:color w:val="000000"/>
          <w:sz w:val="28"/>
          <w:szCs w:val="28"/>
        </w:rPr>
        <w:t xml:space="preserve">2-2 </w:t>
      </w:r>
      <w:r w:rsidRPr="004B008A">
        <w:rPr>
          <w:rFonts w:ascii="Times New Roman" w:eastAsia="Times New Roman" w:hAnsi="Times New Roman"/>
          <w:color w:val="000000"/>
          <w:sz w:val="28"/>
          <w:szCs w:val="28"/>
        </w:rPr>
        <w:t xml:space="preserve">и </w:t>
      </w:r>
      <w:r w:rsidRPr="00587FAD">
        <w:rPr>
          <w:rFonts w:ascii="Times New Roman" w:eastAsia="Times New Roman" w:hAnsi="Times New Roman"/>
          <w:color w:val="000000"/>
          <w:sz w:val="28"/>
          <w:szCs w:val="28"/>
        </w:rPr>
        <w:t>3-3</w:t>
      </w:r>
      <w:r w:rsidRPr="004B008A">
        <w:rPr>
          <w:rFonts w:ascii="Times New Roman" w:eastAsia="Times New Roman" w:hAnsi="Times New Roman"/>
          <w:i/>
          <w:iCs/>
          <w:color w:val="000000"/>
          <w:sz w:val="28"/>
          <w:szCs w:val="28"/>
        </w:rPr>
        <w:t xml:space="preserve">) </w:t>
      </w:r>
      <w:r>
        <w:rPr>
          <w:rFonts w:ascii="Times New Roman" w:eastAsia="Times New Roman" w:hAnsi="Times New Roman"/>
          <w:color w:val="000000"/>
          <w:sz w:val="28"/>
          <w:szCs w:val="28"/>
        </w:rPr>
        <w:t>трубопровода, изобра</w:t>
      </w:r>
      <w:r w:rsidRPr="004B008A">
        <w:rPr>
          <w:rFonts w:ascii="Times New Roman" w:eastAsia="Times New Roman" w:hAnsi="Times New Roman"/>
          <w:color w:val="000000"/>
          <w:sz w:val="28"/>
          <w:szCs w:val="28"/>
        </w:rPr>
        <w:t xml:space="preserve">женного на рис. </w:t>
      </w:r>
      <w:r>
        <w:rPr>
          <w:rFonts w:ascii="Times New Roman" w:eastAsia="Times New Roman" w:hAnsi="Times New Roman"/>
          <w:color w:val="000000"/>
          <w:sz w:val="28"/>
          <w:szCs w:val="28"/>
        </w:rPr>
        <w:t>2</w:t>
      </w:r>
      <w:r w:rsidRPr="004B008A">
        <w:rPr>
          <w:rFonts w:ascii="Times New Roman" w:eastAsia="Times New Roman" w:hAnsi="Times New Roman"/>
          <w:color w:val="000000"/>
          <w:sz w:val="28"/>
          <w:szCs w:val="28"/>
        </w:rPr>
        <w:t>, имеем</w:t>
      </w:r>
    </w:p>
    <w:p w:rsidR="0005240C" w:rsidRPr="00EC329B" w:rsidRDefault="00FD6846" w:rsidP="008D3819">
      <w:pPr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8"/>
          <w:szCs w:val="28"/>
          <w:lang w:val="en-US"/>
        </w:rPr>
      </w:pPr>
      <m:oMath>
        <m:sSub>
          <m:sSubPr>
            <m:ctrlPr>
              <w:rPr>
                <w:rFonts w:ascii="Cambria Math" w:eastAsia="Times New Roman" w:hAnsi="Cambria Math"/>
                <w:i/>
                <w:color w:val="000000"/>
                <w:sz w:val="28"/>
                <w:szCs w:val="28"/>
                <w:lang w:val="en-US"/>
              </w:rPr>
            </m:ctrlPr>
          </m:sSubPr>
          <m:e>
            <m:r>
              <w:rPr>
                <w:rFonts w:ascii="Cambria Math" w:eastAsia="Times New Roman" w:hAnsi="Cambria Math"/>
                <w:color w:val="000000"/>
                <w:sz w:val="28"/>
                <w:szCs w:val="28"/>
                <w:lang w:val="en-US"/>
              </w:rPr>
              <m:t>ρ</m:t>
            </m:r>
          </m:e>
          <m:sub>
            <m:r>
              <w:rPr>
                <w:rFonts w:ascii="Cambria Math" w:eastAsia="Times New Roman" w:hAnsi="Cambria Math"/>
                <w:color w:val="000000"/>
                <w:sz w:val="28"/>
                <w:szCs w:val="28"/>
                <w:lang w:val="en-US"/>
              </w:rPr>
              <m:t>1</m:t>
            </m:r>
          </m:sub>
        </m:sSub>
        <m:sSub>
          <m:sSubPr>
            <m:ctrlPr>
              <w:rPr>
                <w:rFonts w:ascii="Cambria Math" w:eastAsia="Times New Roman" w:hAnsi="Cambria Math"/>
                <w:i/>
                <w:color w:val="000000"/>
                <w:sz w:val="28"/>
                <w:szCs w:val="28"/>
                <w:lang w:val="en-US"/>
              </w:rPr>
            </m:ctrlPr>
          </m:sSubPr>
          <m:e>
            <m:r>
              <w:rPr>
                <w:rFonts w:ascii="Cambria Math" w:eastAsia="Times New Roman" w:hAnsi="Cambria Math"/>
                <w:color w:val="000000"/>
                <w:sz w:val="28"/>
                <w:szCs w:val="28"/>
                <w:lang w:val="en-US"/>
              </w:rPr>
              <m:t>ω</m:t>
            </m:r>
          </m:e>
          <m:sub>
            <m:r>
              <w:rPr>
                <w:rFonts w:ascii="Cambria Math" w:eastAsia="Times New Roman" w:hAnsi="Cambria Math"/>
                <w:color w:val="000000"/>
                <w:sz w:val="28"/>
                <w:szCs w:val="28"/>
                <w:lang w:val="en-US"/>
              </w:rPr>
              <m:t>1</m:t>
            </m:r>
          </m:sub>
        </m:sSub>
        <m:sSub>
          <m:sSubPr>
            <m:ctrlPr>
              <w:rPr>
                <w:rFonts w:ascii="Cambria Math" w:eastAsia="Times New Roman" w:hAnsi="Cambria Math"/>
                <w:i/>
                <w:color w:val="000000"/>
                <w:sz w:val="28"/>
                <w:szCs w:val="28"/>
                <w:lang w:val="en-US"/>
              </w:rPr>
            </m:ctrlPr>
          </m:sSubPr>
          <m:e>
            <m:r>
              <w:rPr>
                <w:rFonts w:ascii="Cambria Math" w:eastAsia="Times New Roman" w:hAnsi="Cambria Math"/>
                <w:color w:val="000000"/>
                <w:sz w:val="28"/>
                <w:szCs w:val="28"/>
                <w:lang w:val="en-US"/>
              </w:rPr>
              <m:t>S</m:t>
            </m:r>
          </m:e>
          <m:sub>
            <m:r>
              <w:rPr>
                <w:rFonts w:ascii="Cambria Math" w:eastAsia="Times New Roman" w:hAnsi="Cambria Math"/>
                <w:color w:val="000000"/>
                <w:sz w:val="28"/>
                <w:szCs w:val="28"/>
                <w:lang w:val="en-US"/>
              </w:rPr>
              <m:t>1</m:t>
            </m:r>
          </m:sub>
        </m:sSub>
        <m:r>
          <w:rPr>
            <w:rFonts w:ascii="Cambria Math" w:eastAsia="Times New Roman" w:hAnsi="Cambria Math"/>
            <w:color w:val="000000"/>
            <w:sz w:val="28"/>
            <w:szCs w:val="28"/>
            <w:lang w:val="en-US"/>
          </w:rPr>
          <m:t>=</m:t>
        </m:r>
        <m:sSub>
          <m:sSubPr>
            <m:ctrlPr>
              <w:rPr>
                <w:rFonts w:ascii="Cambria Math" w:eastAsia="Times New Roman" w:hAnsi="Cambria Math"/>
                <w:i/>
                <w:color w:val="000000"/>
                <w:sz w:val="28"/>
                <w:szCs w:val="28"/>
                <w:lang w:val="en-US"/>
              </w:rPr>
            </m:ctrlPr>
          </m:sSubPr>
          <m:e>
            <m:r>
              <w:rPr>
                <w:rFonts w:ascii="Cambria Math" w:eastAsia="Times New Roman" w:hAnsi="Cambria Math"/>
                <w:color w:val="000000"/>
                <w:sz w:val="28"/>
                <w:szCs w:val="28"/>
                <w:lang w:val="en-US"/>
              </w:rPr>
              <m:t>ρ</m:t>
            </m:r>
          </m:e>
          <m:sub>
            <m:r>
              <w:rPr>
                <w:rFonts w:ascii="Cambria Math" w:eastAsia="Times New Roman" w:hAnsi="Cambria Math"/>
                <w:color w:val="000000"/>
                <w:sz w:val="28"/>
                <w:szCs w:val="28"/>
                <w:lang w:val="en-US"/>
              </w:rPr>
              <m:t>2</m:t>
            </m:r>
          </m:sub>
        </m:sSub>
        <m:sSub>
          <m:sSubPr>
            <m:ctrlPr>
              <w:rPr>
                <w:rFonts w:ascii="Cambria Math" w:eastAsia="Times New Roman" w:hAnsi="Cambria Math"/>
                <w:i/>
                <w:color w:val="000000"/>
                <w:sz w:val="28"/>
                <w:szCs w:val="28"/>
                <w:lang w:val="en-US"/>
              </w:rPr>
            </m:ctrlPr>
          </m:sSubPr>
          <m:e>
            <m:r>
              <w:rPr>
                <w:rFonts w:ascii="Cambria Math" w:eastAsia="Times New Roman" w:hAnsi="Cambria Math"/>
                <w:color w:val="000000"/>
                <w:sz w:val="28"/>
                <w:szCs w:val="28"/>
                <w:lang w:val="en-US"/>
              </w:rPr>
              <m:t>ω</m:t>
            </m:r>
          </m:e>
          <m:sub>
            <m:r>
              <w:rPr>
                <w:rFonts w:ascii="Cambria Math" w:eastAsia="Times New Roman" w:hAnsi="Cambria Math"/>
                <w:color w:val="000000"/>
                <w:sz w:val="28"/>
                <w:szCs w:val="28"/>
                <w:lang w:val="en-US"/>
              </w:rPr>
              <m:t>2</m:t>
            </m:r>
          </m:sub>
        </m:sSub>
        <m:sSub>
          <m:sSubPr>
            <m:ctrlPr>
              <w:rPr>
                <w:rFonts w:ascii="Cambria Math" w:eastAsia="Times New Roman" w:hAnsi="Cambria Math"/>
                <w:i/>
                <w:color w:val="000000"/>
                <w:sz w:val="28"/>
                <w:szCs w:val="28"/>
                <w:lang w:val="en-US"/>
              </w:rPr>
            </m:ctrlPr>
          </m:sSubPr>
          <m:e>
            <m:r>
              <w:rPr>
                <w:rFonts w:ascii="Cambria Math" w:eastAsia="Times New Roman" w:hAnsi="Cambria Math"/>
                <w:color w:val="000000"/>
                <w:sz w:val="28"/>
                <w:szCs w:val="28"/>
                <w:lang w:val="en-US"/>
              </w:rPr>
              <m:t>S</m:t>
            </m:r>
          </m:e>
          <m:sub>
            <m:r>
              <w:rPr>
                <w:rFonts w:ascii="Cambria Math" w:eastAsia="Times New Roman" w:hAnsi="Cambria Math"/>
                <w:color w:val="000000"/>
                <w:sz w:val="28"/>
                <w:szCs w:val="28"/>
                <w:lang w:val="en-US"/>
              </w:rPr>
              <m:t>2</m:t>
            </m:r>
          </m:sub>
        </m:sSub>
        <m:r>
          <w:rPr>
            <w:rFonts w:ascii="Cambria Math" w:eastAsia="Times New Roman" w:hAnsi="Cambria Math"/>
            <w:color w:val="000000"/>
            <w:sz w:val="28"/>
            <w:szCs w:val="28"/>
            <w:lang w:val="en-US"/>
          </w:rPr>
          <m:t xml:space="preserve">= </m:t>
        </m:r>
        <m:sSub>
          <m:sSubPr>
            <m:ctrlPr>
              <w:rPr>
                <w:rFonts w:ascii="Cambria Math" w:eastAsia="Times New Roman" w:hAnsi="Cambria Math"/>
                <w:i/>
                <w:color w:val="000000"/>
                <w:sz w:val="28"/>
                <w:szCs w:val="28"/>
                <w:lang w:val="en-US"/>
              </w:rPr>
            </m:ctrlPr>
          </m:sSubPr>
          <m:e>
            <m:r>
              <w:rPr>
                <w:rFonts w:ascii="Cambria Math" w:eastAsia="Times New Roman" w:hAnsi="Cambria Math"/>
                <w:color w:val="000000"/>
                <w:sz w:val="28"/>
                <w:szCs w:val="28"/>
                <w:lang w:val="en-US"/>
              </w:rPr>
              <m:t>ρ</m:t>
            </m:r>
          </m:e>
          <m:sub>
            <m:r>
              <w:rPr>
                <w:rFonts w:ascii="Cambria Math" w:eastAsia="Times New Roman" w:hAnsi="Cambria Math"/>
                <w:color w:val="000000"/>
                <w:sz w:val="28"/>
                <w:szCs w:val="28"/>
                <w:lang w:val="en-US"/>
              </w:rPr>
              <m:t>3</m:t>
            </m:r>
          </m:sub>
        </m:sSub>
        <m:sSub>
          <m:sSubPr>
            <m:ctrlPr>
              <w:rPr>
                <w:rFonts w:ascii="Cambria Math" w:eastAsia="Times New Roman" w:hAnsi="Cambria Math"/>
                <w:i/>
                <w:color w:val="000000"/>
                <w:sz w:val="28"/>
                <w:szCs w:val="28"/>
                <w:lang w:val="en-US"/>
              </w:rPr>
            </m:ctrlPr>
          </m:sSubPr>
          <m:e>
            <m:r>
              <w:rPr>
                <w:rFonts w:ascii="Cambria Math" w:eastAsia="Times New Roman" w:hAnsi="Cambria Math"/>
                <w:color w:val="000000"/>
                <w:sz w:val="28"/>
                <w:szCs w:val="28"/>
                <w:lang w:val="en-US"/>
              </w:rPr>
              <m:t>ω</m:t>
            </m:r>
          </m:e>
          <m:sub>
            <m:r>
              <w:rPr>
                <w:rFonts w:ascii="Cambria Math" w:eastAsia="Times New Roman" w:hAnsi="Cambria Math"/>
                <w:color w:val="000000"/>
                <w:sz w:val="28"/>
                <w:szCs w:val="28"/>
                <w:lang w:val="en-US"/>
              </w:rPr>
              <m:t>3</m:t>
            </m:r>
          </m:sub>
        </m:sSub>
        <m:sSub>
          <m:sSubPr>
            <m:ctrlPr>
              <w:rPr>
                <w:rFonts w:ascii="Cambria Math" w:eastAsia="Times New Roman" w:hAnsi="Cambria Math"/>
                <w:i/>
                <w:color w:val="000000"/>
                <w:sz w:val="28"/>
                <w:szCs w:val="28"/>
                <w:lang w:val="en-US"/>
              </w:rPr>
            </m:ctrlPr>
          </m:sSubPr>
          <m:e>
            <m:r>
              <w:rPr>
                <w:rFonts w:ascii="Cambria Math" w:eastAsia="Times New Roman" w:hAnsi="Cambria Math"/>
                <w:color w:val="000000"/>
                <w:sz w:val="28"/>
                <w:szCs w:val="28"/>
                <w:lang w:val="en-US"/>
              </w:rPr>
              <m:t>S</m:t>
            </m:r>
          </m:e>
          <m:sub>
            <m:r>
              <w:rPr>
                <w:rFonts w:ascii="Cambria Math" w:eastAsia="Times New Roman" w:hAnsi="Cambria Math"/>
                <w:color w:val="000000"/>
                <w:sz w:val="28"/>
                <w:szCs w:val="28"/>
                <w:lang w:val="en-US"/>
              </w:rPr>
              <m:t>3</m:t>
            </m:r>
          </m:sub>
        </m:sSub>
        <m:r>
          <w:rPr>
            <w:rFonts w:ascii="Cambria Math" w:eastAsia="Times New Roman" w:hAnsi="Cambria Math"/>
            <w:color w:val="000000"/>
            <w:sz w:val="28"/>
            <w:szCs w:val="28"/>
            <w:lang w:val="en-US"/>
          </w:rPr>
          <m:t xml:space="preserve"> </m:t>
        </m:r>
      </m:oMath>
      <w:r w:rsidR="0005240C" w:rsidRPr="00EC329B">
        <w:rPr>
          <w:rFonts w:ascii="Times New Roman" w:eastAsia="Times New Roman" w:hAnsi="Times New Roman"/>
          <w:color w:val="000000"/>
          <w:sz w:val="28"/>
          <w:szCs w:val="28"/>
          <w:lang w:val="en-US"/>
        </w:rPr>
        <w:t xml:space="preserve"> </w:t>
      </w:r>
      <w:r w:rsidR="0005240C" w:rsidRPr="00EC329B">
        <w:rPr>
          <w:rFonts w:ascii="Times New Roman" w:eastAsia="Times New Roman" w:hAnsi="Times New Roman"/>
          <w:color w:val="000000"/>
          <w:sz w:val="28"/>
          <w:szCs w:val="28"/>
          <w:lang w:val="en-US"/>
        </w:rPr>
        <w:tab/>
      </w:r>
      <w:r w:rsidR="0005240C" w:rsidRPr="00EC329B">
        <w:rPr>
          <w:rFonts w:ascii="Times New Roman" w:eastAsia="Times New Roman" w:hAnsi="Times New Roman"/>
          <w:color w:val="000000"/>
          <w:sz w:val="28"/>
          <w:szCs w:val="28"/>
          <w:lang w:val="en-US"/>
        </w:rPr>
        <w:tab/>
        <w:t>(8</w:t>
      </w:r>
      <w:r w:rsidR="0005240C">
        <w:rPr>
          <w:rFonts w:ascii="Times New Roman" w:eastAsia="Times New Roman" w:hAnsi="Times New Roman"/>
          <w:color w:val="000000"/>
          <w:sz w:val="28"/>
          <w:szCs w:val="28"/>
          <w:lang w:val="en-US"/>
        </w:rPr>
        <w:t>a</w:t>
      </w:r>
      <w:r w:rsidR="0005240C" w:rsidRPr="00EC329B">
        <w:rPr>
          <w:rFonts w:ascii="Times New Roman" w:eastAsia="Times New Roman" w:hAnsi="Times New Roman"/>
          <w:color w:val="000000"/>
          <w:sz w:val="28"/>
          <w:szCs w:val="28"/>
          <w:lang w:val="en-US"/>
        </w:rPr>
        <w:t>)</w:t>
      </w:r>
    </w:p>
    <w:p w:rsidR="0005240C" w:rsidRDefault="0005240C" w:rsidP="008D3819">
      <w:pPr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8"/>
          <w:szCs w:val="28"/>
        </w:rPr>
      </w:pPr>
      <w:r>
        <w:rPr>
          <w:rFonts w:ascii="Times New Roman" w:eastAsia="Times New Roman" w:hAnsi="Times New Roman"/>
          <w:color w:val="000000"/>
          <w:sz w:val="28"/>
          <w:szCs w:val="28"/>
        </w:rPr>
        <w:t>или</w:t>
      </w:r>
    </w:p>
    <w:p w:rsidR="0005240C" w:rsidRDefault="00FD6846" w:rsidP="008D3819">
      <w:pPr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8"/>
          <w:szCs w:val="28"/>
        </w:rPr>
      </w:pPr>
      <m:oMathPara>
        <m:oMath>
          <m:sSub>
            <m:sSubPr>
              <m:ctrlPr>
                <w:rPr>
                  <w:rFonts w:ascii="Cambria Math" w:eastAsia="Times New Roman" w:hAnsi="Cambria Math"/>
                  <w:i/>
                  <w:color w:val="000000"/>
                  <w:sz w:val="28"/>
                  <w:szCs w:val="28"/>
                </w:rPr>
              </m:ctrlPr>
            </m:sSubPr>
            <m:e>
              <m:r>
                <w:rPr>
                  <w:rFonts w:ascii="Cambria Math" w:eastAsia="Times New Roman" w:hAnsi="Cambria Math"/>
                  <w:color w:val="000000"/>
                  <w:sz w:val="28"/>
                  <w:szCs w:val="28"/>
                  <w:lang w:val="en-US"/>
                </w:rPr>
                <m:t>M</m:t>
              </m:r>
            </m:e>
            <m:sub>
              <m:r>
                <w:rPr>
                  <w:rFonts w:ascii="Cambria Math" w:eastAsia="Times New Roman" w:hAnsi="Cambria Math"/>
                  <w:color w:val="000000"/>
                  <w:sz w:val="28"/>
                  <w:szCs w:val="28"/>
                </w:rPr>
                <m:t>1</m:t>
              </m:r>
            </m:sub>
          </m:sSub>
          <m:r>
            <w:rPr>
              <w:rFonts w:ascii="Cambria Math" w:eastAsia="Times New Roman" w:hAnsi="Cambria Math"/>
              <w:color w:val="000000"/>
              <w:sz w:val="28"/>
              <w:szCs w:val="28"/>
            </w:rPr>
            <m:t>=</m:t>
          </m:r>
          <m:sSub>
            <m:sSubPr>
              <m:ctrlPr>
                <w:rPr>
                  <w:rFonts w:ascii="Cambria Math" w:eastAsia="Times New Roman" w:hAnsi="Cambria Math"/>
                  <w:i/>
                  <w:color w:val="000000"/>
                  <w:sz w:val="28"/>
                  <w:szCs w:val="28"/>
                </w:rPr>
              </m:ctrlPr>
            </m:sSubPr>
            <m:e>
              <m:r>
                <w:rPr>
                  <w:rFonts w:ascii="Cambria Math" w:eastAsia="Times New Roman" w:hAnsi="Cambria Math"/>
                  <w:color w:val="000000"/>
                  <w:sz w:val="28"/>
                  <w:szCs w:val="28"/>
                  <w:lang w:val="en-US"/>
                </w:rPr>
                <m:t>M</m:t>
              </m:r>
            </m:e>
            <m:sub>
              <m:r>
                <w:rPr>
                  <w:rFonts w:ascii="Cambria Math" w:eastAsia="Times New Roman" w:hAnsi="Cambria Math"/>
                  <w:color w:val="000000"/>
                  <w:sz w:val="28"/>
                  <w:szCs w:val="28"/>
                </w:rPr>
                <m:t>2</m:t>
              </m:r>
            </m:sub>
          </m:sSub>
          <m:r>
            <w:rPr>
              <w:rFonts w:ascii="Cambria Math" w:eastAsia="Times New Roman" w:hAnsi="Cambria Math"/>
              <w:color w:val="000000"/>
              <w:sz w:val="28"/>
              <w:szCs w:val="28"/>
            </w:rPr>
            <m:t xml:space="preserve">= </m:t>
          </m:r>
          <m:sSub>
            <m:sSubPr>
              <m:ctrlPr>
                <w:rPr>
                  <w:rFonts w:ascii="Cambria Math" w:eastAsia="Times New Roman" w:hAnsi="Cambria Math"/>
                  <w:i/>
                  <w:color w:val="000000"/>
                  <w:sz w:val="28"/>
                  <w:szCs w:val="28"/>
                </w:rPr>
              </m:ctrlPr>
            </m:sSubPr>
            <m:e>
              <m:r>
                <w:rPr>
                  <w:rFonts w:ascii="Cambria Math" w:eastAsia="Times New Roman" w:hAnsi="Cambria Math"/>
                  <w:color w:val="000000"/>
                  <w:sz w:val="28"/>
                  <w:szCs w:val="28"/>
                  <w:lang w:val="en-US"/>
                </w:rPr>
                <m:t>M</m:t>
              </m:r>
            </m:e>
            <m:sub>
              <m:r>
                <w:rPr>
                  <w:rFonts w:ascii="Cambria Math" w:eastAsia="Times New Roman" w:hAnsi="Cambria Math"/>
                  <w:color w:val="000000"/>
                  <w:sz w:val="28"/>
                  <w:szCs w:val="28"/>
                </w:rPr>
                <m:t>3</m:t>
              </m:r>
            </m:sub>
          </m:sSub>
          <m:r>
            <w:rPr>
              <w:rFonts w:ascii="Cambria Math" w:eastAsia="Times New Roman" w:hAnsi="Cambria Math"/>
              <w:color w:val="000000"/>
              <w:sz w:val="28"/>
              <w:szCs w:val="28"/>
            </w:rPr>
            <m:t xml:space="preserve"> </m:t>
          </m:r>
        </m:oMath>
      </m:oMathPara>
    </w:p>
    <w:p w:rsidR="0005240C" w:rsidRPr="00587FAD" w:rsidRDefault="0005240C" w:rsidP="008D3819">
      <w:pPr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8"/>
          <w:szCs w:val="28"/>
        </w:rPr>
      </w:pPr>
    </w:p>
    <w:p w:rsidR="0005240C" w:rsidRDefault="0005240C" w:rsidP="008D3819">
      <w:pPr>
        <w:spacing w:after="0" w:line="240" w:lineRule="auto"/>
        <w:ind w:firstLine="709"/>
        <w:jc w:val="both"/>
        <w:rPr>
          <w:rFonts w:ascii="Times New Roman" w:eastAsia="Times New Roman" w:hAnsi="Times New Roman"/>
          <w:i/>
          <w:color w:val="000000"/>
          <w:sz w:val="24"/>
          <w:szCs w:val="24"/>
        </w:rPr>
      </w:pPr>
      <w:r w:rsidRPr="00587FAD">
        <w:rPr>
          <w:rFonts w:ascii="Times New Roman" w:eastAsia="Times New Roman" w:hAnsi="Times New Roman"/>
          <w:color w:val="000000"/>
          <w:sz w:val="24"/>
          <w:szCs w:val="24"/>
        </w:rPr>
        <w:t xml:space="preserve">где </w:t>
      </w:r>
      <w:r w:rsidRPr="00587FAD">
        <w:rPr>
          <w:rFonts w:ascii="Times New Roman" w:eastAsia="Times New Roman" w:hAnsi="Times New Roman"/>
          <w:i/>
          <w:iCs/>
          <w:color w:val="000000"/>
          <w:sz w:val="24"/>
          <w:szCs w:val="24"/>
        </w:rPr>
        <w:t xml:space="preserve">М = </w:t>
      </w:r>
      <m:oMath>
        <m:r>
          <w:rPr>
            <w:rFonts w:ascii="Cambria Math" w:eastAsia="Times New Roman" w:hAnsi="Cambria Math"/>
            <w:color w:val="000000"/>
            <w:sz w:val="24"/>
            <w:szCs w:val="24"/>
            <w:lang w:val="en-US"/>
          </w:rPr>
          <m:t>ρωS</m:t>
        </m:r>
      </m:oMath>
      <w:r w:rsidRPr="00587FAD">
        <w:rPr>
          <w:rFonts w:ascii="Times New Roman" w:eastAsia="Times New Roman" w:hAnsi="Times New Roman"/>
          <w:color w:val="000000"/>
          <w:sz w:val="24"/>
          <w:szCs w:val="24"/>
        </w:rPr>
        <w:t xml:space="preserve"> — массовый расход жидкости, </w:t>
      </w:r>
      <w:r w:rsidRPr="00587FAD">
        <w:rPr>
          <w:rFonts w:ascii="Times New Roman" w:eastAsia="Times New Roman" w:hAnsi="Times New Roman"/>
          <w:i/>
          <w:color w:val="000000"/>
          <w:sz w:val="24"/>
          <w:szCs w:val="24"/>
        </w:rPr>
        <w:t>кг/сек.</w:t>
      </w:r>
    </w:p>
    <w:p w:rsidR="0005240C" w:rsidRDefault="0005240C" w:rsidP="008D3819">
      <w:pPr>
        <w:keepNext/>
        <w:spacing w:after="0" w:line="240" w:lineRule="auto"/>
        <w:ind w:firstLine="709"/>
        <w:jc w:val="center"/>
      </w:pPr>
      <w:r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3434668" cy="1992107"/>
            <wp:effectExtent l="19050" t="0" r="0" b="0"/>
            <wp:docPr id="33" name="Рисунок 1" descr="2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22.jpg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3441370" cy="19959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5240C" w:rsidRPr="008D3819" w:rsidRDefault="0005240C" w:rsidP="008D3819">
      <w:pPr>
        <w:pStyle w:val="a9"/>
        <w:spacing w:after="0"/>
        <w:ind w:firstLine="709"/>
        <w:jc w:val="center"/>
        <w:rPr>
          <w:rFonts w:ascii="Times New Roman" w:hAnsi="Times New Roman"/>
          <w:b w:val="0"/>
          <w:color w:val="auto"/>
          <w:sz w:val="24"/>
          <w:szCs w:val="24"/>
        </w:rPr>
      </w:pPr>
      <w:r w:rsidRPr="008D3819">
        <w:rPr>
          <w:rFonts w:ascii="Times New Roman" w:hAnsi="Times New Roman"/>
          <w:b w:val="0"/>
          <w:color w:val="auto"/>
          <w:sz w:val="24"/>
          <w:szCs w:val="24"/>
        </w:rPr>
        <w:t>Рис</w:t>
      </w:r>
      <w:r w:rsidR="008D3819" w:rsidRPr="008D3819">
        <w:rPr>
          <w:rFonts w:ascii="Times New Roman" w:hAnsi="Times New Roman"/>
          <w:b w:val="0"/>
          <w:color w:val="auto"/>
          <w:sz w:val="24"/>
          <w:szCs w:val="24"/>
        </w:rPr>
        <w:t>унок 6 -</w:t>
      </w:r>
      <w:r w:rsidRPr="008D3819">
        <w:rPr>
          <w:rFonts w:ascii="Times New Roman" w:hAnsi="Times New Roman"/>
          <w:b w:val="0"/>
          <w:color w:val="auto"/>
          <w:sz w:val="24"/>
          <w:szCs w:val="24"/>
        </w:rPr>
        <w:t xml:space="preserve"> К выводу уравнения постоянства расхода</w:t>
      </w:r>
    </w:p>
    <w:p w:rsidR="008D3819" w:rsidRDefault="008D3819" w:rsidP="008D3819">
      <w:pPr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8"/>
          <w:szCs w:val="28"/>
        </w:rPr>
      </w:pPr>
    </w:p>
    <w:p w:rsidR="0005240C" w:rsidRPr="00587FAD" w:rsidRDefault="0005240C" w:rsidP="008D3819">
      <w:pPr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587FAD">
        <w:rPr>
          <w:rFonts w:ascii="Times New Roman" w:eastAsia="Times New Roman" w:hAnsi="Times New Roman"/>
          <w:color w:val="000000"/>
          <w:sz w:val="28"/>
          <w:szCs w:val="28"/>
        </w:rPr>
        <w:t>Выражение (</w:t>
      </w:r>
      <w:r>
        <w:rPr>
          <w:rFonts w:ascii="Times New Roman" w:eastAsia="Times New Roman" w:hAnsi="Times New Roman"/>
          <w:color w:val="000000"/>
          <w:sz w:val="28"/>
          <w:szCs w:val="28"/>
        </w:rPr>
        <w:t>8</w:t>
      </w:r>
      <w:r w:rsidRPr="00587FAD">
        <w:rPr>
          <w:rFonts w:ascii="Times New Roman" w:eastAsia="Times New Roman" w:hAnsi="Times New Roman"/>
          <w:color w:val="000000"/>
          <w:sz w:val="28"/>
          <w:szCs w:val="28"/>
        </w:rPr>
        <w:t>) или (</w:t>
      </w:r>
      <w:r>
        <w:rPr>
          <w:rFonts w:ascii="Times New Roman" w:eastAsia="Times New Roman" w:hAnsi="Times New Roman"/>
          <w:color w:val="000000"/>
          <w:sz w:val="28"/>
          <w:szCs w:val="28"/>
        </w:rPr>
        <w:t>8</w:t>
      </w:r>
      <w:r w:rsidRPr="00587FAD">
        <w:rPr>
          <w:rFonts w:ascii="Times New Roman" w:eastAsia="Times New Roman" w:hAnsi="Times New Roman"/>
          <w:color w:val="000000"/>
          <w:sz w:val="28"/>
          <w:szCs w:val="28"/>
        </w:rPr>
        <w:t>а) представляет собой уравн</w:t>
      </w:r>
      <w:r>
        <w:rPr>
          <w:rFonts w:ascii="Times New Roman" w:eastAsia="Times New Roman" w:hAnsi="Times New Roman"/>
          <w:color w:val="000000"/>
          <w:sz w:val="28"/>
          <w:szCs w:val="28"/>
        </w:rPr>
        <w:t>ен</w:t>
      </w:r>
      <w:r w:rsidRPr="00587FAD">
        <w:rPr>
          <w:rFonts w:ascii="Times New Roman" w:eastAsia="Times New Roman" w:hAnsi="Times New Roman"/>
          <w:color w:val="000000"/>
          <w:sz w:val="28"/>
          <w:szCs w:val="28"/>
        </w:rPr>
        <w:t>и</w:t>
      </w:r>
      <w:r>
        <w:rPr>
          <w:rFonts w:ascii="Times New Roman" w:eastAsia="Times New Roman" w:hAnsi="Times New Roman"/>
          <w:color w:val="000000"/>
          <w:sz w:val="28"/>
          <w:szCs w:val="28"/>
        </w:rPr>
        <w:t>е</w:t>
      </w:r>
      <w:r w:rsidRPr="00587FAD">
        <w:rPr>
          <w:rFonts w:ascii="Times New Roman" w:eastAsia="Times New Roman" w:hAnsi="Times New Roman"/>
          <w:color w:val="000000"/>
          <w:sz w:val="28"/>
          <w:szCs w:val="28"/>
        </w:rPr>
        <w:t xml:space="preserve"> неразрывн</w:t>
      </w:r>
      <w:r>
        <w:rPr>
          <w:rFonts w:ascii="Times New Roman" w:eastAsia="Times New Roman" w:hAnsi="Times New Roman"/>
          <w:color w:val="000000"/>
          <w:sz w:val="28"/>
          <w:szCs w:val="28"/>
        </w:rPr>
        <w:t>ости (</w:t>
      </w:r>
      <w:proofErr w:type="spellStart"/>
      <w:r>
        <w:rPr>
          <w:rFonts w:ascii="Times New Roman" w:eastAsia="Times New Roman" w:hAnsi="Times New Roman"/>
          <w:color w:val="000000"/>
          <w:sz w:val="28"/>
          <w:szCs w:val="28"/>
        </w:rPr>
        <w:t>с</w:t>
      </w:r>
      <w:r w:rsidRPr="00587FAD">
        <w:rPr>
          <w:rFonts w:ascii="Times New Roman" w:eastAsia="Times New Roman" w:hAnsi="Times New Roman"/>
          <w:color w:val="000000"/>
          <w:sz w:val="28"/>
          <w:szCs w:val="28"/>
        </w:rPr>
        <w:t>пло</w:t>
      </w:r>
      <w:r>
        <w:rPr>
          <w:rFonts w:ascii="Times New Roman" w:eastAsia="Times New Roman" w:hAnsi="Times New Roman"/>
          <w:color w:val="000000"/>
          <w:sz w:val="28"/>
          <w:szCs w:val="28"/>
        </w:rPr>
        <w:t>ш</w:t>
      </w:r>
      <w:r w:rsidRPr="00587FAD">
        <w:rPr>
          <w:rFonts w:ascii="Times New Roman" w:eastAsia="Times New Roman" w:hAnsi="Times New Roman"/>
          <w:color w:val="000000"/>
          <w:sz w:val="28"/>
          <w:szCs w:val="28"/>
        </w:rPr>
        <w:t>ности</w:t>
      </w:r>
      <w:proofErr w:type="spellEnd"/>
      <w:r w:rsidRPr="00587FAD">
        <w:rPr>
          <w:rFonts w:ascii="Times New Roman" w:eastAsia="Times New Roman" w:hAnsi="Times New Roman"/>
          <w:color w:val="000000"/>
          <w:sz w:val="28"/>
          <w:szCs w:val="28"/>
        </w:rPr>
        <w:t>) потока в его инте</w:t>
      </w:r>
      <w:r>
        <w:rPr>
          <w:rFonts w:ascii="Times New Roman" w:eastAsia="Times New Roman" w:hAnsi="Times New Roman"/>
          <w:color w:val="000000"/>
          <w:sz w:val="28"/>
          <w:szCs w:val="28"/>
        </w:rPr>
        <w:t>г</w:t>
      </w:r>
      <w:r w:rsidRPr="00587FAD">
        <w:rPr>
          <w:rFonts w:ascii="Times New Roman" w:eastAsia="Times New Roman" w:hAnsi="Times New Roman"/>
          <w:color w:val="000000"/>
          <w:sz w:val="28"/>
          <w:szCs w:val="28"/>
        </w:rPr>
        <w:t>ральной форме для установившегося движения. Это уравнен</w:t>
      </w:r>
      <w:r>
        <w:rPr>
          <w:rFonts w:ascii="Times New Roman" w:eastAsia="Times New Roman" w:hAnsi="Times New Roman"/>
          <w:color w:val="000000"/>
          <w:sz w:val="28"/>
          <w:szCs w:val="28"/>
        </w:rPr>
        <w:t>ие</w:t>
      </w:r>
      <w:r w:rsidRPr="00587FAD">
        <w:rPr>
          <w:rFonts w:ascii="Times New Roman" w:eastAsia="Times New Roman" w:hAnsi="Times New Roman"/>
          <w:color w:val="000000"/>
          <w:sz w:val="28"/>
          <w:szCs w:val="28"/>
        </w:rPr>
        <w:t xml:space="preserve"> называется также уравнением постоянства расход</w:t>
      </w:r>
      <w:r>
        <w:rPr>
          <w:rFonts w:ascii="Times New Roman" w:eastAsia="Times New Roman" w:hAnsi="Times New Roman"/>
          <w:color w:val="000000"/>
          <w:sz w:val="28"/>
          <w:szCs w:val="28"/>
        </w:rPr>
        <w:t xml:space="preserve">а, </w:t>
      </w:r>
      <w:r>
        <w:rPr>
          <w:rFonts w:ascii="Times New Roman" w:eastAsia="Times New Roman" w:hAnsi="Times New Roman"/>
          <w:color w:val="000000"/>
          <w:sz w:val="28"/>
          <w:szCs w:val="28"/>
        </w:rPr>
        <w:lastRenderedPageBreak/>
        <w:t xml:space="preserve">Согласно уравнению </w:t>
      </w:r>
      <w:r w:rsidRPr="00587FAD">
        <w:rPr>
          <w:rFonts w:ascii="Times New Roman" w:eastAsia="Times New Roman" w:hAnsi="Times New Roman"/>
          <w:color w:val="000000"/>
          <w:sz w:val="28"/>
          <w:szCs w:val="28"/>
        </w:rPr>
        <w:t xml:space="preserve">постоянства расхода, </w:t>
      </w:r>
      <w:r>
        <w:rPr>
          <w:rFonts w:ascii="Times New Roman" w:eastAsia="Times New Roman" w:hAnsi="Times New Roman"/>
          <w:i/>
          <w:iCs/>
          <w:color w:val="000000"/>
          <w:sz w:val="28"/>
          <w:szCs w:val="28"/>
        </w:rPr>
        <w:t>при установившемся движе</w:t>
      </w:r>
      <w:r w:rsidRPr="00587FAD">
        <w:rPr>
          <w:rFonts w:ascii="Times New Roman" w:eastAsia="Times New Roman" w:hAnsi="Times New Roman"/>
          <w:i/>
          <w:iCs/>
          <w:color w:val="000000"/>
          <w:sz w:val="28"/>
          <w:szCs w:val="28"/>
        </w:rPr>
        <w:t>нии жидкости, полностью заполняющей тр</w:t>
      </w:r>
      <w:r>
        <w:rPr>
          <w:rFonts w:ascii="Times New Roman" w:eastAsia="Times New Roman" w:hAnsi="Times New Roman"/>
          <w:i/>
          <w:iCs/>
          <w:color w:val="000000"/>
          <w:sz w:val="28"/>
          <w:szCs w:val="28"/>
        </w:rPr>
        <w:t>убопровод, через каждое его попе</w:t>
      </w:r>
      <w:r w:rsidRPr="00587FAD">
        <w:rPr>
          <w:rFonts w:ascii="Times New Roman" w:eastAsia="Times New Roman" w:hAnsi="Times New Roman"/>
          <w:i/>
          <w:iCs/>
          <w:color w:val="000000"/>
          <w:sz w:val="28"/>
          <w:szCs w:val="28"/>
        </w:rPr>
        <w:t>речное сечение проходит в единицу времени одна и та же масса жидкости</w:t>
      </w:r>
      <w:r>
        <w:rPr>
          <w:rFonts w:ascii="Times New Roman" w:eastAsia="Times New Roman" w:hAnsi="Times New Roman"/>
          <w:i/>
          <w:iCs/>
          <w:color w:val="000000"/>
          <w:sz w:val="28"/>
          <w:szCs w:val="28"/>
        </w:rPr>
        <w:t>.</w:t>
      </w:r>
    </w:p>
    <w:p w:rsidR="0005240C" w:rsidRPr="00587FAD" w:rsidRDefault="0005240C" w:rsidP="008D3819">
      <w:pPr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8"/>
          <w:szCs w:val="28"/>
        </w:rPr>
      </w:pPr>
      <w:r w:rsidRPr="00587FAD">
        <w:rPr>
          <w:rFonts w:ascii="Times New Roman" w:eastAsia="Times New Roman" w:hAnsi="Times New Roman"/>
          <w:color w:val="000000"/>
          <w:sz w:val="28"/>
          <w:szCs w:val="28"/>
        </w:rPr>
        <w:t>Для капельных жидкостей</w:t>
      </w:r>
      <w:r>
        <w:rPr>
          <w:rFonts w:ascii="Times New Roman" w:eastAsia="Times New Roman" w:hAnsi="Times New Roman"/>
          <w:color w:val="000000"/>
          <w:sz w:val="28"/>
          <w:szCs w:val="28"/>
        </w:rPr>
        <w:t xml:space="preserve"> </w:t>
      </w:r>
      <m:oMath>
        <m:sSub>
          <m:sSubPr>
            <m:ctrlPr>
              <w:rPr>
                <w:rFonts w:ascii="Cambria Math" w:eastAsia="Times New Roman" w:hAnsi="Cambria Math"/>
                <w:i/>
                <w:color w:val="000000"/>
                <w:sz w:val="28"/>
                <w:szCs w:val="28"/>
              </w:rPr>
            </m:ctrlPr>
          </m:sSubPr>
          <m:e>
            <m:r>
              <w:rPr>
                <w:rFonts w:ascii="Cambria Math" w:eastAsia="Times New Roman" w:hAnsi="Cambria Math"/>
                <w:color w:val="000000"/>
                <w:sz w:val="28"/>
                <w:szCs w:val="28"/>
              </w:rPr>
              <m:t>ρ</m:t>
            </m:r>
          </m:e>
          <m:sub>
            <m:r>
              <w:rPr>
                <w:rFonts w:ascii="Cambria Math" w:eastAsia="Times New Roman" w:hAnsi="Cambria Math"/>
                <w:color w:val="000000"/>
                <w:sz w:val="28"/>
                <w:szCs w:val="28"/>
              </w:rPr>
              <m:t>1</m:t>
            </m:r>
          </m:sub>
        </m:sSub>
        <m:r>
          <w:rPr>
            <w:rFonts w:ascii="Cambria Math" w:eastAsia="Times New Roman" w:hAnsi="Cambria Math"/>
            <w:color w:val="000000"/>
            <w:sz w:val="28"/>
            <w:szCs w:val="28"/>
          </w:rPr>
          <m:t xml:space="preserve">= </m:t>
        </m:r>
        <m:sSub>
          <m:sSubPr>
            <m:ctrlPr>
              <w:rPr>
                <w:rFonts w:ascii="Cambria Math" w:eastAsia="Times New Roman" w:hAnsi="Cambria Math"/>
                <w:i/>
                <w:color w:val="000000"/>
                <w:sz w:val="28"/>
                <w:szCs w:val="28"/>
              </w:rPr>
            </m:ctrlPr>
          </m:sSubPr>
          <m:e>
            <m:r>
              <w:rPr>
                <w:rFonts w:ascii="Cambria Math" w:eastAsia="Times New Roman" w:hAnsi="Cambria Math"/>
                <w:color w:val="000000"/>
                <w:sz w:val="28"/>
                <w:szCs w:val="28"/>
              </w:rPr>
              <m:t>ρ</m:t>
            </m:r>
          </m:e>
          <m:sub>
            <m:r>
              <w:rPr>
                <w:rFonts w:ascii="Cambria Math" w:eastAsia="Times New Roman" w:hAnsi="Cambria Math"/>
                <w:color w:val="000000"/>
                <w:sz w:val="28"/>
                <w:szCs w:val="28"/>
              </w:rPr>
              <m:t>2</m:t>
            </m:r>
          </m:sub>
        </m:sSub>
        <m:r>
          <w:rPr>
            <w:rFonts w:ascii="Cambria Math" w:eastAsia="Times New Roman" w:hAnsi="Cambria Math"/>
            <w:color w:val="000000"/>
            <w:sz w:val="28"/>
            <w:szCs w:val="28"/>
          </w:rPr>
          <m:t xml:space="preserve">= </m:t>
        </m:r>
        <m:sSub>
          <m:sSubPr>
            <m:ctrlPr>
              <w:rPr>
                <w:rFonts w:ascii="Cambria Math" w:eastAsia="Times New Roman" w:hAnsi="Cambria Math"/>
                <w:i/>
                <w:color w:val="000000"/>
                <w:sz w:val="28"/>
                <w:szCs w:val="28"/>
              </w:rPr>
            </m:ctrlPr>
          </m:sSubPr>
          <m:e>
            <m:r>
              <w:rPr>
                <w:rFonts w:ascii="Cambria Math" w:eastAsia="Times New Roman" w:hAnsi="Cambria Math"/>
                <w:color w:val="000000"/>
                <w:sz w:val="28"/>
                <w:szCs w:val="28"/>
              </w:rPr>
              <m:t>ρ</m:t>
            </m:r>
          </m:e>
          <m:sub>
            <m:r>
              <w:rPr>
                <w:rFonts w:ascii="Cambria Math" w:eastAsia="Times New Roman" w:hAnsi="Cambria Math"/>
                <w:color w:val="000000"/>
                <w:sz w:val="28"/>
                <w:szCs w:val="28"/>
              </w:rPr>
              <m:t>3</m:t>
            </m:r>
          </m:sub>
        </m:sSub>
        <m:r>
          <w:rPr>
            <w:rFonts w:ascii="Cambria Math" w:eastAsia="Times New Roman" w:hAnsi="Cambria Math"/>
            <w:color w:val="000000"/>
            <w:sz w:val="28"/>
            <w:szCs w:val="28"/>
          </w:rPr>
          <m:t>= ρ=</m:t>
        </m:r>
        <m:r>
          <w:rPr>
            <w:rFonts w:ascii="Cambria Math" w:eastAsia="Times New Roman" w:hAnsi="Cambria Math"/>
            <w:color w:val="000000"/>
            <w:sz w:val="28"/>
            <w:szCs w:val="28"/>
            <w:lang w:val="en-US"/>
          </w:rPr>
          <m:t>const</m:t>
        </m:r>
      </m:oMath>
      <w:r w:rsidRPr="00587FAD">
        <w:rPr>
          <w:rFonts w:ascii="Times New Roman" w:eastAsia="Times New Roman" w:hAnsi="Times New Roman"/>
          <w:color w:val="000000"/>
          <w:sz w:val="28"/>
          <w:szCs w:val="28"/>
        </w:rPr>
        <w:t>, и уравн</w:t>
      </w:r>
      <w:r>
        <w:rPr>
          <w:rFonts w:ascii="Times New Roman" w:eastAsia="Times New Roman" w:hAnsi="Times New Roman"/>
          <w:color w:val="000000"/>
          <w:sz w:val="28"/>
          <w:szCs w:val="28"/>
        </w:rPr>
        <w:t>ен</w:t>
      </w:r>
      <w:r w:rsidRPr="00587FAD">
        <w:rPr>
          <w:rFonts w:ascii="Times New Roman" w:eastAsia="Times New Roman" w:hAnsi="Times New Roman"/>
          <w:color w:val="000000"/>
          <w:sz w:val="28"/>
          <w:szCs w:val="28"/>
        </w:rPr>
        <w:t>ие (</w:t>
      </w:r>
      <w:r>
        <w:rPr>
          <w:rFonts w:ascii="Times New Roman" w:eastAsia="Times New Roman" w:hAnsi="Times New Roman"/>
          <w:color w:val="000000"/>
          <w:sz w:val="28"/>
          <w:szCs w:val="28"/>
        </w:rPr>
        <w:t>8</w:t>
      </w:r>
      <w:r w:rsidRPr="00587FAD">
        <w:rPr>
          <w:rFonts w:ascii="Times New Roman" w:eastAsia="Times New Roman" w:hAnsi="Times New Roman"/>
          <w:color w:val="000000"/>
          <w:sz w:val="28"/>
          <w:szCs w:val="28"/>
        </w:rPr>
        <w:t>) принимает вид</w:t>
      </w:r>
      <w:r>
        <w:rPr>
          <w:rFonts w:ascii="Times New Roman" w:eastAsia="Times New Roman" w:hAnsi="Times New Roman"/>
          <w:color w:val="000000"/>
          <w:sz w:val="28"/>
          <w:szCs w:val="28"/>
        </w:rPr>
        <w:t>:</w:t>
      </w:r>
    </w:p>
    <w:p w:rsidR="0005240C" w:rsidRPr="0040222F" w:rsidRDefault="0005240C" w:rsidP="008D3819">
      <w:pPr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sz w:val="28"/>
          <w:szCs w:val="28"/>
        </w:rPr>
      </w:pPr>
      <m:oMath>
        <m:r>
          <w:rPr>
            <w:rFonts w:ascii="Cambria Math" w:hAnsi="Cambria Math"/>
            <w:sz w:val="28"/>
            <w:szCs w:val="28"/>
          </w:rPr>
          <m:t>ωS=const</m:t>
        </m:r>
      </m:oMath>
      <w:r w:rsidRPr="0040222F">
        <w:rPr>
          <w:rFonts w:ascii="Times New Roman" w:hAnsi="Times New Roman"/>
          <w:sz w:val="28"/>
          <w:szCs w:val="28"/>
        </w:rPr>
        <w:t xml:space="preserve"> </w:t>
      </w:r>
      <w:r w:rsidRPr="0040222F">
        <w:rPr>
          <w:rFonts w:ascii="Times New Roman" w:hAnsi="Times New Roman"/>
          <w:sz w:val="28"/>
          <w:szCs w:val="28"/>
        </w:rPr>
        <w:tab/>
      </w:r>
      <w:r w:rsidRPr="005D1E54">
        <w:rPr>
          <w:rFonts w:ascii="Times New Roman" w:hAnsi="Times New Roman"/>
          <w:sz w:val="28"/>
          <w:szCs w:val="28"/>
        </w:rPr>
        <w:tab/>
      </w:r>
      <w:r w:rsidRPr="005D1E54"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ab/>
        <w:t xml:space="preserve">   </w:t>
      </w:r>
      <w:r w:rsidRPr="0040222F">
        <w:rPr>
          <w:rFonts w:ascii="Times New Roman" w:hAnsi="Times New Roman"/>
          <w:sz w:val="28"/>
          <w:szCs w:val="28"/>
        </w:rPr>
        <w:t>(</w:t>
      </w:r>
      <w:r>
        <w:rPr>
          <w:rFonts w:ascii="Times New Roman" w:hAnsi="Times New Roman"/>
          <w:sz w:val="28"/>
          <w:szCs w:val="28"/>
        </w:rPr>
        <w:t>9</w:t>
      </w:r>
      <w:r w:rsidRPr="0040222F">
        <w:rPr>
          <w:rFonts w:ascii="Times New Roman" w:hAnsi="Times New Roman"/>
          <w:sz w:val="28"/>
          <w:szCs w:val="28"/>
        </w:rPr>
        <w:t>)</w:t>
      </w:r>
    </w:p>
    <w:p w:rsidR="0005240C" w:rsidRPr="00587FAD" w:rsidRDefault="0005240C" w:rsidP="008D3819">
      <w:pPr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587FAD">
        <w:rPr>
          <w:rFonts w:ascii="Times New Roman" w:eastAsia="Times New Roman" w:hAnsi="Times New Roman"/>
          <w:color w:val="000000"/>
          <w:sz w:val="28"/>
          <w:szCs w:val="28"/>
        </w:rPr>
        <w:t>Следовательно</w:t>
      </w:r>
    </w:p>
    <w:p w:rsidR="0005240C" w:rsidRPr="0040222F" w:rsidRDefault="00FD6846" w:rsidP="008D3819">
      <w:pPr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8"/>
          <w:szCs w:val="28"/>
        </w:rPr>
      </w:pPr>
      <m:oMath>
        <m:sSub>
          <m:sSubPr>
            <m:ctrlPr>
              <w:rPr>
                <w:rFonts w:ascii="Cambria Math" w:eastAsia="Times New Roman" w:hAnsi="Cambria Math"/>
                <w:i/>
                <w:color w:val="000000"/>
                <w:sz w:val="28"/>
                <w:szCs w:val="28"/>
                <w:lang w:val="en-US"/>
              </w:rPr>
            </m:ctrlPr>
          </m:sSubPr>
          <m:e>
            <m:r>
              <w:rPr>
                <w:rFonts w:ascii="Cambria Math" w:eastAsia="Times New Roman" w:hAnsi="Cambria Math"/>
                <w:color w:val="000000"/>
                <w:sz w:val="28"/>
                <w:szCs w:val="28"/>
                <w:lang w:val="en-US"/>
              </w:rPr>
              <m:t>ω</m:t>
            </m:r>
          </m:e>
          <m:sub>
            <m:r>
              <w:rPr>
                <w:rFonts w:ascii="Cambria Math" w:eastAsia="Times New Roman" w:hAnsi="Cambria Math"/>
                <w:color w:val="000000"/>
                <w:sz w:val="28"/>
                <w:szCs w:val="28"/>
              </w:rPr>
              <m:t>1</m:t>
            </m:r>
          </m:sub>
        </m:sSub>
        <m:sSub>
          <m:sSubPr>
            <m:ctrlPr>
              <w:rPr>
                <w:rFonts w:ascii="Cambria Math" w:eastAsia="Times New Roman" w:hAnsi="Cambria Math"/>
                <w:i/>
                <w:color w:val="000000"/>
                <w:sz w:val="28"/>
                <w:szCs w:val="28"/>
                <w:lang w:val="en-US"/>
              </w:rPr>
            </m:ctrlPr>
          </m:sSubPr>
          <m:e>
            <m:r>
              <w:rPr>
                <w:rFonts w:ascii="Cambria Math" w:eastAsia="Times New Roman" w:hAnsi="Cambria Math"/>
                <w:color w:val="000000"/>
                <w:sz w:val="28"/>
                <w:szCs w:val="28"/>
                <w:lang w:val="en-US"/>
              </w:rPr>
              <m:t>S</m:t>
            </m:r>
          </m:e>
          <m:sub>
            <m:r>
              <w:rPr>
                <w:rFonts w:ascii="Cambria Math" w:eastAsia="Times New Roman" w:hAnsi="Cambria Math"/>
                <w:color w:val="000000"/>
                <w:sz w:val="28"/>
                <w:szCs w:val="28"/>
              </w:rPr>
              <m:t>1</m:t>
            </m:r>
          </m:sub>
        </m:sSub>
        <m:r>
          <w:rPr>
            <w:rFonts w:ascii="Cambria Math" w:eastAsia="Times New Roman" w:hAnsi="Cambria Math"/>
            <w:color w:val="000000"/>
            <w:sz w:val="28"/>
            <w:szCs w:val="28"/>
          </w:rPr>
          <m:t xml:space="preserve">= </m:t>
        </m:r>
        <m:sSub>
          <m:sSubPr>
            <m:ctrlPr>
              <w:rPr>
                <w:rFonts w:ascii="Cambria Math" w:eastAsia="Times New Roman" w:hAnsi="Cambria Math"/>
                <w:i/>
                <w:color w:val="000000"/>
                <w:sz w:val="28"/>
                <w:szCs w:val="28"/>
                <w:lang w:val="en-US"/>
              </w:rPr>
            </m:ctrlPr>
          </m:sSubPr>
          <m:e>
            <m:r>
              <w:rPr>
                <w:rFonts w:ascii="Cambria Math" w:eastAsia="Times New Roman" w:hAnsi="Cambria Math"/>
                <w:color w:val="000000"/>
                <w:sz w:val="28"/>
                <w:szCs w:val="28"/>
                <w:lang w:val="en-US"/>
              </w:rPr>
              <m:t>ω</m:t>
            </m:r>
          </m:e>
          <m:sub>
            <m:r>
              <w:rPr>
                <w:rFonts w:ascii="Cambria Math" w:eastAsia="Times New Roman" w:hAnsi="Cambria Math"/>
                <w:color w:val="000000"/>
                <w:sz w:val="28"/>
                <w:szCs w:val="28"/>
              </w:rPr>
              <m:t>2</m:t>
            </m:r>
          </m:sub>
        </m:sSub>
        <m:sSub>
          <m:sSubPr>
            <m:ctrlPr>
              <w:rPr>
                <w:rFonts w:ascii="Cambria Math" w:eastAsia="Times New Roman" w:hAnsi="Cambria Math"/>
                <w:i/>
                <w:color w:val="000000"/>
                <w:sz w:val="28"/>
                <w:szCs w:val="28"/>
                <w:lang w:val="en-US"/>
              </w:rPr>
            </m:ctrlPr>
          </m:sSubPr>
          <m:e>
            <m:r>
              <w:rPr>
                <w:rFonts w:ascii="Cambria Math" w:eastAsia="Times New Roman" w:hAnsi="Cambria Math"/>
                <w:color w:val="000000"/>
                <w:sz w:val="28"/>
                <w:szCs w:val="28"/>
                <w:lang w:val="en-US"/>
              </w:rPr>
              <m:t>S</m:t>
            </m:r>
          </m:e>
          <m:sub>
            <m:r>
              <w:rPr>
                <w:rFonts w:ascii="Cambria Math" w:eastAsia="Times New Roman" w:hAnsi="Cambria Math"/>
                <w:color w:val="000000"/>
                <w:sz w:val="28"/>
                <w:szCs w:val="28"/>
              </w:rPr>
              <m:t>2</m:t>
            </m:r>
          </m:sub>
        </m:sSub>
        <m:r>
          <w:rPr>
            <w:rFonts w:ascii="Cambria Math" w:eastAsia="Times New Roman" w:hAnsi="Cambria Math"/>
            <w:color w:val="000000"/>
            <w:sz w:val="28"/>
            <w:szCs w:val="28"/>
          </w:rPr>
          <m:t xml:space="preserve">= </m:t>
        </m:r>
        <m:sSub>
          <m:sSubPr>
            <m:ctrlPr>
              <w:rPr>
                <w:rFonts w:ascii="Cambria Math" w:eastAsia="Times New Roman" w:hAnsi="Cambria Math"/>
                <w:i/>
                <w:color w:val="000000"/>
                <w:sz w:val="28"/>
                <w:szCs w:val="28"/>
                <w:lang w:val="en-US"/>
              </w:rPr>
            </m:ctrlPr>
          </m:sSubPr>
          <m:e>
            <m:r>
              <w:rPr>
                <w:rFonts w:ascii="Cambria Math" w:eastAsia="Times New Roman" w:hAnsi="Cambria Math"/>
                <w:color w:val="000000"/>
                <w:sz w:val="28"/>
                <w:szCs w:val="28"/>
                <w:lang w:val="en-US"/>
              </w:rPr>
              <m:t>ω</m:t>
            </m:r>
          </m:e>
          <m:sub>
            <m:r>
              <w:rPr>
                <w:rFonts w:ascii="Cambria Math" w:eastAsia="Times New Roman" w:hAnsi="Cambria Math"/>
                <w:color w:val="000000"/>
                <w:sz w:val="28"/>
                <w:szCs w:val="28"/>
              </w:rPr>
              <m:t>3</m:t>
            </m:r>
          </m:sub>
        </m:sSub>
        <m:sSub>
          <m:sSubPr>
            <m:ctrlPr>
              <w:rPr>
                <w:rFonts w:ascii="Cambria Math" w:eastAsia="Times New Roman" w:hAnsi="Cambria Math"/>
                <w:i/>
                <w:color w:val="000000"/>
                <w:sz w:val="28"/>
                <w:szCs w:val="28"/>
                <w:lang w:val="en-US"/>
              </w:rPr>
            </m:ctrlPr>
          </m:sSubPr>
          <m:e>
            <m:r>
              <w:rPr>
                <w:rFonts w:ascii="Cambria Math" w:eastAsia="Times New Roman" w:hAnsi="Cambria Math"/>
                <w:color w:val="000000"/>
                <w:sz w:val="28"/>
                <w:szCs w:val="28"/>
                <w:lang w:val="en-US"/>
              </w:rPr>
              <m:t>S</m:t>
            </m:r>
          </m:e>
          <m:sub>
            <m:r>
              <w:rPr>
                <w:rFonts w:ascii="Cambria Math" w:eastAsia="Times New Roman" w:hAnsi="Cambria Math"/>
                <w:color w:val="000000"/>
                <w:sz w:val="28"/>
                <w:szCs w:val="28"/>
              </w:rPr>
              <m:t>3</m:t>
            </m:r>
          </m:sub>
        </m:sSub>
        <m:r>
          <w:rPr>
            <w:rFonts w:ascii="Cambria Math" w:eastAsia="Times New Roman" w:hAnsi="Cambria Math"/>
            <w:color w:val="000000"/>
            <w:sz w:val="28"/>
            <w:szCs w:val="28"/>
          </w:rPr>
          <m:t>=</m:t>
        </m:r>
        <m:r>
          <w:rPr>
            <w:rFonts w:ascii="Cambria Math" w:eastAsia="Times New Roman" w:hAnsi="Cambria Math"/>
            <w:color w:val="000000"/>
            <w:sz w:val="28"/>
            <w:szCs w:val="28"/>
            <w:lang w:val="en-US"/>
          </w:rPr>
          <m:t>const</m:t>
        </m:r>
      </m:oMath>
      <w:r w:rsidR="0005240C" w:rsidRPr="0040222F">
        <w:rPr>
          <w:rFonts w:ascii="Times New Roman" w:eastAsia="Times New Roman" w:hAnsi="Times New Roman"/>
          <w:color w:val="000000"/>
          <w:sz w:val="28"/>
          <w:szCs w:val="28"/>
        </w:rPr>
        <w:t xml:space="preserve"> </w:t>
      </w:r>
      <w:r w:rsidR="0005240C">
        <w:rPr>
          <w:rFonts w:ascii="Times New Roman" w:eastAsia="Times New Roman" w:hAnsi="Times New Roman"/>
          <w:color w:val="000000"/>
          <w:sz w:val="28"/>
          <w:szCs w:val="28"/>
        </w:rPr>
        <w:tab/>
      </w:r>
      <w:r w:rsidR="0005240C">
        <w:rPr>
          <w:rFonts w:ascii="Times New Roman" w:eastAsia="Times New Roman" w:hAnsi="Times New Roman"/>
          <w:color w:val="000000"/>
          <w:sz w:val="28"/>
          <w:szCs w:val="28"/>
        </w:rPr>
        <w:tab/>
      </w:r>
      <w:r w:rsidR="0005240C">
        <w:rPr>
          <w:rFonts w:ascii="Times New Roman" w:eastAsia="Times New Roman" w:hAnsi="Times New Roman"/>
          <w:color w:val="000000"/>
          <w:sz w:val="28"/>
          <w:szCs w:val="28"/>
        </w:rPr>
        <w:tab/>
      </w:r>
      <w:r w:rsidR="0005240C">
        <w:rPr>
          <w:rFonts w:ascii="Times New Roman" w:hAnsi="Times New Roman"/>
          <w:sz w:val="28"/>
          <w:szCs w:val="28"/>
        </w:rPr>
        <w:t>(9а</w:t>
      </w:r>
      <w:r w:rsidR="0005240C" w:rsidRPr="0040222F">
        <w:rPr>
          <w:rFonts w:ascii="Times New Roman" w:hAnsi="Times New Roman"/>
          <w:sz w:val="28"/>
          <w:szCs w:val="28"/>
        </w:rPr>
        <w:t>)</w:t>
      </w:r>
    </w:p>
    <w:p w:rsidR="0005240C" w:rsidRPr="00587FAD" w:rsidRDefault="0005240C" w:rsidP="008D3819">
      <w:pPr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eastAsia="Times New Roman" w:hAnsi="Times New Roman"/>
          <w:color w:val="000000"/>
          <w:sz w:val="28"/>
          <w:szCs w:val="28"/>
        </w:rPr>
        <w:t>Из уравнения (9</w:t>
      </w:r>
      <w:r w:rsidRPr="00587FAD">
        <w:rPr>
          <w:rFonts w:ascii="Times New Roman" w:eastAsia="Times New Roman" w:hAnsi="Times New Roman"/>
          <w:color w:val="000000"/>
          <w:sz w:val="28"/>
          <w:szCs w:val="28"/>
        </w:rPr>
        <w:t xml:space="preserve">а) следует, что </w:t>
      </w:r>
      <w:r w:rsidRPr="00587FAD">
        <w:rPr>
          <w:rFonts w:ascii="Times New Roman" w:eastAsia="Times New Roman" w:hAnsi="Times New Roman"/>
          <w:i/>
          <w:iCs/>
          <w:color w:val="000000"/>
          <w:sz w:val="28"/>
          <w:szCs w:val="28"/>
        </w:rPr>
        <w:t>скорости капельной жидкост</w:t>
      </w:r>
      <w:r>
        <w:rPr>
          <w:rFonts w:ascii="Times New Roman" w:eastAsia="Times New Roman" w:hAnsi="Times New Roman"/>
          <w:i/>
          <w:iCs/>
          <w:color w:val="000000"/>
          <w:sz w:val="28"/>
          <w:szCs w:val="28"/>
        </w:rPr>
        <w:t>и</w:t>
      </w:r>
      <w:r w:rsidRPr="00587FAD">
        <w:rPr>
          <w:rFonts w:ascii="Times New Roman" w:eastAsia="Times New Roman" w:hAnsi="Times New Roman"/>
          <w:i/>
          <w:iCs/>
          <w:color w:val="000000"/>
          <w:sz w:val="28"/>
          <w:szCs w:val="28"/>
        </w:rPr>
        <w:t xml:space="preserve"> в различных поперечных сечениях труб</w:t>
      </w:r>
      <w:r>
        <w:rPr>
          <w:rFonts w:ascii="Times New Roman" w:eastAsia="Times New Roman" w:hAnsi="Times New Roman"/>
          <w:i/>
          <w:iCs/>
          <w:color w:val="000000"/>
          <w:sz w:val="28"/>
          <w:szCs w:val="28"/>
        </w:rPr>
        <w:t>опровода обратно пропорциональны</w:t>
      </w:r>
      <w:r w:rsidRPr="00587FAD">
        <w:rPr>
          <w:rFonts w:ascii="Times New Roman" w:eastAsia="Times New Roman" w:hAnsi="Times New Roman"/>
          <w:i/>
          <w:iCs/>
          <w:color w:val="000000"/>
          <w:sz w:val="28"/>
          <w:szCs w:val="28"/>
        </w:rPr>
        <w:t xml:space="preserve"> площадям этих сечений.</w:t>
      </w:r>
    </w:p>
    <w:p w:rsidR="0005240C" w:rsidRPr="00587FAD" w:rsidRDefault="0005240C" w:rsidP="008D3819">
      <w:pPr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587FAD">
        <w:rPr>
          <w:rFonts w:ascii="Times New Roman" w:eastAsia="Times New Roman" w:hAnsi="Times New Roman"/>
          <w:color w:val="000000"/>
          <w:sz w:val="28"/>
          <w:szCs w:val="28"/>
        </w:rPr>
        <w:t>Согласно уравнению (</w:t>
      </w:r>
      <w:r>
        <w:rPr>
          <w:rFonts w:ascii="Times New Roman" w:eastAsia="Times New Roman" w:hAnsi="Times New Roman"/>
          <w:color w:val="000000"/>
          <w:sz w:val="28"/>
          <w:szCs w:val="28"/>
        </w:rPr>
        <w:t>8</w:t>
      </w:r>
      <w:r w:rsidRPr="00587FAD">
        <w:rPr>
          <w:rFonts w:ascii="Times New Roman" w:eastAsia="Times New Roman" w:hAnsi="Times New Roman"/>
          <w:color w:val="000000"/>
          <w:sz w:val="28"/>
          <w:szCs w:val="28"/>
        </w:rPr>
        <w:t>), массовый расход жидкости через начальное сечение трубопровода равен ее расходу через</w:t>
      </w:r>
      <w:r>
        <w:rPr>
          <w:rFonts w:ascii="Times New Roman" w:eastAsia="Times New Roman" w:hAnsi="Times New Roman"/>
          <w:color w:val="000000"/>
          <w:sz w:val="28"/>
          <w:szCs w:val="28"/>
        </w:rPr>
        <w:t xml:space="preserve"> конечное сечение трубо</w:t>
      </w:r>
      <w:r w:rsidRPr="00587FAD">
        <w:rPr>
          <w:rFonts w:ascii="Times New Roman" w:eastAsia="Times New Roman" w:hAnsi="Times New Roman"/>
          <w:color w:val="000000"/>
          <w:sz w:val="28"/>
          <w:szCs w:val="28"/>
        </w:rPr>
        <w:t>провода. Таким образом, уравнение по</w:t>
      </w:r>
      <w:r>
        <w:rPr>
          <w:rFonts w:ascii="Times New Roman" w:eastAsia="Times New Roman" w:hAnsi="Times New Roman"/>
          <w:color w:val="000000"/>
          <w:sz w:val="28"/>
          <w:szCs w:val="28"/>
        </w:rPr>
        <w:t>стоянства расхода является част</w:t>
      </w:r>
      <w:r w:rsidRPr="00587FAD">
        <w:rPr>
          <w:rFonts w:ascii="Times New Roman" w:eastAsia="Times New Roman" w:hAnsi="Times New Roman"/>
          <w:color w:val="000000"/>
          <w:sz w:val="28"/>
          <w:szCs w:val="28"/>
        </w:rPr>
        <w:t>ным   случаем   закона   сохранения массы и выражает материальный   баланс   потока.</w:t>
      </w:r>
    </w:p>
    <w:p w:rsidR="0005240C" w:rsidRDefault="0005240C" w:rsidP="008D3819">
      <w:pPr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8"/>
          <w:szCs w:val="28"/>
        </w:rPr>
      </w:pPr>
      <w:r w:rsidRPr="00587FAD">
        <w:rPr>
          <w:rFonts w:ascii="Times New Roman" w:eastAsia="Times New Roman" w:hAnsi="Times New Roman"/>
          <w:color w:val="000000"/>
          <w:sz w:val="28"/>
          <w:szCs w:val="28"/>
        </w:rPr>
        <w:t>В некоторых случаях, например при вскипании жидкости вследствие резкого понижения давления, образуетс</w:t>
      </w:r>
      <w:r>
        <w:rPr>
          <w:rFonts w:ascii="Times New Roman" w:eastAsia="Times New Roman" w:hAnsi="Times New Roman"/>
          <w:color w:val="000000"/>
          <w:sz w:val="28"/>
          <w:szCs w:val="28"/>
        </w:rPr>
        <w:t>я пар, что может привести к раз</w:t>
      </w:r>
      <w:r w:rsidRPr="00587FAD">
        <w:rPr>
          <w:rFonts w:ascii="Times New Roman" w:eastAsia="Times New Roman" w:hAnsi="Times New Roman"/>
          <w:color w:val="000000"/>
          <w:sz w:val="28"/>
          <w:szCs w:val="28"/>
        </w:rPr>
        <w:t>рыву потока. В таких условиях, наблюдаемых иногда при работе насосов, уравнение неразрывности потока не выполняется.</w:t>
      </w:r>
    </w:p>
    <w:p w:rsidR="0092032F" w:rsidRDefault="0092032F" w:rsidP="008D3819">
      <w:pPr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8"/>
          <w:szCs w:val="28"/>
        </w:rPr>
      </w:pPr>
    </w:p>
    <w:p w:rsidR="008D3819" w:rsidRDefault="008D3819" w:rsidP="008D3819">
      <w:pPr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8"/>
          <w:szCs w:val="28"/>
        </w:rPr>
      </w:pPr>
    </w:p>
    <w:p w:rsidR="0092032F" w:rsidRPr="00383CC5" w:rsidRDefault="0092032F" w:rsidP="008D3819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383CC5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2.</w:t>
      </w:r>
      <w:r w:rsidR="008D3819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2</w:t>
      </w:r>
      <w:r w:rsidRPr="00383CC5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 Уравнение Бернулли для идеальной жидкости</w:t>
      </w:r>
    </w:p>
    <w:p w:rsidR="0092032F" w:rsidRDefault="0092032F" w:rsidP="008D3819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92032F" w:rsidRPr="00383CC5" w:rsidRDefault="0092032F" w:rsidP="008D3819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383CC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Уравнение Даниила Бернулли, полученное в 1738 г., является фундаментальным уравнением гидродинамики. Оно дает связь между давлением </w:t>
      </w:r>
      <w:r w:rsidRPr="00383CC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P</w:t>
      </w:r>
      <w:r w:rsidRPr="00383CC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, средней скоростью υ и пьезометрической высотой </w:t>
      </w:r>
      <w:proofErr w:type="spellStart"/>
      <w:r w:rsidRPr="00383CC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z</w:t>
      </w:r>
      <w:proofErr w:type="spellEnd"/>
      <w:r w:rsidRPr="00383CC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в различных сечениях потока и выражает закон сохранения энергии движущейся жидкости. С помощью этого уравнения решается большой круг задач.</w:t>
      </w:r>
    </w:p>
    <w:p w:rsidR="0092032F" w:rsidRDefault="0092032F" w:rsidP="008D3819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383CC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Рассмотрим трубопровод переменного диаметра, расположенный в пространстве под углом β (рис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унок </w:t>
      </w:r>
      <w:r w:rsidR="008D381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7</w:t>
      </w:r>
      <w:r w:rsidRPr="00383CC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).</w:t>
      </w:r>
    </w:p>
    <w:p w:rsidR="0092032F" w:rsidRPr="00383CC5" w:rsidRDefault="0092032F" w:rsidP="008D3819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92032F" w:rsidRPr="00383CC5" w:rsidRDefault="0092032F" w:rsidP="008D3819">
      <w:pPr>
        <w:shd w:val="clear" w:color="auto" w:fill="FFFFFF"/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383CC5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lastRenderedPageBreak/>
        <w:drawing>
          <wp:inline distT="0" distB="0" distL="0" distR="0">
            <wp:extent cx="4382135" cy="3930650"/>
            <wp:effectExtent l="19050" t="0" r="0" b="0"/>
            <wp:docPr id="52" name="Рисунок 11" descr="http://gidravl.narod.ru/3a14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http://gidravl.narod.ru/3a14.gif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82135" cy="3930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2032F" w:rsidRPr="00383CC5" w:rsidRDefault="0092032F" w:rsidP="008D3819">
      <w:pPr>
        <w:shd w:val="clear" w:color="auto" w:fill="FFFFFF"/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383CC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Рис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унок </w:t>
      </w:r>
      <w:r w:rsidR="008D381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7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-</w:t>
      </w:r>
      <w:r w:rsidRPr="00383CC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Схема к выводу уравнения Бернулли для идеальной жидкости</w:t>
      </w:r>
    </w:p>
    <w:p w:rsidR="0092032F" w:rsidRDefault="0092032F" w:rsidP="008D3819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92032F" w:rsidRDefault="0092032F" w:rsidP="008D3819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92032F" w:rsidRPr="00383CC5" w:rsidRDefault="0092032F" w:rsidP="008D3819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383CC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Выберем произвольно на рассматриваемом участке трубопровода два сечения: сечение </w:t>
      </w:r>
      <w:r w:rsidRPr="00383CC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1-1</w:t>
      </w:r>
      <w:r w:rsidRPr="00383CC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и сечение </w:t>
      </w:r>
      <w:r w:rsidRPr="00383CC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2-2</w:t>
      </w:r>
      <w:r w:rsidRPr="00383CC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 Вверх по трубопроводу от первого сечения ко второму движется жидкость, расход которой равен </w:t>
      </w:r>
      <w:r w:rsidRPr="00383CC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Q</w:t>
      </w:r>
      <w:r w:rsidRPr="00383CC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</w:p>
    <w:p w:rsidR="0092032F" w:rsidRPr="00383CC5" w:rsidRDefault="0092032F" w:rsidP="008D3819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383CC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Для измерения давления жидкости применяют </w:t>
      </w:r>
      <w:r w:rsidRPr="00383CC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пьезометры</w:t>
      </w:r>
      <w:r w:rsidRPr="00383CC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- тонкостенные стеклянные трубки, в которых жидкость поднимается на высоту </w:t>
      </w:r>
      <w:r w:rsidRPr="00383CC5">
        <w:rPr>
          <w:rFonts w:ascii="Times New Roman" w:eastAsia="Times New Roman" w:hAnsi="Times New Roman" w:cs="Times New Roman"/>
          <w:noProof/>
          <w:color w:val="000000"/>
          <w:sz w:val="28"/>
          <w:szCs w:val="28"/>
          <w:vertAlign w:val="subscript"/>
          <w:lang w:eastAsia="ru-RU"/>
        </w:rPr>
        <w:drawing>
          <wp:inline distT="0" distB="0" distL="0" distR="0">
            <wp:extent cx="178435" cy="344170"/>
            <wp:effectExtent l="19050" t="0" r="0" b="0"/>
            <wp:docPr id="53" name="Рисунок 12" descr="http://gidravl.narod.ru/prg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http://gidravl.narod.ru/prg.gif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435" cy="3441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383CC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 В каждом сечении установлены пьезометры, в которых уровень жидкости поднимается на разные высоты.</w:t>
      </w:r>
    </w:p>
    <w:p w:rsidR="0092032F" w:rsidRPr="00383CC5" w:rsidRDefault="0092032F" w:rsidP="008D3819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383CC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Кроме пьезометров в каждом сечении </w:t>
      </w:r>
      <w:r w:rsidRPr="00383CC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1-1</w:t>
      </w:r>
      <w:r w:rsidRPr="00383CC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и </w:t>
      </w:r>
      <w:r w:rsidRPr="00383CC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2-2</w:t>
      </w:r>
      <w:r w:rsidRPr="00383CC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установлена трубка, загнутый конец которой направлен навстречу потоку жидкости, которая называется </w:t>
      </w:r>
      <w:r w:rsidRPr="00383CC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трубка Пито</w:t>
      </w:r>
      <w:r w:rsidRPr="00383CC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 Жидкость в трубках Пито также поднимается на разные уровни, если отсчитывать их от </w:t>
      </w:r>
      <w:r w:rsidRPr="00383CC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пьезометрической линии</w:t>
      </w:r>
      <w:r w:rsidRPr="00383CC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</w:p>
    <w:p w:rsidR="0092032F" w:rsidRPr="00383CC5" w:rsidRDefault="0092032F" w:rsidP="008D3819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383CC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Пьезометрическую линию можно построить следующим образом. Если между сечением </w:t>
      </w:r>
      <w:r w:rsidRPr="00383CC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1-1</w:t>
      </w:r>
      <w:r w:rsidRPr="00383CC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и </w:t>
      </w:r>
      <w:r w:rsidRPr="00383CC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2-2</w:t>
      </w:r>
      <w:r w:rsidRPr="00383CC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поставить несколько таких же пьезометров и через показания уровней жидкости в них провести кривую, то мы получим ломаную линию (рис.3.5).</w:t>
      </w:r>
    </w:p>
    <w:p w:rsidR="0092032F" w:rsidRPr="00383CC5" w:rsidRDefault="0092032F" w:rsidP="008D3819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383CC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Однако высота уровней в трубках Пито относительно произвольной горизонтальной прямой </w:t>
      </w:r>
      <w:r w:rsidRPr="00383CC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0-0</w:t>
      </w:r>
      <w:r w:rsidRPr="00383CC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, называемой </w:t>
      </w:r>
      <w:r w:rsidRPr="00383CC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плоскостью сравнения</w:t>
      </w:r>
      <w:r w:rsidRPr="00383CC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, будет одинакова.</w:t>
      </w:r>
    </w:p>
    <w:p w:rsidR="0092032F" w:rsidRPr="00383CC5" w:rsidRDefault="0092032F" w:rsidP="008D3819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383CC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Если через показания уровней жидкости в трубках Пито провести линию, то она будет горизонтальна, и будет отражать </w:t>
      </w:r>
      <w:r w:rsidRPr="00383CC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уровень полной энергии трубопровода</w:t>
      </w:r>
      <w:r w:rsidRPr="00383CC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</w:p>
    <w:p w:rsidR="0092032F" w:rsidRPr="00383CC5" w:rsidRDefault="0092032F" w:rsidP="008D3819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383CC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lastRenderedPageBreak/>
        <w:t>Для двух произвольных сечений </w:t>
      </w:r>
      <w:r w:rsidRPr="00383CC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1-1</w:t>
      </w:r>
      <w:r w:rsidRPr="00383CC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и </w:t>
      </w:r>
      <w:r w:rsidRPr="00383CC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2-2</w:t>
      </w:r>
      <w:r w:rsidRPr="00383CC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потока идеальной жидкости уравнение Бернулли имеет следующий вид:</w:t>
      </w:r>
    </w:p>
    <w:p w:rsidR="0092032F" w:rsidRPr="00383CC5" w:rsidRDefault="0092032F" w:rsidP="008D3819">
      <w:pPr>
        <w:shd w:val="clear" w:color="auto" w:fill="FFFFFF"/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383CC5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2505710" cy="379730"/>
            <wp:effectExtent l="19050" t="0" r="8890" b="0"/>
            <wp:docPr id="54" name="Рисунок 13" descr="http://gidravl.narod.ru/3a15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://gidravl.narod.ru/3a15.gif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5710" cy="3797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2032F" w:rsidRPr="00383CC5" w:rsidRDefault="0092032F" w:rsidP="008D3819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383CC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Так как сечения </w:t>
      </w:r>
      <w:r w:rsidRPr="00383CC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1-1</w:t>
      </w:r>
      <w:r w:rsidRPr="00383CC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и </w:t>
      </w:r>
      <w:r w:rsidRPr="00383CC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2-2</w:t>
      </w:r>
      <w:r w:rsidRPr="00383CC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взяты произвольно, то полученное уравнение можно переписать иначе:</w:t>
      </w:r>
    </w:p>
    <w:p w:rsidR="0092032F" w:rsidRPr="00383CC5" w:rsidRDefault="0092032F" w:rsidP="008D3819">
      <w:pPr>
        <w:shd w:val="clear" w:color="auto" w:fill="FFFFFF"/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383CC5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1496060" cy="403860"/>
            <wp:effectExtent l="19050" t="0" r="8890" b="0"/>
            <wp:docPr id="55" name="Рисунок 14" descr="http://gidravl.narod.ru/3a16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http://gidravl.narod.ru/3a16.gif"/>
                    <pic:cNvPicPr>
                      <a:picLocks noChangeAspect="1" noChangeArrowheads="1"/>
                    </pic:cNvPicPr>
                  </pic:nvPicPr>
                  <pic:blipFill>
                    <a:blip r:embed="rId2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6060" cy="4038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2032F" w:rsidRPr="00383CC5" w:rsidRDefault="0092032F" w:rsidP="008D3819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383CC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и прочитать так: сумма трех членов уравнения Бернулли для любого сечения потока идеальной жидкости есть величина постоянная.</w:t>
      </w:r>
    </w:p>
    <w:p w:rsidR="0092032F" w:rsidRPr="00383CC5" w:rsidRDefault="0092032F" w:rsidP="008D3819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383CC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 энергетической точки зрения каждый член уравнения представляет собой определенные виды энергии:</w:t>
      </w:r>
    </w:p>
    <w:p w:rsidR="008D3819" w:rsidRDefault="0092032F" w:rsidP="008D3819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383CC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z1 и z2 - удельные энергии положения, характеризующие потенциальную энергию в сечениях </w:t>
      </w:r>
      <w:r w:rsidRPr="00383CC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1-1</w:t>
      </w:r>
      <w:r w:rsidRPr="00383CC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и </w:t>
      </w:r>
      <w:r w:rsidRPr="00383CC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2-2</w:t>
      </w:r>
      <w:r w:rsidRPr="00383CC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;</w:t>
      </w:r>
    </w:p>
    <w:p w:rsidR="008D3819" w:rsidRDefault="0092032F" w:rsidP="008D3819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383CC5">
        <w:rPr>
          <w:rFonts w:ascii="Times New Roman" w:eastAsia="Times New Roman" w:hAnsi="Times New Roman" w:cs="Times New Roman"/>
          <w:noProof/>
          <w:color w:val="000000"/>
          <w:sz w:val="28"/>
          <w:szCs w:val="28"/>
          <w:vertAlign w:val="subscript"/>
          <w:lang w:eastAsia="ru-RU"/>
        </w:rPr>
        <w:drawing>
          <wp:inline distT="0" distB="0" distL="0" distR="0">
            <wp:extent cx="570230" cy="344170"/>
            <wp:effectExtent l="19050" t="0" r="1270" b="0"/>
            <wp:docPr id="56" name="Рисунок 15" descr="http://gidravl.narod.ru/3a17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http://gidravl.narod.ru/3a17.gif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0230" cy="3441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383CC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- удельные энергии давления, характеризующие потенциальную энергию давления в тех же сечениях;</w:t>
      </w:r>
    </w:p>
    <w:p w:rsidR="0092032F" w:rsidRPr="00383CC5" w:rsidRDefault="0092032F" w:rsidP="008D3819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383CC5">
        <w:rPr>
          <w:rFonts w:ascii="Times New Roman" w:eastAsia="Times New Roman" w:hAnsi="Times New Roman" w:cs="Times New Roman"/>
          <w:noProof/>
          <w:color w:val="000000"/>
          <w:sz w:val="28"/>
          <w:szCs w:val="28"/>
          <w:vertAlign w:val="subscript"/>
          <w:lang w:eastAsia="ru-RU"/>
        </w:rPr>
        <w:drawing>
          <wp:inline distT="0" distB="0" distL="0" distR="0">
            <wp:extent cx="593725" cy="379730"/>
            <wp:effectExtent l="19050" t="0" r="0" b="0"/>
            <wp:docPr id="57" name="Рисунок 16" descr="http://gidravl.narod.ru/3a18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http://gidravl.narod.ru/3a18.gif"/>
                    <pic:cNvPicPr>
                      <a:picLocks noChangeAspect="1" noChangeArrowheads="1"/>
                    </pic:cNvPicPr>
                  </pic:nvPicPr>
                  <pic:blipFill>
                    <a:blip r:embed="rId2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25" cy="3797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383CC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- удельные кинетические энергии в тех же сечениях.</w:t>
      </w:r>
    </w:p>
    <w:p w:rsidR="0092032F" w:rsidRPr="00383CC5" w:rsidRDefault="0092032F" w:rsidP="008D3819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383CC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Следовательно, согласно уравнению Бернулли, </w:t>
      </w:r>
      <w:r w:rsidRPr="00383CC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полная удельная энергия идеальной жидкости в любом сечении постоянна</w:t>
      </w:r>
      <w:r w:rsidRPr="00383CC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</w:p>
    <w:p w:rsidR="0092032F" w:rsidRPr="00383CC5" w:rsidRDefault="0092032F" w:rsidP="008D3819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383CC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Уравнение Бернулли можно истолковать и чисто геометрически. Дело в том, что каждый член уравнения имеет линейную размерность. Глядя на рис.3.5, можно заметить, что z1 и z2 - геометрические высоты сечений </w:t>
      </w:r>
      <w:r w:rsidRPr="00383CC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1-1</w:t>
      </w:r>
      <w:r w:rsidRPr="00383CC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и </w:t>
      </w:r>
      <w:r w:rsidRPr="00383CC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2-2</w:t>
      </w:r>
      <w:r w:rsidRPr="00383CC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над плоскостью сравнения; </w:t>
      </w:r>
      <w:r w:rsidRPr="00383CC5">
        <w:rPr>
          <w:rFonts w:ascii="Times New Roman" w:eastAsia="Times New Roman" w:hAnsi="Times New Roman" w:cs="Times New Roman"/>
          <w:noProof/>
          <w:color w:val="000000"/>
          <w:sz w:val="28"/>
          <w:szCs w:val="28"/>
          <w:vertAlign w:val="subscript"/>
          <w:lang w:eastAsia="ru-RU"/>
        </w:rPr>
        <w:drawing>
          <wp:inline distT="0" distB="0" distL="0" distR="0">
            <wp:extent cx="570230" cy="344170"/>
            <wp:effectExtent l="19050" t="0" r="1270" b="0"/>
            <wp:docPr id="58" name="Рисунок 17" descr="http://gidravl.narod.ru/3a17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http://gidravl.narod.ru/3a17.gif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0230" cy="3441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383CC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- пьезометрические высоты; </w:t>
      </w:r>
      <w:r w:rsidRPr="00383CC5">
        <w:rPr>
          <w:rFonts w:ascii="Times New Roman" w:eastAsia="Times New Roman" w:hAnsi="Times New Roman" w:cs="Times New Roman"/>
          <w:noProof/>
          <w:color w:val="000000"/>
          <w:sz w:val="28"/>
          <w:szCs w:val="28"/>
          <w:vertAlign w:val="subscript"/>
          <w:lang w:eastAsia="ru-RU"/>
        </w:rPr>
        <w:drawing>
          <wp:inline distT="0" distB="0" distL="0" distR="0">
            <wp:extent cx="593725" cy="379730"/>
            <wp:effectExtent l="19050" t="0" r="0" b="0"/>
            <wp:docPr id="59" name="Рисунок 18" descr="http://gidravl.narod.ru/3a18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http://gidravl.narod.ru/3a18.gif"/>
                    <pic:cNvPicPr>
                      <a:picLocks noChangeAspect="1" noChangeArrowheads="1"/>
                    </pic:cNvPicPr>
                  </pic:nvPicPr>
                  <pic:blipFill>
                    <a:blip r:embed="rId2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25" cy="3797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383CC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- скоростные высоты в указанных сечениях.</w:t>
      </w:r>
    </w:p>
    <w:p w:rsidR="0092032F" w:rsidRDefault="0092032F" w:rsidP="008D3819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383CC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 этом случае уравнение Бернулли можно прочитать так: </w:t>
      </w:r>
      <w:r w:rsidRPr="00383CC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сумма геометрической, пьезометрической и скоростной высоты для идеальной жидкости есть величина постоянная</w:t>
      </w:r>
      <w:r w:rsidRPr="00383CC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</w:p>
    <w:p w:rsidR="0092032F" w:rsidRDefault="0092032F" w:rsidP="008D3819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92032F" w:rsidRPr="00383CC5" w:rsidRDefault="0092032F" w:rsidP="008D3819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92032F" w:rsidRPr="00383CC5" w:rsidRDefault="008D3819" w:rsidP="008D3819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bookmarkStart w:id="3" w:name="13"/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2.</w:t>
      </w:r>
      <w:r w:rsidR="0092032F" w:rsidRPr="00383CC5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3 Уравнение Бернулли для реальной жидкости</w:t>
      </w:r>
      <w:bookmarkEnd w:id="3"/>
    </w:p>
    <w:p w:rsidR="0092032F" w:rsidRDefault="0092032F" w:rsidP="008D3819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92032F" w:rsidRPr="00383CC5" w:rsidRDefault="0092032F" w:rsidP="008D3819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383CC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Уравнение Бернулли для потока реальной жидкости несколько отличается от уравнения</w:t>
      </w:r>
    </w:p>
    <w:p w:rsidR="0092032F" w:rsidRPr="00383CC5" w:rsidRDefault="0092032F" w:rsidP="008D3819">
      <w:pPr>
        <w:shd w:val="clear" w:color="auto" w:fill="FFFFFF"/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383CC5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2505710" cy="379730"/>
            <wp:effectExtent l="19050" t="0" r="8890" b="0"/>
            <wp:docPr id="60" name="Рисунок 19" descr="http://gidravl.narod.ru/3a15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http://gidravl.narod.ru/3a15.gif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5710" cy="3797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2032F" w:rsidRPr="00383CC5" w:rsidRDefault="0092032F" w:rsidP="008D3819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383CC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Дело в том, что при движении реальной вязкой жидкости возникают силы трения, на преодоление которых жидкость затрачивает энергию. В результате полная удельная энергия жидкости в сечении </w:t>
      </w:r>
      <w:r w:rsidRPr="00383CC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1-1</w:t>
      </w:r>
      <w:r w:rsidRPr="00383CC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будет больше полной удельной энергии в сечении </w:t>
      </w:r>
      <w:r w:rsidRPr="00383CC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2-2</w:t>
      </w:r>
      <w:r w:rsidRPr="00383CC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на величину потерянной энергии (рис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унок </w:t>
      </w:r>
      <w:r w:rsidRPr="00383CC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6).</w:t>
      </w:r>
    </w:p>
    <w:p w:rsidR="0092032F" w:rsidRPr="00383CC5" w:rsidRDefault="0092032F" w:rsidP="008D3819">
      <w:pPr>
        <w:shd w:val="clear" w:color="auto" w:fill="FFFFFF"/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383CC5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lastRenderedPageBreak/>
        <w:drawing>
          <wp:inline distT="0" distB="0" distL="0" distR="0">
            <wp:extent cx="4702810" cy="4144645"/>
            <wp:effectExtent l="19050" t="0" r="2540" b="0"/>
            <wp:docPr id="61" name="Рисунок 20" descr="http://gidravl.narod.ru/3a19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http://gidravl.narod.ru/3a19.gif"/>
                    <pic:cNvPicPr>
                      <a:picLocks noChangeAspect="1" noChangeArrowheads="1"/>
                    </pic:cNvPicPr>
                  </pic:nvPicPr>
                  <pic:blipFill>
                    <a:blip r:embed="rId2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02810" cy="41446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2032F" w:rsidRPr="00383CC5" w:rsidRDefault="0092032F" w:rsidP="008D3819">
      <w:pPr>
        <w:shd w:val="clear" w:color="auto" w:fill="FFFFFF"/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383CC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Рис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унок 6 -</w:t>
      </w:r>
      <w:r w:rsidRPr="00383CC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Схема к выводу уравнения Бернулли для реальной жидкости</w:t>
      </w:r>
    </w:p>
    <w:p w:rsidR="0092032F" w:rsidRDefault="0092032F" w:rsidP="008D3819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92032F" w:rsidRDefault="0092032F" w:rsidP="008D3819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92032F" w:rsidRPr="00383CC5" w:rsidRDefault="0092032F" w:rsidP="008D3819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383CC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Потерянная энергия или потерянный напор обозначаются </w:t>
      </w:r>
      <w:r w:rsidRPr="00383CC5">
        <w:rPr>
          <w:rFonts w:ascii="Times New Roman" w:eastAsia="Times New Roman" w:hAnsi="Times New Roman" w:cs="Times New Roman"/>
          <w:noProof/>
          <w:color w:val="000000"/>
          <w:sz w:val="28"/>
          <w:szCs w:val="28"/>
          <w:vertAlign w:val="subscript"/>
          <w:lang w:eastAsia="ru-RU"/>
        </w:rPr>
        <w:drawing>
          <wp:inline distT="0" distB="0" distL="0" distR="0">
            <wp:extent cx="260985" cy="178435"/>
            <wp:effectExtent l="19050" t="0" r="5715" b="0"/>
            <wp:docPr id="62" name="Рисунок 21" descr="http://gidravl.narod.ru/h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http://gidravl.narod.ru/h.gif"/>
                    <pic:cNvPicPr>
                      <a:picLocks noChangeAspect="1" noChangeArrowheads="1"/>
                    </pic:cNvPicPr>
                  </pic:nvPicPr>
                  <pic:blipFill>
                    <a:blip r:embed="rId3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985" cy="1784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383CC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и имеют также линейную размерность.</w:t>
      </w:r>
    </w:p>
    <w:p w:rsidR="0092032F" w:rsidRPr="00383CC5" w:rsidRDefault="0092032F" w:rsidP="008D3819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383CC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Уравнение Бернулли для реальной жидкости будет иметь вид:</w:t>
      </w:r>
    </w:p>
    <w:p w:rsidR="0092032F" w:rsidRPr="00383CC5" w:rsidRDefault="0092032F" w:rsidP="008D3819">
      <w:pPr>
        <w:shd w:val="clear" w:color="auto" w:fill="FFFFFF"/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383CC5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3265805" cy="379730"/>
            <wp:effectExtent l="19050" t="0" r="0" b="0"/>
            <wp:docPr id="63" name="Рисунок 22" descr="http://gidravl.narod.ru/3a20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http://gidravl.narod.ru/3a20.gif"/>
                    <pic:cNvPicPr>
                      <a:picLocks noChangeAspect="1" noChangeArrowheads="1"/>
                    </pic:cNvPicPr>
                  </pic:nvPicPr>
                  <pic:blipFill>
                    <a:blip r:embed="rId3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65805" cy="3797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2032F" w:rsidRPr="00383CC5" w:rsidRDefault="0092032F" w:rsidP="008D3819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proofErr w:type="gramStart"/>
      <w:r w:rsidRPr="00383CC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Из</w:t>
      </w:r>
      <w:proofErr w:type="gramEnd"/>
      <w:r w:rsidRPr="00383CC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proofErr w:type="gramStart"/>
      <w:r w:rsidRPr="00383CC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рис</w:t>
      </w:r>
      <w:proofErr w:type="gramEnd"/>
      <w:r w:rsidRPr="00383CC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.3.6 видно, что по мере движения жидкости от сечения </w:t>
      </w:r>
      <w:r w:rsidRPr="00383CC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1-1</w:t>
      </w:r>
      <w:r w:rsidRPr="00383CC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до сечения </w:t>
      </w:r>
      <w:r w:rsidRPr="00383CC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2-2</w:t>
      </w:r>
      <w:r w:rsidRPr="00383CC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потерянный напор все время увеличивается (потерянный напор выделен вертикальной штриховкой). Таким образом, уровень первоначальной энергии, которой обладает жидкость в первом сечении, для второго сечения будет складываться из четырех составляющих: геометрической высоты, пьезометрической высоты, скоростной высоты и потерянного напора между сечениями </w:t>
      </w:r>
      <w:r w:rsidRPr="00383CC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1-1</w:t>
      </w:r>
      <w:r w:rsidRPr="00383CC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и </w:t>
      </w:r>
      <w:r w:rsidRPr="00383CC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2-2</w:t>
      </w:r>
      <w:r w:rsidRPr="00383CC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</w:p>
    <w:p w:rsidR="0092032F" w:rsidRPr="00383CC5" w:rsidRDefault="0092032F" w:rsidP="008D3819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383CC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Кроме этого в уравнении появились еще два коэффициента α</w:t>
      </w:r>
      <w:r w:rsidRPr="00383CC5">
        <w:rPr>
          <w:rFonts w:ascii="Times New Roman" w:eastAsia="Times New Roman" w:hAnsi="Times New Roman" w:cs="Times New Roman"/>
          <w:color w:val="000000"/>
          <w:sz w:val="28"/>
          <w:szCs w:val="28"/>
          <w:vertAlign w:val="subscript"/>
          <w:lang w:eastAsia="ru-RU"/>
        </w:rPr>
        <w:t>1</w:t>
      </w:r>
      <w:r w:rsidRPr="00383CC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и α</w:t>
      </w:r>
      <w:r w:rsidRPr="00383CC5">
        <w:rPr>
          <w:rFonts w:ascii="Times New Roman" w:eastAsia="Times New Roman" w:hAnsi="Times New Roman" w:cs="Times New Roman"/>
          <w:color w:val="000000"/>
          <w:sz w:val="28"/>
          <w:szCs w:val="28"/>
          <w:vertAlign w:val="subscript"/>
          <w:lang w:eastAsia="ru-RU"/>
        </w:rPr>
        <w:t>2</w:t>
      </w:r>
      <w:r w:rsidRPr="00383CC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, которые называются </w:t>
      </w:r>
      <w:r w:rsidRPr="00383CC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коэффициентами Кориолиса</w:t>
      </w:r>
      <w:r w:rsidRPr="00383CC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 и зависят от режима течения жидкости </w:t>
      </w:r>
      <w:proofErr w:type="gramStart"/>
      <w:r w:rsidRPr="00383CC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( </w:t>
      </w:r>
      <w:proofErr w:type="gramEnd"/>
      <w:r w:rsidRPr="00383CC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α = 2 для ламинарного режима, α = 1 для турбулентного режима ).</w:t>
      </w:r>
    </w:p>
    <w:p w:rsidR="0092032F" w:rsidRPr="00383CC5" w:rsidRDefault="0092032F" w:rsidP="008D3819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383CC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Потерянная высота </w:t>
      </w:r>
      <w:r w:rsidRPr="00383CC5">
        <w:rPr>
          <w:rFonts w:ascii="Times New Roman" w:eastAsia="Times New Roman" w:hAnsi="Times New Roman" w:cs="Times New Roman"/>
          <w:noProof/>
          <w:color w:val="000000"/>
          <w:sz w:val="28"/>
          <w:szCs w:val="28"/>
          <w:vertAlign w:val="subscript"/>
          <w:lang w:eastAsia="ru-RU"/>
        </w:rPr>
        <w:drawing>
          <wp:inline distT="0" distB="0" distL="0" distR="0">
            <wp:extent cx="260985" cy="178435"/>
            <wp:effectExtent l="19050" t="0" r="5715" b="0"/>
            <wp:docPr id="64" name="Рисунок 23" descr="http://gidravl.narod.ru/h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http://gidravl.narod.ru/h.gif"/>
                    <pic:cNvPicPr>
                      <a:picLocks noChangeAspect="1" noChangeArrowheads="1"/>
                    </pic:cNvPicPr>
                  </pic:nvPicPr>
                  <pic:blipFill>
                    <a:blip r:embed="rId3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985" cy="1784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383CC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складывается из линейных потерь, вызванных силой трения между слоями жидкости, и потерь, вызванных местными сопротивлениями (изменениями конфигурации потока)</w:t>
      </w:r>
    </w:p>
    <w:p w:rsidR="0092032F" w:rsidRPr="00383CC5" w:rsidRDefault="0092032F" w:rsidP="008D3819">
      <w:pPr>
        <w:shd w:val="clear" w:color="auto" w:fill="FFFFFF"/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383CC5">
        <w:rPr>
          <w:rFonts w:ascii="Times New Roman" w:eastAsia="Times New Roman" w:hAnsi="Times New Roman" w:cs="Times New Roman"/>
          <w:noProof/>
          <w:color w:val="000000"/>
          <w:sz w:val="28"/>
          <w:szCs w:val="28"/>
          <w:vertAlign w:val="subscript"/>
          <w:lang w:eastAsia="ru-RU"/>
        </w:rPr>
        <w:drawing>
          <wp:inline distT="0" distB="0" distL="0" distR="0">
            <wp:extent cx="260985" cy="178435"/>
            <wp:effectExtent l="19050" t="0" r="5715" b="0"/>
            <wp:docPr id="65" name="Рисунок 24" descr="http://gidravl.narod.ru/h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http://gidravl.narod.ru/h.gif"/>
                    <pic:cNvPicPr>
                      <a:picLocks noChangeAspect="1" noChangeArrowheads="1"/>
                    </pic:cNvPicPr>
                  </pic:nvPicPr>
                  <pic:blipFill>
                    <a:blip r:embed="rId3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985" cy="1784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383CC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= </w:t>
      </w:r>
      <w:proofErr w:type="spellStart"/>
      <w:proofErr w:type="gramStart"/>
      <w:r w:rsidRPr="00383CC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h</w:t>
      </w:r>
      <w:proofErr w:type="gramEnd"/>
      <w:r w:rsidRPr="00383CC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vertAlign w:val="subscript"/>
          <w:lang w:eastAsia="ru-RU"/>
        </w:rPr>
        <w:t>лин</w:t>
      </w:r>
      <w:proofErr w:type="spellEnd"/>
      <w:r w:rsidRPr="00383CC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+ </w:t>
      </w:r>
      <w:proofErr w:type="spellStart"/>
      <w:r w:rsidRPr="00383CC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h</w:t>
      </w:r>
      <w:r w:rsidRPr="00383CC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vertAlign w:val="subscript"/>
          <w:lang w:eastAsia="ru-RU"/>
        </w:rPr>
        <w:t>мест</w:t>
      </w:r>
      <w:proofErr w:type="spellEnd"/>
    </w:p>
    <w:p w:rsidR="0092032F" w:rsidRPr="00383CC5" w:rsidRDefault="0092032F" w:rsidP="008D3819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83CC5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lastRenderedPageBreak/>
        <w:t xml:space="preserve">С помощью уравнения Бернулли решается большинство задач практической гидравлики. Для этого выбирают два сечения по длине потока, таким образом, чтобы для одного из них были известны величины </w:t>
      </w:r>
      <w:proofErr w:type="gramStart"/>
      <w:r w:rsidRPr="00383CC5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Р</w:t>
      </w:r>
      <w:proofErr w:type="gramEnd"/>
      <w:r w:rsidRPr="00383CC5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, ρ,</w:t>
      </w:r>
      <w:r w:rsidRPr="00383CC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</w:t>
      </w:r>
      <w:r w:rsidRPr="00383CC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shd w:val="clear" w:color="auto" w:fill="FFFFFF"/>
          <w:lang w:eastAsia="ru-RU"/>
        </w:rPr>
        <w:t>g</w:t>
      </w:r>
      <w:r w:rsidRPr="00383CC5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, а для другого сечения одна или величины подлежали определению. При двух неизвестных для второго сечения используют уравнение постоянства расхода жидкости υ</w:t>
      </w:r>
      <w:r w:rsidRPr="00383CC5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vertAlign w:val="subscript"/>
          <w:lang w:eastAsia="ru-RU"/>
        </w:rPr>
        <w:t>1</w:t>
      </w:r>
      <w:r w:rsidRPr="00383CC5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ω</w:t>
      </w:r>
      <w:r w:rsidRPr="00383CC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</w:t>
      </w:r>
      <w:r w:rsidRPr="00383CC5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vertAlign w:val="subscript"/>
          <w:lang w:eastAsia="ru-RU"/>
        </w:rPr>
        <w:t>1</w:t>
      </w:r>
      <w:r w:rsidRPr="00383CC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</w:t>
      </w:r>
      <w:r w:rsidRPr="00383CC5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= υ</w:t>
      </w:r>
      <w:r w:rsidRPr="00383CC5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vertAlign w:val="subscript"/>
          <w:lang w:eastAsia="ru-RU"/>
        </w:rPr>
        <w:t>2</w:t>
      </w:r>
      <w:r w:rsidRPr="00383CC5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ω</w:t>
      </w:r>
      <w:r w:rsidRPr="00383CC5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vertAlign w:val="subscript"/>
          <w:lang w:eastAsia="ru-RU"/>
        </w:rPr>
        <w:t>2</w:t>
      </w:r>
      <w:r w:rsidRPr="00383CC5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.</w:t>
      </w:r>
    </w:p>
    <w:p w:rsidR="0092032F" w:rsidRDefault="0092032F" w:rsidP="008D3819">
      <w:pPr>
        <w:shd w:val="clear" w:color="auto" w:fill="FFFFFF"/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  <w:bookmarkStart w:id="4" w:name="14"/>
    </w:p>
    <w:p w:rsidR="0092032F" w:rsidRDefault="0092032F" w:rsidP="008D3819">
      <w:pPr>
        <w:shd w:val="clear" w:color="auto" w:fill="FFFFFF"/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bookmarkEnd w:id="4"/>
    <w:p w:rsidR="00200DD8" w:rsidRPr="00200DD8" w:rsidRDefault="00200DD8" w:rsidP="00200DD8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Рекомендуема</w:t>
      </w:r>
      <w:r w:rsidRPr="00200DD8">
        <w:rPr>
          <w:rFonts w:ascii="Times New Roman" w:hAnsi="Times New Roman" w:cs="Times New Roman"/>
          <w:b/>
          <w:sz w:val="28"/>
          <w:szCs w:val="28"/>
        </w:rPr>
        <w:t>я литература:</w:t>
      </w:r>
    </w:p>
    <w:p w:rsidR="0092032F" w:rsidRDefault="0092032F" w:rsidP="0092032F">
      <w:pPr>
        <w:pStyle w:val="a6"/>
        <w:numPr>
          <w:ilvl w:val="0"/>
          <w:numId w:val="13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</w:rPr>
      </w:pPr>
      <w:r w:rsidRPr="0092032F">
        <w:rPr>
          <w:rFonts w:ascii="Times New Roman" w:hAnsi="Times New Roman" w:cs="Times New Roman"/>
          <w:sz w:val="28"/>
        </w:rPr>
        <w:t xml:space="preserve"> Ртищева А. С. Теоретические основы гидравлики и теплотехники: Учебное пособие. – Ульяновск, </w:t>
      </w:r>
      <w:proofErr w:type="spellStart"/>
      <w:r w:rsidRPr="0092032F">
        <w:rPr>
          <w:rFonts w:ascii="Times New Roman" w:hAnsi="Times New Roman" w:cs="Times New Roman"/>
          <w:sz w:val="28"/>
        </w:rPr>
        <w:t>УлГТУ</w:t>
      </w:r>
      <w:proofErr w:type="spellEnd"/>
      <w:r w:rsidRPr="0092032F">
        <w:rPr>
          <w:rFonts w:ascii="Times New Roman" w:hAnsi="Times New Roman" w:cs="Times New Roman"/>
          <w:sz w:val="28"/>
        </w:rPr>
        <w:t xml:space="preserve">, 2007. – 171 </w:t>
      </w:r>
      <w:proofErr w:type="spellStart"/>
      <w:r w:rsidRPr="0092032F">
        <w:rPr>
          <w:rFonts w:ascii="Times New Roman" w:hAnsi="Times New Roman" w:cs="Times New Roman"/>
          <w:sz w:val="28"/>
        </w:rPr>
        <w:t>c</w:t>
      </w:r>
      <w:proofErr w:type="spellEnd"/>
      <w:r w:rsidRPr="0092032F">
        <w:rPr>
          <w:rFonts w:ascii="Times New Roman" w:hAnsi="Times New Roman" w:cs="Times New Roman"/>
          <w:sz w:val="28"/>
        </w:rPr>
        <w:t xml:space="preserve">. </w:t>
      </w:r>
    </w:p>
    <w:p w:rsidR="0092032F" w:rsidRDefault="00200DD8" w:rsidP="0092032F">
      <w:pPr>
        <w:pStyle w:val="a6"/>
        <w:numPr>
          <w:ilvl w:val="0"/>
          <w:numId w:val="13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</w:rPr>
      </w:pPr>
      <w:r w:rsidRPr="0092032F">
        <w:rPr>
          <w:rFonts w:ascii="Times New Roman" w:hAnsi="Times New Roman" w:cs="Times New Roman"/>
          <w:sz w:val="28"/>
        </w:rPr>
        <w:t xml:space="preserve"> </w:t>
      </w:r>
      <w:proofErr w:type="spellStart"/>
      <w:r w:rsidRPr="0092032F">
        <w:rPr>
          <w:rFonts w:ascii="Times New Roman" w:hAnsi="Times New Roman" w:cs="Times New Roman"/>
          <w:sz w:val="28"/>
        </w:rPr>
        <w:t>Кремнецкий</w:t>
      </w:r>
      <w:proofErr w:type="spellEnd"/>
      <w:r w:rsidRPr="0092032F">
        <w:rPr>
          <w:rFonts w:ascii="Times New Roman" w:hAnsi="Times New Roman" w:cs="Times New Roman"/>
          <w:sz w:val="28"/>
        </w:rPr>
        <w:t xml:space="preserve"> Н.Н. </w:t>
      </w:r>
      <w:proofErr w:type="spellStart"/>
      <w:r w:rsidRPr="0092032F">
        <w:rPr>
          <w:rFonts w:ascii="Times New Roman" w:hAnsi="Times New Roman" w:cs="Times New Roman"/>
          <w:sz w:val="28"/>
        </w:rPr>
        <w:t>Штеренлихт</w:t>
      </w:r>
      <w:proofErr w:type="spellEnd"/>
      <w:r w:rsidRPr="0092032F">
        <w:rPr>
          <w:rFonts w:ascii="Times New Roman" w:hAnsi="Times New Roman" w:cs="Times New Roman"/>
          <w:sz w:val="28"/>
        </w:rPr>
        <w:t xml:space="preserve"> Д.В. и др. Гидравлика. - М., Энергия, 2007. – 385 </w:t>
      </w:r>
      <w:proofErr w:type="gramStart"/>
      <w:r w:rsidRPr="0092032F">
        <w:rPr>
          <w:rFonts w:ascii="Times New Roman" w:hAnsi="Times New Roman" w:cs="Times New Roman"/>
          <w:sz w:val="28"/>
        </w:rPr>
        <w:t>с</w:t>
      </w:r>
      <w:proofErr w:type="gramEnd"/>
      <w:r w:rsidRPr="0092032F">
        <w:rPr>
          <w:rFonts w:ascii="Times New Roman" w:hAnsi="Times New Roman" w:cs="Times New Roman"/>
          <w:sz w:val="28"/>
        </w:rPr>
        <w:t>.</w:t>
      </w:r>
    </w:p>
    <w:p w:rsidR="0092032F" w:rsidRDefault="00200DD8" w:rsidP="0092032F">
      <w:pPr>
        <w:pStyle w:val="a6"/>
        <w:numPr>
          <w:ilvl w:val="0"/>
          <w:numId w:val="13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</w:rPr>
      </w:pPr>
      <w:r w:rsidRPr="0092032F">
        <w:rPr>
          <w:rFonts w:ascii="Times New Roman" w:hAnsi="Times New Roman" w:cs="Times New Roman"/>
          <w:sz w:val="28"/>
        </w:rPr>
        <w:t xml:space="preserve"> Пашков Н.Н., </w:t>
      </w:r>
      <w:proofErr w:type="spellStart"/>
      <w:r w:rsidRPr="0092032F">
        <w:rPr>
          <w:rFonts w:ascii="Times New Roman" w:hAnsi="Times New Roman" w:cs="Times New Roman"/>
          <w:sz w:val="28"/>
        </w:rPr>
        <w:t>Долгачев</w:t>
      </w:r>
      <w:proofErr w:type="spellEnd"/>
      <w:r w:rsidRPr="0092032F">
        <w:rPr>
          <w:rFonts w:ascii="Times New Roman" w:hAnsi="Times New Roman" w:cs="Times New Roman"/>
          <w:sz w:val="28"/>
        </w:rPr>
        <w:t xml:space="preserve"> Ф.М. Гидравлика. Основы гидрологии. - М., </w:t>
      </w:r>
      <w:proofErr w:type="spellStart"/>
      <w:r w:rsidRPr="0092032F">
        <w:rPr>
          <w:rFonts w:ascii="Times New Roman" w:hAnsi="Times New Roman" w:cs="Times New Roman"/>
          <w:sz w:val="28"/>
        </w:rPr>
        <w:t>Энергоатом</w:t>
      </w:r>
      <w:proofErr w:type="spellEnd"/>
      <w:r w:rsidRPr="0092032F">
        <w:rPr>
          <w:rFonts w:ascii="Times New Roman" w:hAnsi="Times New Roman" w:cs="Times New Roman"/>
          <w:sz w:val="28"/>
        </w:rPr>
        <w:t xml:space="preserve"> </w:t>
      </w:r>
      <w:proofErr w:type="spellStart"/>
      <w:r w:rsidRPr="0092032F">
        <w:rPr>
          <w:rFonts w:ascii="Times New Roman" w:hAnsi="Times New Roman" w:cs="Times New Roman"/>
          <w:sz w:val="28"/>
        </w:rPr>
        <w:t>издат</w:t>
      </w:r>
      <w:proofErr w:type="spellEnd"/>
      <w:r w:rsidRPr="0092032F">
        <w:rPr>
          <w:rFonts w:ascii="Times New Roman" w:hAnsi="Times New Roman" w:cs="Times New Roman"/>
          <w:sz w:val="28"/>
        </w:rPr>
        <w:t xml:space="preserve">, 2008. – 296 с. </w:t>
      </w:r>
    </w:p>
    <w:p w:rsidR="00200DD8" w:rsidRPr="0092032F" w:rsidRDefault="00200DD8" w:rsidP="0092032F">
      <w:pPr>
        <w:pStyle w:val="a6"/>
        <w:numPr>
          <w:ilvl w:val="0"/>
          <w:numId w:val="13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</w:rPr>
      </w:pPr>
      <w:r w:rsidRPr="0092032F">
        <w:rPr>
          <w:rFonts w:ascii="Times New Roman" w:hAnsi="Times New Roman" w:cs="Times New Roman"/>
          <w:sz w:val="28"/>
        </w:rPr>
        <w:t xml:space="preserve">3. Холин К.М., Никитин О.Ф. Основы гидравлики и объемные гидроприводы. - М., Машиностроение, 2011. – 320 </w:t>
      </w:r>
      <w:proofErr w:type="gramStart"/>
      <w:r w:rsidRPr="0092032F">
        <w:rPr>
          <w:rFonts w:ascii="Times New Roman" w:hAnsi="Times New Roman" w:cs="Times New Roman"/>
          <w:sz w:val="28"/>
        </w:rPr>
        <w:t>с</w:t>
      </w:r>
      <w:proofErr w:type="gramEnd"/>
      <w:r w:rsidRPr="0092032F">
        <w:rPr>
          <w:rFonts w:ascii="Times New Roman" w:hAnsi="Times New Roman" w:cs="Times New Roman"/>
          <w:sz w:val="28"/>
        </w:rPr>
        <w:t>.</w:t>
      </w:r>
    </w:p>
    <w:p w:rsidR="00200DD8" w:rsidRDefault="00200DD8" w:rsidP="0092032F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200DD8" w:rsidRPr="00200DD8" w:rsidRDefault="00200DD8" w:rsidP="00200DD8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200DD8">
        <w:rPr>
          <w:rFonts w:ascii="Times New Roman" w:hAnsi="Times New Roman" w:cs="Times New Roman"/>
          <w:b/>
          <w:sz w:val="28"/>
          <w:szCs w:val="28"/>
        </w:rPr>
        <w:t>Контрольные вопросы:</w:t>
      </w:r>
    </w:p>
    <w:p w:rsidR="008D3819" w:rsidRPr="008D3819" w:rsidRDefault="008D3819" w:rsidP="008D3819">
      <w:pPr>
        <w:pStyle w:val="a6"/>
        <w:numPr>
          <w:ilvl w:val="0"/>
          <w:numId w:val="18"/>
        </w:numPr>
        <w:shd w:val="clear" w:color="auto" w:fill="FFFFFF"/>
        <w:tabs>
          <w:tab w:val="left" w:pos="1134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/>
          <w:bCs/>
          <w:color w:val="000000"/>
          <w:sz w:val="28"/>
          <w:szCs w:val="28"/>
        </w:rPr>
        <w:t xml:space="preserve">Поясните </w:t>
      </w:r>
      <w:r w:rsidRPr="008D3819">
        <w:rPr>
          <w:rFonts w:ascii="Times New Roman" w:eastAsia="Times New Roman" w:hAnsi="Times New Roman"/>
          <w:bCs/>
          <w:color w:val="000000"/>
          <w:sz w:val="28"/>
          <w:szCs w:val="28"/>
        </w:rPr>
        <w:t>уравнение неразрывности (</w:t>
      </w:r>
      <w:proofErr w:type="spellStart"/>
      <w:r w:rsidRPr="008D3819">
        <w:rPr>
          <w:rFonts w:ascii="Times New Roman" w:eastAsia="Times New Roman" w:hAnsi="Times New Roman"/>
          <w:bCs/>
          <w:color w:val="000000"/>
          <w:sz w:val="28"/>
          <w:szCs w:val="28"/>
        </w:rPr>
        <w:t>сплошности</w:t>
      </w:r>
      <w:proofErr w:type="spellEnd"/>
      <w:r w:rsidRPr="008D3819">
        <w:rPr>
          <w:rFonts w:ascii="Times New Roman" w:eastAsia="Times New Roman" w:hAnsi="Times New Roman"/>
          <w:bCs/>
          <w:color w:val="000000"/>
          <w:sz w:val="28"/>
          <w:szCs w:val="28"/>
        </w:rPr>
        <w:t>) потока</w:t>
      </w:r>
      <w:r>
        <w:rPr>
          <w:rFonts w:ascii="Times New Roman" w:eastAsia="Times New Roman" w:hAnsi="Times New Roman"/>
          <w:bCs/>
          <w:color w:val="000000"/>
          <w:sz w:val="28"/>
          <w:szCs w:val="28"/>
        </w:rPr>
        <w:t>.</w:t>
      </w:r>
      <w:r w:rsidRPr="008D3819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 </w:t>
      </w:r>
    </w:p>
    <w:p w:rsidR="008D3819" w:rsidRPr="008D3819" w:rsidRDefault="008D3819" w:rsidP="008D3819">
      <w:pPr>
        <w:pStyle w:val="a6"/>
        <w:numPr>
          <w:ilvl w:val="0"/>
          <w:numId w:val="18"/>
        </w:numPr>
        <w:shd w:val="clear" w:color="auto" w:fill="FFFFFF"/>
        <w:tabs>
          <w:tab w:val="left" w:pos="1134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Поясните </w:t>
      </w:r>
      <w:r w:rsidRPr="008D3819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уравнение Бернулли для идеальной жидкости</w:t>
      </w:r>
      <w:r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.</w:t>
      </w:r>
    </w:p>
    <w:p w:rsidR="008D3819" w:rsidRPr="00C36548" w:rsidRDefault="008D3819" w:rsidP="008D3819">
      <w:pPr>
        <w:pStyle w:val="a6"/>
        <w:numPr>
          <w:ilvl w:val="0"/>
          <w:numId w:val="18"/>
        </w:numPr>
        <w:shd w:val="clear" w:color="auto" w:fill="FFFFFF"/>
        <w:tabs>
          <w:tab w:val="left" w:pos="1134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Поясните </w:t>
      </w:r>
      <w:r w:rsidRPr="008D3819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уравнение Бернулли для реальной жидкости</w:t>
      </w:r>
      <w:r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.</w:t>
      </w:r>
    </w:p>
    <w:p w:rsidR="00C36548" w:rsidRPr="00C36548" w:rsidRDefault="00C36548" w:rsidP="008D3819">
      <w:pPr>
        <w:pStyle w:val="a6"/>
        <w:numPr>
          <w:ilvl w:val="0"/>
          <w:numId w:val="18"/>
        </w:numPr>
        <w:shd w:val="clear" w:color="auto" w:fill="FFFFFF"/>
        <w:tabs>
          <w:tab w:val="left" w:pos="1134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Где применимы знания данных уравнений?</w:t>
      </w:r>
    </w:p>
    <w:p w:rsidR="00C36548" w:rsidRPr="00C36548" w:rsidRDefault="00C36548" w:rsidP="008D3819">
      <w:pPr>
        <w:pStyle w:val="a6"/>
        <w:numPr>
          <w:ilvl w:val="0"/>
          <w:numId w:val="18"/>
        </w:numPr>
        <w:shd w:val="clear" w:color="auto" w:fill="FFFFFF"/>
        <w:tabs>
          <w:tab w:val="left" w:pos="1134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36548">
        <w:rPr>
          <w:rFonts w:ascii="Times New Roman" w:hAnsi="Times New Roman" w:cs="Times New Roman"/>
          <w:sz w:val="28"/>
          <w:szCs w:val="28"/>
        </w:rPr>
        <w:t>Какой режим  движения жидкости называют л</w:t>
      </w:r>
      <w:r w:rsidRPr="00C36548">
        <w:rPr>
          <w:rFonts w:ascii="Times New Roman" w:hAnsi="Times New Roman" w:cs="Times New Roman"/>
          <w:sz w:val="28"/>
          <w:szCs w:val="28"/>
          <w:shd w:val="clear" w:color="auto" w:fill="FFFFFF"/>
        </w:rPr>
        <w:t>аминарным, а какой</w:t>
      </w:r>
      <w:r w:rsidRPr="00C36548">
        <w:rPr>
          <w:rStyle w:val="apple-converted-space"/>
          <w:rFonts w:ascii="Times New Roman" w:hAnsi="Times New Roman" w:cs="Times New Roman"/>
          <w:sz w:val="28"/>
          <w:szCs w:val="28"/>
          <w:shd w:val="clear" w:color="auto" w:fill="FFFFFF"/>
        </w:rPr>
        <w:t> </w:t>
      </w:r>
      <w:r w:rsidRPr="00C36548"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  <w:t>турбулентным?</w:t>
      </w:r>
    </w:p>
    <w:p w:rsidR="00200DD8" w:rsidRDefault="00200DD8" w:rsidP="008D3819">
      <w:pPr>
        <w:tabs>
          <w:tab w:val="left" w:pos="1134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012AE2" w:rsidRDefault="00012AE2" w:rsidP="008D3819">
      <w:pPr>
        <w:tabs>
          <w:tab w:val="left" w:pos="1134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200DD8" w:rsidRDefault="008D3819" w:rsidP="008D3819">
      <w:pPr>
        <w:tabs>
          <w:tab w:val="left" w:pos="1134"/>
        </w:tabs>
        <w:spacing w:after="0" w:line="24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8D3819">
        <w:rPr>
          <w:rFonts w:ascii="Times New Roman" w:hAnsi="Times New Roman" w:cs="Times New Roman"/>
          <w:b/>
          <w:sz w:val="28"/>
          <w:szCs w:val="28"/>
        </w:rPr>
        <w:t xml:space="preserve">Лекция 3. Поршневые насосы однократного в </w:t>
      </w:r>
      <w:proofErr w:type="spellStart"/>
      <w:r w:rsidRPr="008D3819">
        <w:rPr>
          <w:rFonts w:ascii="Times New Roman" w:hAnsi="Times New Roman" w:cs="Times New Roman"/>
          <w:b/>
          <w:sz w:val="28"/>
          <w:szCs w:val="28"/>
        </w:rPr>
        <w:t>двухкратного</w:t>
      </w:r>
      <w:proofErr w:type="spellEnd"/>
      <w:r w:rsidRPr="008D3819">
        <w:rPr>
          <w:rFonts w:ascii="Times New Roman" w:hAnsi="Times New Roman" w:cs="Times New Roman"/>
          <w:b/>
          <w:sz w:val="28"/>
          <w:szCs w:val="28"/>
        </w:rPr>
        <w:t xml:space="preserve"> действия</w:t>
      </w:r>
    </w:p>
    <w:p w:rsidR="008D3819" w:rsidRDefault="008D3819" w:rsidP="008D3819">
      <w:pPr>
        <w:tabs>
          <w:tab w:val="left" w:pos="1134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022C1F" w:rsidRPr="00022C1F" w:rsidRDefault="008D3819" w:rsidP="00022C1F">
      <w:pPr>
        <w:pStyle w:val="3"/>
        <w:shd w:val="clear" w:color="auto" w:fill="FFFFFF"/>
        <w:spacing w:before="0" w:line="240" w:lineRule="auto"/>
        <w:ind w:firstLine="709"/>
        <w:jc w:val="both"/>
        <w:rPr>
          <w:rFonts w:ascii="Times New Roman" w:hAnsi="Times New Roman" w:cs="Times New Roman"/>
          <w:b w:val="0"/>
          <w:color w:val="000000"/>
          <w:sz w:val="28"/>
          <w:szCs w:val="28"/>
        </w:rPr>
      </w:pPr>
      <w:r w:rsidRPr="00022C1F">
        <w:rPr>
          <w:rFonts w:ascii="Times New Roman" w:hAnsi="Times New Roman" w:cs="Times New Roman"/>
          <w:color w:val="auto"/>
          <w:sz w:val="28"/>
          <w:szCs w:val="28"/>
        </w:rPr>
        <w:t xml:space="preserve">Цель: </w:t>
      </w:r>
      <w:r w:rsidRPr="00012AE2">
        <w:rPr>
          <w:rFonts w:ascii="Times New Roman" w:hAnsi="Times New Roman" w:cs="Times New Roman"/>
          <w:b w:val="0"/>
          <w:color w:val="auto"/>
          <w:sz w:val="28"/>
          <w:szCs w:val="28"/>
        </w:rPr>
        <w:t>рассмотреть</w:t>
      </w:r>
      <w:r w:rsidRPr="00012AE2">
        <w:rPr>
          <w:rFonts w:ascii="Times New Roman" w:hAnsi="Times New Roman" w:cs="Times New Roman"/>
          <w:b w:val="0"/>
          <w:sz w:val="28"/>
          <w:szCs w:val="28"/>
        </w:rPr>
        <w:t xml:space="preserve"> </w:t>
      </w:r>
      <w:r w:rsidR="00022C1F" w:rsidRPr="00012AE2">
        <w:rPr>
          <w:rFonts w:ascii="Times New Roman" w:hAnsi="Times New Roman" w:cs="Times New Roman"/>
          <w:b w:val="0"/>
          <w:color w:val="000000"/>
          <w:sz w:val="28"/>
          <w:szCs w:val="28"/>
        </w:rPr>
        <w:t>конструкцию поршневого насоса, конструкцию плунжерных насосов</w:t>
      </w:r>
      <w:r w:rsidR="00012AE2" w:rsidRPr="00012AE2">
        <w:rPr>
          <w:rFonts w:ascii="Times New Roman" w:hAnsi="Times New Roman" w:cs="Times New Roman"/>
          <w:b w:val="0"/>
          <w:color w:val="000000"/>
          <w:sz w:val="28"/>
          <w:szCs w:val="28"/>
        </w:rPr>
        <w:t>, винтовые насосы</w:t>
      </w:r>
    </w:p>
    <w:p w:rsidR="008D3819" w:rsidRDefault="008D3819" w:rsidP="008D3819">
      <w:pPr>
        <w:tabs>
          <w:tab w:val="left" w:pos="1134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8D3819" w:rsidRPr="008D3819" w:rsidRDefault="008D3819" w:rsidP="008D3819">
      <w:pPr>
        <w:tabs>
          <w:tab w:val="left" w:pos="1134"/>
        </w:tabs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8D3819">
        <w:rPr>
          <w:rFonts w:ascii="Times New Roman" w:hAnsi="Times New Roman" w:cs="Times New Roman"/>
          <w:b/>
          <w:sz w:val="28"/>
          <w:szCs w:val="28"/>
        </w:rPr>
        <w:t>План:</w:t>
      </w:r>
    </w:p>
    <w:p w:rsidR="00022C1F" w:rsidRPr="00022C1F" w:rsidRDefault="00022C1F" w:rsidP="00012AE2">
      <w:pPr>
        <w:pStyle w:val="3"/>
        <w:numPr>
          <w:ilvl w:val="0"/>
          <w:numId w:val="20"/>
        </w:numPr>
        <w:shd w:val="clear" w:color="auto" w:fill="FFFFFF"/>
        <w:tabs>
          <w:tab w:val="left" w:pos="851"/>
          <w:tab w:val="left" w:pos="993"/>
        </w:tabs>
        <w:spacing w:before="0" w:line="240" w:lineRule="auto"/>
        <w:ind w:left="0" w:firstLine="680"/>
        <w:jc w:val="both"/>
        <w:rPr>
          <w:rFonts w:ascii="Times New Roman" w:hAnsi="Times New Roman" w:cs="Times New Roman"/>
          <w:b w:val="0"/>
          <w:color w:val="000000"/>
          <w:sz w:val="28"/>
          <w:szCs w:val="28"/>
        </w:rPr>
      </w:pPr>
      <w:r w:rsidRPr="00022C1F">
        <w:rPr>
          <w:rFonts w:ascii="Times New Roman" w:hAnsi="Times New Roman" w:cs="Times New Roman"/>
          <w:b w:val="0"/>
          <w:color w:val="000000"/>
          <w:sz w:val="28"/>
          <w:szCs w:val="28"/>
        </w:rPr>
        <w:t>Конструкция поршневого насоса</w:t>
      </w:r>
    </w:p>
    <w:p w:rsidR="008D3819" w:rsidRPr="00012AE2" w:rsidRDefault="00022C1F" w:rsidP="00012AE2">
      <w:pPr>
        <w:pStyle w:val="a6"/>
        <w:numPr>
          <w:ilvl w:val="0"/>
          <w:numId w:val="20"/>
        </w:numPr>
        <w:tabs>
          <w:tab w:val="left" w:pos="1134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12AE2">
        <w:rPr>
          <w:rFonts w:ascii="Times New Roman" w:hAnsi="Times New Roman" w:cs="Times New Roman"/>
          <w:color w:val="000000"/>
          <w:sz w:val="28"/>
          <w:szCs w:val="28"/>
        </w:rPr>
        <w:t>Конструкция плунжерных насосов</w:t>
      </w:r>
    </w:p>
    <w:p w:rsidR="00022C1F" w:rsidRPr="00012AE2" w:rsidRDefault="00012AE2" w:rsidP="00012AE2">
      <w:pPr>
        <w:pStyle w:val="a6"/>
        <w:numPr>
          <w:ilvl w:val="0"/>
          <w:numId w:val="20"/>
        </w:numPr>
        <w:tabs>
          <w:tab w:val="left" w:pos="1134"/>
        </w:tabs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012AE2">
        <w:rPr>
          <w:rFonts w:ascii="Times New Roman" w:hAnsi="Times New Roman" w:cs="Times New Roman"/>
          <w:color w:val="000000"/>
          <w:sz w:val="28"/>
          <w:szCs w:val="28"/>
        </w:rPr>
        <w:t>Винтовые насосы</w:t>
      </w:r>
    </w:p>
    <w:p w:rsidR="008D3819" w:rsidRDefault="008D3819" w:rsidP="00012AE2">
      <w:pPr>
        <w:tabs>
          <w:tab w:val="left" w:pos="1134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022C1F" w:rsidRDefault="00022C1F" w:rsidP="008D3819">
      <w:pPr>
        <w:tabs>
          <w:tab w:val="left" w:pos="1134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022C1F" w:rsidRPr="00022C1F" w:rsidRDefault="00022C1F" w:rsidP="00022C1F">
      <w:pPr>
        <w:pStyle w:val="3"/>
        <w:shd w:val="clear" w:color="auto" w:fill="FFFFFF"/>
        <w:spacing w:before="0"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 xml:space="preserve">3.1 </w:t>
      </w:r>
      <w:r w:rsidRPr="00022C1F">
        <w:rPr>
          <w:rFonts w:ascii="Times New Roman" w:hAnsi="Times New Roman" w:cs="Times New Roman"/>
          <w:color w:val="000000"/>
          <w:sz w:val="28"/>
          <w:szCs w:val="28"/>
        </w:rPr>
        <w:t>Конструкция поршневого насоса</w:t>
      </w:r>
    </w:p>
    <w:p w:rsidR="00022C1F" w:rsidRDefault="00022C1F" w:rsidP="00022C1F">
      <w:pPr>
        <w:pStyle w:val="a3"/>
        <w:shd w:val="clear" w:color="auto" w:fill="FFFFFF"/>
        <w:spacing w:before="0" w:beforeAutospacing="0" w:after="0" w:afterAutospacing="0"/>
        <w:ind w:firstLine="709"/>
        <w:jc w:val="both"/>
        <w:rPr>
          <w:i/>
          <w:iCs/>
          <w:color w:val="000000"/>
          <w:sz w:val="28"/>
          <w:szCs w:val="28"/>
        </w:rPr>
      </w:pPr>
    </w:p>
    <w:p w:rsidR="00022C1F" w:rsidRPr="00022C1F" w:rsidRDefault="00022C1F" w:rsidP="00022C1F">
      <w:pPr>
        <w:pStyle w:val="a3"/>
        <w:shd w:val="clear" w:color="auto" w:fill="FFFFFF"/>
        <w:spacing w:before="0" w:beforeAutospacing="0" w:after="0" w:afterAutospacing="0"/>
        <w:ind w:firstLine="709"/>
        <w:jc w:val="both"/>
        <w:rPr>
          <w:color w:val="000000"/>
          <w:sz w:val="28"/>
          <w:szCs w:val="28"/>
        </w:rPr>
      </w:pPr>
      <w:r w:rsidRPr="00022C1F">
        <w:rPr>
          <w:iCs/>
          <w:color w:val="000000"/>
          <w:sz w:val="28"/>
          <w:szCs w:val="28"/>
        </w:rPr>
        <w:t>Поршневой насос одностороннего действия имеет следующие основные элементы</w:t>
      </w:r>
      <w:r w:rsidRPr="00022C1F">
        <w:rPr>
          <w:color w:val="000000"/>
          <w:sz w:val="28"/>
          <w:szCs w:val="28"/>
        </w:rPr>
        <w:t>, рис</w:t>
      </w:r>
      <w:r>
        <w:rPr>
          <w:color w:val="000000"/>
          <w:sz w:val="28"/>
          <w:szCs w:val="28"/>
        </w:rPr>
        <w:t>унок 7</w:t>
      </w:r>
      <w:r w:rsidRPr="00022C1F">
        <w:rPr>
          <w:color w:val="000000"/>
          <w:sz w:val="28"/>
          <w:szCs w:val="28"/>
        </w:rPr>
        <w:t xml:space="preserve">: цилиндр 4, поршень 8, шток поршня 9, рабочую камеру 5, всасывающий патрубок 7, нагнетательный патрубок 2, </w:t>
      </w:r>
      <w:r w:rsidRPr="00022C1F">
        <w:rPr>
          <w:color w:val="000000"/>
          <w:sz w:val="28"/>
          <w:szCs w:val="28"/>
        </w:rPr>
        <w:lastRenderedPageBreak/>
        <w:t xml:space="preserve">всасывающий клапан 6, нагнетательный клапан 1, </w:t>
      </w:r>
      <w:proofErr w:type="spellStart"/>
      <w:r w:rsidRPr="00022C1F">
        <w:rPr>
          <w:color w:val="000000"/>
          <w:sz w:val="28"/>
          <w:szCs w:val="28"/>
        </w:rPr>
        <w:t>пневмокомпенсатор</w:t>
      </w:r>
      <w:proofErr w:type="spellEnd"/>
      <w:r w:rsidRPr="00022C1F">
        <w:rPr>
          <w:color w:val="000000"/>
          <w:sz w:val="28"/>
          <w:szCs w:val="28"/>
        </w:rPr>
        <w:t xml:space="preserve"> 3 и кривошипно-шатунный механизм 10 соединен с двигателем.</w:t>
      </w:r>
    </w:p>
    <w:p w:rsidR="00022C1F" w:rsidRPr="00022C1F" w:rsidRDefault="00022C1F" w:rsidP="00022C1F">
      <w:pPr>
        <w:pStyle w:val="a3"/>
        <w:shd w:val="clear" w:color="auto" w:fill="FFFFFF"/>
        <w:spacing w:before="0" w:beforeAutospacing="0" w:after="0" w:afterAutospacing="0"/>
        <w:ind w:firstLine="709"/>
        <w:jc w:val="both"/>
        <w:rPr>
          <w:color w:val="000000"/>
          <w:sz w:val="28"/>
          <w:szCs w:val="28"/>
        </w:rPr>
      </w:pPr>
      <w:r w:rsidRPr="00022C1F">
        <w:rPr>
          <w:color w:val="000000"/>
          <w:sz w:val="28"/>
          <w:szCs w:val="28"/>
        </w:rPr>
        <w:t>При движении поршня 8 насоса слева направо в рабочей камере 5 образуется разряжение, благодаря которому жидкость поднимается</w:t>
      </w:r>
      <w:r w:rsidRPr="00022C1F">
        <w:rPr>
          <w:rStyle w:val="apple-converted-space"/>
          <w:color w:val="000000"/>
          <w:sz w:val="28"/>
          <w:szCs w:val="28"/>
        </w:rPr>
        <w:t> </w:t>
      </w:r>
      <w:bookmarkStart w:id="5" w:name="keyword1"/>
      <w:bookmarkEnd w:id="5"/>
      <w:proofErr w:type="gramStart"/>
      <w:r w:rsidRPr="00022C1F">
        <w:rPr>
          <w:rStyle w:val="keyword"/>
          <w:i/>
          <w:iCs/>
          <w:color w:val="000000"/>
          <w:sz w:val="28"/>
          <w:szCs w:val="28"/>
        </w:rPr>
        <w:t>по</w:t>
      </w:r>
      <w:proofErr w:type="gramEnd"/>
      <w:r w:rsidRPr="00022C1F">
        <w:rPr>
          <w:rStyle w:val="apple-converted-space"/>
          <w:color w:val="000000"/>
          <w:sz w:val="28"/>
          <w:szCs w:val="28"/>
        </w:rPr>
        <w:t> </w:t>
      </w:r>
      <w:proofErr w:type="gramStart"/>
      <w:r w:rsidRPr="00022C1F">
        <w:rPr>
          <w:color w:val="000000"/>
          <w:sz w:val="28"/>
          <w:szCs w:val="28"/>
        </w:rPr>
        <w:t>всасывающем</w:t>
      </w:r>
      <w:proofErr w:type="gramEnd"/>
      <w:r w:rsidRPr="00022C1F">
        <w:rPr>
          <w:color w:val="000000"/>
          <w:sz w:val="28"/>
          <w:szCs w:val="28"/>
        </w:rPr>
        <w:t xml:space="preserve"> патрубке 7, открывает всасывающий клапан 6 и поступает в рабочую камеру, заполняя</w:t>
      </w:r>
      <w:r w:rsidRPr="00022C1F">
        <w:rPr>
          <w:rStyle w:val="apple-converted-space"/>
          <w:color w:val="000000"/>
          <w:sz w:val="28"/>
          <w:szCs w:val="28"/>
        </w:rPr>
        <w:t> </w:t>
      </w:r>
      <w:bookmarkStart w:id="6" w:name="keyword2"/>
      <w:bookmarkEnd w:id="6"/>
      <w:r w:rsidRPr="00022C1F">
        <w:rPr>
          <w:rStyle w:val="keyword"/>
          <w:i/>
          <w:iCs/>
          <w:color w:val="000000"/>
          <w:sz w:val="28"/>
          <w:szCs w:val="28"/>
        </w:rPr>
        <w:t>пространство</w:t>
      </w:r>
      <w:r w:rsidRPr="00022C1F">
        <w:rPr>
          <w:color w:val="000000"/>
          <w:sz w:val="28"/>
          <w:szCs w:val="28"/>
        </w:rPr>
        <w:t xml:space="preserve">. При обратном движении поршня давление в рабочей камере возрастает, вследствие чего всасывающий клапан закрывается, а нагнетательный клапан 1 </w:t>
      </w:r>
      <w:proofErr w:type="gramStart"/>
      <w:r w:rsidRPr="00022C1F">
        <w:rPr>
          <w:color w:val="000000"/>
          <w:sz w:val="28"/>
          <w:szCs w:val="28"/>
        </w:rPr>
        <w:t>открывается</w:t>
      </w:r>
      <w:proofErr w:type="gramEnd"/>
      <w:r w:rsidRPr="00022C1F">
        <w:rPr>
          <w:color w:val="000000"/>
          <w:sz w:val="28"/>
          <w:szCs w:val="28"/>
        </w:rPr>
        <w:t xml:space="preserve"> и жидкость вытесняется в </w:t>
      </w:r>
      <w:proofErr w:type="spellStart"/>
      <w:r w:rsidRPr="00022C1F">
        <w:rPr>
          <w:color w:val="000000"/>
          <w:sz w:val="28"/>
          <w:szCs w:val="28"/>
        </w:rPr>
        <w:t>нагнетательний</w:t>
      </w:r>
      <w:proofErr w:type="spellEnd"/>
      <w:r w:rsidRPr="00022C1F">
        <w:rPr>
          <w:color w:val="000000"/>
          <w:sz w:val="28"/>
          <w:szCs w:val="28"/>
        </w:rPr>
        <w:t xml:space="preserve"> патрубок 2. Таким образом, за один оборот вала двигателя, что соответствует двойному ходу поршня, в насосе происходит один раз всасывание и один раз нагнетание.</w:t>
      </w:r>
    </w:p>
    <w:p w:rsidR="00022C1F" w:rsidRDefault="00022C1F" w:rsidP="00022C1F">
      <w:pPr>
        <w:pStyle w:val="a3"/>
        <w:shd w:val="clear" w:color="auto" w:fill="FFFFFF"/>
        <w:spacing w:before="0" w:beforeAutospacing="0" w:after="0" w:afterAutospacing="0"/>
        <w:ind w:firstLine="709"/>
        <w:jc w:val="both"/>
        <w:rPr>
          <w:color w:val="000000"/>
          <w:sz w:val="28"/>
          <w:szCs w:val="28"/>
        </w:rPr>
      </w:pPr>
      <w:r w:rsidRPr="00022C1F">
        <w:rPr>
          <w:i/>
          <w:iCs/>
          <w:color w:val="000000"/>
          <w:sz w:val="28"/>
          <w:szCs w:val="28"/>
        </w:rPr>
        <w:t xml:space="preserve">Недостаток </w:t>
      </w:r>
      <w:proofErr w:type="spellStart"/>
      <w:r w:rsidRPr="00022C1F">
        <w:rPr>
          <w:i/>
          <w:iCs/>
          <w:color w:val="000000"/>
          <w:sz w:val="28"/>
          <w:szCs w:val="28"/>
        </w:rPr>
        <w:t>однопоршневого</w:t>
      </w:r>
      <w:proofErr w:type="spellEnd"/>
      <w:r w:rsidRPr="00022C1F">
        <w:rPr>
          <w:i/>
          <w:iCs/>
          <w:color w:val="000000"/>
          <w:sz w:val="28"/>
          <w:szCs w:val="28"/>
        </w:rPr>
        <w:t xml:space="preserve"> насоса</w:t>
      </w:r>
      <w:r w:rsidRPr="00022C1F">
        <w:rPr>
          <w:rStyle w:val="apple-converted-space"/>
          <w:i/>
          <w:iCs/>
          <w:color w:val="000000"/>
          <w:sz w:val="28"/>
          <w:szCs w:val="28"/>
        </w:rPr>
        <w:t> </w:t>
      </w:r>
      <w:r w:rsidRPr="00022C1F">
        <w:rPr>
          <w:color w:val="000000"/>
          <w:sz w:val="28"/>
          <w:szCs w:val="28"/>
        </w:rPr>
        <w:t xml:space="preserve">одностороннего действия - его неравномерная работа - максимальная подача в 3,14 раза превышает </w:t>
      </w:r>
      <w:proofErr w:type="gramStart"/>
      <w:r w:rsidRPr="00022C1F">
        <w:rPr>
          <w:color w:val="000000"/>
          <w:sz w:val="28"/>
          <w:szCs w:val="28"/>
        </w:rPr>
        <w:t>среднюю</w:t>
      </w:r>
      <w:proofErr w:type="gramEnd"/>
      <w:r w:rsidRPr="00022C1F">
        <w:rPr>
          <w:color w:val="000000"/>
          <w:sz w:val="28"/>
          <w:szCs w:val="28"/>
        </w:rPr>
        <w:t>. При всасывании жидкости в</w:t>
      </w:r>
      <w:r w:rsidRPr="00022C1F">
        <w:rPr>
          <w:rStyle w:val="apple-converted-space"/>
          <w:color w:val="000000"/>
          <w:sz w:val="28"/>
          <w:szCs w:val="28"/>
        </w:rPr>
        <w:t> </w:t>
      </w:r>
      <w:bookmarkStart w:id="7" w:name="keyword3"/>
      <w:bookmarkEnd w:id="7"/>
      <w:r w:rsidRPr="00022C1F">
        <w:rPr>
          <w:rStyle w:val="keyword"/>
          <w:i/>
          <w:iCs/>
          <w:color w:val="000000"/>
          <w:sz w:val="28"/>
          <w:szCs w:val="28"/>
        </w:rPr>
        <w:t>сеть</w:t>
      </w:r>
      <w:r w:rsidRPr="00022C1F">
        <w:rPr>
          <w:rStyle w:val="apple-converted-space"/>
          <w:color w:val="000000"/>
          <w:sz w:val="28"/>
          <w:szCs w:val="28"/>
        </w:rPr>
        <w:t> </w:t>
      </w:r>
      <w:r w:rsidRPr="00022C1F">
        <w:rPr>
          <w:color w:val="000000"/>
          <w:sz w:val="28"/>
          <w:szCs w:val="28"/>
        </w:rPr>
        <w:t xml:space="preserve">не </w:t>
      </w:r>
      <w:proofErr w:type="gramStart"/>
      <w:r w:rsidRPr="00022C1F">
        <w:rPr>
          <w:color w:val="000000"/>
          <w:sz w:val="28"/>
          <w:szCs w:val="28"/>
        </w:rPr>
        <w:t>поступает</w:t>
      </w:r>
      <w:proofErr w:type="gramEnd"/>
      <w:r w:rsidRPr="00022C1F">
        <w:rPr>
          <w:color w:val="000000"/>
          <w:sz w:val="28"/>
          <w:szCs w:val="28"/>
        </w:rPr>
        <w:t xml:space="preserve"> и двигатель работает почти без нагрузки. В начале</w:t>
      </w:r>
      <w:r w:rsidRPr="00022C1F">
        <w:rPr>
          <w:rStyle w:val="apple-converted-space"/>
          <w:color w:val="000000"/>
          <w:sz w:val="28"/>
          <w:szCs w:val="28"/>
        </w:rPr>
        <w:t> </w:t>
      </w:r>
      <w:bookmarkStart w:id="8" w:name="keyword4"/>
      <w:bookmarkEnd w:id="8"/>
      <w:r w:rsidRPr="00022C1F">
        <w:rPr>
          <w:rStyle w:val="keyword"/>
          <w:i/>
          <w:iCs/>
          <w:color w:val="000000"/>
          <w:sz w:val="28"/>
          <w:szCs w:val="28"/>
        </w:rPr>
        <w:t>цикла</w:t>
      </w:r>
      <w:r w:rsidRPr="00022C1F">
        <w:rPr>
          <w:rStyle w:val="apple-converted-space"/>
          <w:color w:val="000000"/>
          <w:sz w:val="28"/>
          <w:szCs w:val="28"/>
        </w:rPr>
        <w:t> </w:t>
      </w:r>
      <w:r w:rsidRPr="00022C1F">
        <w:rPr>
          <w:color w:val="000000"/>
          <w:sz w:val="28"/>
          <w:szCs w:val="28"/>
        </w:rPr>
        <w:t>нагнетания происходит резкий рост скорости потока жидкости в нагнетательном трубопроводе, через низкую сжимаемость приводит к явлению гидравлического удара - давление за насосом становится значительно больше среднего.</w:t>
      </w:r>
    </w:p>
    <w:p w:rsidR="00012AE2" w:rsidRPr="00022C1F" w:rsidRDefault="00012AE2" w:rsidP="00022C1F">
      <w:pPr>
        <w:pStyle w:val="a3"/>
        <w:shd w:val="clear" w:color="auto" w:fill="FFFFFF"/>
        <w:spacing w:before="0" w:beforeAutospacing="0" w:after="0" w:afterAutospacing="0"/>
        <w:ind w:firstLine="709"/>
        <w:jc w:val="both"/>
        <w:rPr>
          <w:color w:val="000000"/>
          <w:sz w:val="28"/>
          <w:szCs w:val="28"/>
        </w:rPr>
      </w:pPr>
    </w:p>
    <w:p w:rsidR="00022C1F" w:rsidRPr="00022C1F" w:rsidRDefault="00022C1F" w:rsidP="00022C1F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bookmarkStart w:id="9" w:name="image.7.1%20"/>
      <w:bookmarkEnd w:id="9"/>
      <w:r w:rsidRPr="00022C1F">
        <w:rPr>
          <w:rFonts w:ascii="Times New Roman" w:hAnsi="Times New Roman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4909210" cy="3253839"/>
            <wp:effectExtent l="19050" t="0" r="5690" b="0"/>
            <wp:docPr id="76" name="Рисунок 28" descr="Поршневой насос одностороннего действия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Поршневой насос одностороннего действия"/>
                    <pic:cNvPicPr>
                      <a:picLocks noChangeAspect="1" noChangeArrowheads="1"/>
                    </pic:cNvPicPr>
                  </pic:nvPicPr>
                  <pic:blipFill>
                    <a:blip r:embed="rId3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14906" cy="325761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22C1F" w:rsidRDefault="00022C1F" w:rsidP="00022C1F">
      <w:pPr>
        <w:shd w:val="clear" w:color="auto" w:fill="FFFFFF"/>
        <w:spacing w:after="0" w:line="240" w:lineRule="auto"/>
        <w:ind w:firstLine="709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  <w:r w:rsidRPr="00022C1F">
        <w:rPr>
          <w:rFonts w:ascii="Times New Roman" w:hAnsi="Times New Roman" w:cs="Times New Roman"/>
          <w:color w:val="000000"/>
          <w:sz w:val="28"/>
          <w:szCs w:val="28"/>
        </w:rPr>
        <w:br/>
      </w:r>
      <w:r w:rsidRPr="00022C1F">
        <w:rPr>
          <w:rFonts w:ascii="Times New Roman" w:hAnsi="Times New Roman" w:cs="Times New Roman"/>
          <w:bCs/>
          <w:color w:val="000000"/>
          <w:sz w:val="28"/>
          <w:szCs w:val="28"/>
        </w:rPr>
        <w:t>Рисунок 7</w:t>
      </w:r>
      <w:r>
        <w:rPr>
          <w:rFonts w:ascii="Times New Roman" w:hAnsi="Times New Roman" w:cs="Times New Roman"/>
          <w:b/>
          <w:bCs/>
          <w:color w:val="000000"/>
          <w:sz w:val="28"/>
          <w:szCs w:val="28"/>
        </w:rPr>
        <w:t>-</w:t>
      </w:r>
      <w:r w:rsidRPr="00022C1F">
        <w:rPr>
          <w:rStyle w:val="apple-converted-space"/>
          <w:rFonts w:ascii="Times New Roman" w:hAnsi="Times New Roman" w:cs="Times New Roman"/>
          <w:b/>
          <w:bCs/>
          <w:color w:val="000000"/>
          <w:sz w:val="28"/>
          <w:szCs w:val="28"/>
        </w:rPr>
        <w:t> </w:t>
      </w:r>
      <w:r w:rsidRPr="00022C1F">
        <w:rPr>
          <w:rFonts w:ascii="Times New Roman" w:hAnsi="Times New Roman" w:cs="Times New Roman"/>
          <w:color w:val="000000"/>
          <w:sz w:val="28"/>
          <w:szCs w:val="28"/>
        </w:rPr>
        <w:t>Поршневой насос одностороннего действия</w:t>
      </w:r>
    </w:p>
    <w:p w:rsidR="00022C1F" w:rsidRPr="00022C1F" w:rsidRDefault="00022C1F" w:rsidP="00022C1F">
      <w:pPr>
        <w:shd w:val="clear" w:color="auto" w:fill="FFFFFF"/>
        <w:spacing w:after="0" w:line="240" w:lineRule="auto"/>
        <w:ind w:firstLine="709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</w:p>
    <w:p w:rsidR="00022C1F" w:rsidRPr="00022C1F" w:rsidRDefault="00022C1F" w:rsidP="00022C1F">
      <w:pPr>
        <w:shd w:val="clear" w:color="auto" w:fill="FFFFFF"/>
        <w:spacing w:after="0" w:line="240" w:lineRule="auto"/>
        <w:ind w:firstLine="709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  <w:bookmarkStart w:id="10" w:name="image.7.2"/>
      <w:bookmarkEnd w:id="10"/>
      <w:r w:rsidRPr="00022C1F">
        <w:rPr>
          <w:rFonts w:ascii="Times New Roman" w:hAnsi="Times New Roman" w:cs="Times New Roman"/>
          <w:noProof/>
          <w:color w:val="000000"/>
          <w:sz w:val="28"/>
          <w:szCs w:val="28"/>
          <w:lang w:eastAsia="ru-RU"/>
        </w:rPr>
        <w:lastRenderedPageBreak/>
        <w:drawing>
          <wp:inline distT="0" distB="0" distL="0" distR="0">
            <wp:extent cx="4429423" cy="2719449"/>
            <wp:effectExtent l="19050" t="0" r="9227" b="0"/>
            <wp:docPr id="75" name="Рисунок 29" descr="Схема поршневого насоса двухстороннего действия (1 – нагнетательный клапан; 2 –нагнетательный патрубок; 3 – пневмокомпенсатор; 4 – цилиндр; 5 – рабочая камера; 6 – всасывающий клапан; 7 – всасывающий патрубок; 8 – поршень; 9 – шток; 10 – кривошипно-шатунный механизм; 11 – сальник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Схема поршневого насоса двухстороннего действия (1 – нагнетательный клапан; 2 –нагнетательный патрубок; 3 – пневмокомпенсатор; 4 – цилиндр; 5 – рабочая камера; 6 – всасывающий клапан; 7 – всасывающий патрубок; 8 – поршень; 9 – шток; 10 – кривошипно-шатунный механизм; 11 – сальник)"/>
                    <pic:cNvPicPr>
                      <a:picLocks noChangeAspect="1" noChangeArrowheads="1"/>
                    </pic:cNvPicPr>
                  </pic:nvPicPr>
                  <pic:blipFill>
                    <a:blip r:embed="rId3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44261" cy="272855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22C1F" w:rsidRPr="00022C1F" w:rsidRDefault="00022C1F" w:rsidP="00022C1F">
      <w:pPr>
        <w:shd w:val="clear" w:color="auto" w:fill="FFFFFF"/>
        <w:spacing w:after="0" w:line="240" w:lineRule="auto"/>
        <w:ind w:firstLine="709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  <w:r w:rsidRPr="00022C1F">
        <w:rPr>
          <w:rFonts w:ascii="Times New Roman" w:hAnsi="Times New Roman" w:cs="Times New Roman"/>
          <w:color w:val="000000"/>
          <w:sz w:val="28"/>
          <w:szCs w:val="28"/>
        </w:rPr>
        <w:br/>
      </w:r>
      <w:r w:rsidRPr="00022C1F">
        <w:rPr>
          <w:rFonts w:ascii="Times New Roman" w:hAnsi="Times New Roman" w:cs="Times New Roman"/>
          <w:bCs/>
          <w:color w:val="000000"/>
          <w:sz w:val="28"/>
          <w:szCs w:val="28"/>
        </w:rPr>
        <w:t>Рисунок 8</w:t>
      </w:r>
      <w:r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 - </w:t>
      </w:r>
      <w:r w:rsidRPr="00022C1F">
        <w:rPr>
          <w:rFonts w:ascii="Times New Roman" w:hAnsi="Times New Roman" w:cs="Times New Roman"/>
          <w:color w:val="000000"/>
          <w:sz w:val="28"/>
          <w:szCs w:val="28"/>
        </w:rPr>
        <w:t xml:space="preserve">Схема поршневого насоса двухстороннего действия (1 – нагнетательный клапан; 2 –нагнетательный патрубок; 3 – </w:t>
      </w:r>
      <w:proofErr w:type="spellStart"/>
      <w:r w:rsidRPr="00022C1F">
        <w:rPr>
          <w:rFonts w:ascii="Times New Roman" w:hAnsi="Times New Roman" w:cs="Times New Roman"/>
          <w:color w:val="000000"/>
          <w:sz w:val="28"/>
          <w:szCs w:val="28"/>
        </w:rPr>
        <w:t>пневмокомпенсатор</w:t>
      </w:r>
      <w:proofErr w:type="spellEnd"/>
      <w:r w:rsidRPr="00022C1F">
        <w:rPr>
          <w:rFonts w:ascii="Times New Roman" w:hAnsi="Times New Roman" w:cs="Times New Roman"/>
          <w:color w:val="000000"/>
          <w:sz w:val="28"/>
          <w:szCs w:val="28"/>
        </w:rPr>
        <w:t>; 4 – цилиндр; 5 – рабочая камера; 6 – всасывающий клапан; 7 – всасывающий патрубок; 8 – поршень; 9 – шток; 10 – кривошипно-шатунный механизм; 11 – сальник)</w:t>
      </w:r>
    </w:p>
    <w:p w:rsidR="00022C1F" w:rsidRDefault="00022C1F" w:rsidP="00022C1F">
      <w:pPr>
        <w:pStyle w:val="a3"/>
        <w:shd w:val="clear" w:color="auto" w:fill="FFFFFF"/>
        <w:spacing w:before="0" w:beforeAutospacing="0" w:after="0" w:afterAutospacing="0"/>
        <w:ind w:firstLine="709"/>
        <w:jc w:val="both"/>
        <w:rPr>
          <w:color w:val="000000"/>
          <w:sz w:val="28"/>
          <w:szCs w:val="28"/>
        </w:rPr>
      </w:pPr>
    </w:p>
    <w:p w:rsidR="00022C1F" w:rsidRDefault="00022C1F" w:rsidP="00022C1F">
      <w:pPr>
        <w:pStyle w:val="a3"/>
        <w:shd w:val="clear" w:color="auto" w:fill="FFFFFF"/>
        <w:spacing w:before="0" w:beforeAutospacing="0" w:after="0" w:afterAutospacing="0"/>
        <w:ind w:firstLine="709"/>
        <w:jc w:val="both"/>
        <w:rPr>
          <w:color w:val="000000"/>
          <w:sz w:val="28"/>
          <w:szCs w:val="28"/>
        </w:rPr>
      </w:pPr>
    </w:p>
    <w:p w:rsidR="00022C1F" w:rsidRPr="00022C1F" w:rsidRDefault="00022C1F" w:rsidP="00022C1F">
      <w:pPr>
        <w:pStyle w:val="a3"/>
        <w:shd w:val="clear" w:color="auto" w:fill="FFFFFF"/>
        <w:spacing w:before="0" w:beforeAutospacing="0" w:after="0" w:afterAutospacing="0"/>
        <w:ind w:firstLine="709"/>
        <w:jc w:val="both"/>
        <w:rPr>
          <w:color w:val="000000"/>
          <w:sz w:val="28"/>
          <w:szCs w:val="28"/>
        </w:rPr>
      </w:pPr>
      <w:r w:rsidRPr="00022C1F">
        <w:rPr>
          <w:color w:val="000000"/>
          <w:sz w:val="28"/>
          <w:szCs w:val="28"/>
        </w:rPr>
        <w:t>Такая неравномерность в работе насоса приводит к его преждевременному износу.</w:t>
      </w:r>
      <w:r w:rsidRPr="00022C1F">
        <w:rPr>
          <w:rStyle w:val="apple-converted-space"/>
          <w:color w:val="000000"/>
          <w:sz w:val="28"/>
          <w:szCs w:val="28"/>
        </w:rPr>
        <w:t> </w:t>
      </w:r>
      <w:r w:rsidRPr="00022C1F">
        <w:rPr>
          <w:i/>
          <w:iCs/>
          <w:color w:val="000000"/>
          <w:sz w:val="28"/>
          <w:szCs w:val="28"/>
        </w:rPr>
        <w:t>Для уменьшения колебаний давления и подачи поршневых насосов используется пневматический компенсатор</w:t>
      </w:r>
      <w:r w:rsidRPr="00022C1F">
        <w:rPr>
          <w:rStyle w:val="apple-converted-space"/>
          <w:i/>
          <w:iCs/>
          <w:color w:val="000000"/>
          <w:sz w:val="28"/>
          <w:szCs w:val="28"/>
        </w:rPr>
        <w:t> </w:t>
      </w:r>
      <w:r w:rsidRPr="00022C1F">
        <w:rPr>
          <w:color w:val="000000"/>
          <w:sz w:val="28"/>
          <w:szCs w:val="28"/>
        </w:rPr>
        <w:t>3 - камера, разделенная гибкой мембранной на две полости. Нижнюю соединим с напорным патрубком, а верхнюю заполнено сжатым газом, который амортизирует колебания давления и подачи.</w:t>
      </w:r>
    </w:p>
    <w:p w:rsidR="00022C1F" w:rsidRPr="00022C1F" w:rsidRDefault="00022C1F" w:rsidP="00022C1F">
      <w:pPr>
        <w:pStyle w:val="a3"/>
        <w:shd w:val="clear" w:color="auto" w:fill="FFFFFF"/>
        <w:spacing w:before="0" w:beforeAutospacing="0" w:after="0" w:afterAutospacing="0"/>
        <w:ind w:firstLine="709"/>
        <w:jc w:val="both"/>
        <w:rPr>
          <w:color w:val="000000"/>
          <w:sz w:val="28"/>
          <w:szCs w:val="28"/>
        </w:rPr>
      </w:pPr>
      <w:r w:rsidRPr="00022C1F">
        <w:rPr>
          <w:color w:val="000000"/>
          <w:sz w:val="28"/>
          <w:szCs w:val="28"/>
        </w:rPr>
        <w:t>Поршневой насос двухстороннего действия имеет две рабочие камеры A и B, два всасывающих и два нагнетательных клапана, рис</w:t>
      </w:r>
      <w:r>
        <w:rPr>
          <w:color w:val="000000"/>
          <w:sz w:val="28"/>
          <w:szCs w:val="28"/>
        </w:rPr>
        <w:t>унок 8</w:t>
      </w:r>
      <w:r w:rsidRPr="00022C1F">
        <w:rPr>
          <w:color w:val="000000"/>
          <w:sz w:val="28"/>
          <w:szCs w:val="28"/>
        </w:rPr>
        <w:t>. При движении поршня 8 слева направо жидкость под действием разряжения, которое создается поступает из всасывающего патрубка 7 в камеру</w:t>
      </w:r>
      <w:proofErr w:type="gramStart"/>
      <w:r w:rsidRPr="00022C1F">
        <w:rPr>
          <w:color w:val="000000"/>
          <w:sz w:val="28"/>
          <w:szCs w:val="28"/>
        </w:rPr>
        <w:t xml:space="preserve"> А</w:t>
      </w:r>
      <w:proofErr w:type="gramEnd"/>
      <w:r w:rsidRPr="00022C1F">
        <w:rPr>
          <w:color w:val="000000"/>
          <w:sz w:val="28"/>
          <w:szCs w:val="28"/>
        </w:rPr>
        <w:t>, одновременно из камеры В жидкость выталкивается в нагнетательный патрубок.</w:t>
      </w:r>
    </w:p>
    <w:p w:rsidR="00022C1F" w:rsidRPr="00022C1F" w:rsidRDefault="00022C1F" w:rsidP="00022C1F">
      <w:pPr>
        <w:pStyle w:val="a3"/>
        <w:shd w:val="clear" w:color="auto" w:fill="FFFFFF"/>
        <w:spacing w:before="0" w:beforeAutospacing="0" w:after="0" w:afterAutospacing="0"/>
        <w:ind w:firstLine="709"/>
        <w:jc w:val="both"/>
        <w:rPr>
          <w:color w:val="000000"/>
          <w:sz w:val="28"/>
          <w:szCs w:val="28"/>
        </w:rPr>
      </w:pPr>
      <w:proofErr w:type="spellStart"/>
      <w:r w:rsidRPr="00022C1F">
        <w:rPr>
          <w:i/>
          <w:iCs/>
          <w:color w:val="000000"/>
          <w:sz w:val="28"/>
          <w:szCs w:val="28"/>
        </w:rPr>
        <w:t>Трехпоршневий</w:t>
      </w:r>
      <w:proofErr w:type="spellEnd"/>
      <w:r w:rsidRPr="00022C1F">
        <w:rPr>
          <w:i/>
          <w:iCs/>
          <w:color w:val="000000"/>
          <w:sz w:val="28"/>
          <w:szCs w:val="28"/>
        </w:rPr>
        <w:t xml:space="preserve"> насос</w:t>
      </w:r>
      <w:r w:rsidRPr="00022C1F">
        <w:rPr>
          <w:rStyle w:val="apple-converted-space"/>
          <w:color w:val="000000"/>
          <w:sz w:val="28"/>
          <w:szCs w:val="28"/>
        </w:rPr>
        <w:t> </w:t>
      </w:r>
      <w:r w:rsidRPr="00022C1F">
        <w:rPr>
          <w:color w:val="000000"/>
          <w:sz w:val="28"/>
          <w:szCs w:val="28"/>
        </w:rPr>
        <w:t>представляет собой соединение трех насосов одностороннего действия, приводимые в движение от общего коленчатого вала, кривошипы которого смещены друг от друга на 120°.</w:t>
      </w:r>
      <w:r w:rsidRPr="00022C1F">
        <w:rPr>
          <w:rStyle w:val="apple-converted-space"/>
          <w:color w:val="000000"/>
          <w:sz w:val="28"/>
          <w:szCs w:val="28"/>
        </w:rPr>
        <w:t> </w:t>
      </w:r>
      <w:r w:rsidRPr="00022C1F">
        <w:rPr>
          <w:i/>
          <w:iCs/>
          <w:color w:val="000000"/>
          <w:sz w:val="28"/>
          <w:szCs w:val="28"/>
        </w:rPr>
        <w:t xml:space="preserve">Такие насосы имеют </w:t>
      </w:r>
      <w:proofErr w:type="gramStart"/>
      <w:r w:rsidRPr="00022C1F">
        <w:rPr>
          <w:i/>
          <w:iCs/>
          <w:color w:val="000000"/>
          <w:sz w:val="28"/>
          <w:szCs w:val="28"/>
        </w:rPr>
        <w:t>значительно большую</w:t>
      </w:r>
      <w:proofErr w:type="gramEnd"/>
      <w:r w:rsidRPr="00022C1F">
        <w:rPr>
          <w:i/>
          <w:iCs/>
          <w:color w:val="000000"/>
          <w:sz w:val="28"/>
          <w:szCs w:val="28"/>
        </w:rPr>
        <w:t xml:space="preserve"> равномерность работы</w:t>
      </w:r>
      <w:r w:rsidRPr="00022C1F">
        <w:rPr>
          <w:color w:val="000000"/>
          <w:sz w:val="28"/>
          <w:szCs w:val="28"/>
        </w:rPr>
        <w:t xml:space="preserve">, чем насосы </w:t>
      </w:r>
      <w:proofErr w:type="spellStart"/>
      <w:r w:rsidRPr="00022C1F">
        <w:rPr>
          <w:color w:val="000000"/>
          <w:sz w:val="28"/>
          <w:szCs w:val="28"/>
        </w:rPr>
        <w:t>однопоршневые</w:t>
      </w:r>
      <w:proofErr w:type="spellEnd"/>
      <w:r w:rsidRPr="00022C1F">
        <w:rPr>
          <w:color w:val="000000"/>
          <w:sz w:val="28"/>
          <w:szCs w:val="28"/>
        </w:rPr>
        <w:t xml:space="preserve"> одно и двустороннего действия - максимальная подача превышает среднюю лишь в 1,047 раза.</w:t>
      </w:r>
      <w:r w:rsidRPr="00022C1F">
        <w:rPr>
          <w:rStyle w:val="apple-converted-space"/>
          <w:color w:val="000000"/>
          <w:sz w:val="28"/>
          <w:szCs w:val="28"/>
        </w:rPr>
        <w:t> </w:t>
      </w:r>
      <w:bookmarkStart w:id="11" w:name="keyword5"/>
      <w:bookmarkEnd w:id="11"/>
      <w:r w:rsidRPr="00022C1F">
        <w:rPr>
          <w:rStyle w:val="keyword"/>
          <w:i/>
          <w:iCs/>
          <w:color w:val="000000"/>
          <w:sz w:val="28"/>
          <w:szCs w:val="28"/>
        </w:rPr>
        <w:t>Мощность</w:t>
      </w:r>
      <w:r w:rsidRPr="00022C1F">
        <w:rPr>
          <w:rStyle w:val="apple-converted-space"/>
          <w:color w:val="000000"/>
          <w:sz w:val="28"/>
          <w:szCs w:val="28"/>
        </w:rPr>
        <w:t> </w:t>
      </w:r>
      <w:r w:rsidRPr="00022C1F">
        <w:rPr>
          <w:color w:val="000000"/>
          <w:sz w:val="28"/>
          <w:szCs w:val="28"/>
        </w:rPr>
        <w:t xml:space="preserve">двигателя в них используется более эффективно, а подача жидкости осуществляется </w:t>
      </w:r>
      <w:proofErr w:type="gramStart"/>
      <w:r w:rsidRPr="00022C1F">
        <w:rPr>
          <w:color w:val="000000"/>
          <w:sz w:val="28"/>
          <w:szCs w:val="28"/>
        </w:rPr>
        <w:t>почти непрерывным</w:t>
      </w:r>
      <w:proofErr w:type="gramEnd"/>
      <w:r w:rsidRPr="00022C1F">
        <w:rPr>
          <w:color w:val="000000"/>
          <w:sz w:val="28"/>
          <w:szCs w:val="28"/>
        </w:rPr>
        <w:t xml:space="preserve"> потоком.</w:t>
      </w:r>
      <w:r w:rsidRPr="00022C1F">
        <w:rPr>
          <w:rStyle w:val="apple-converted-space"/>
          <w:color w:val="000000"/>
          <w:sz w:val="28"/>
          <w:szCs w:val="28"/>
        </w:rPr>
        <w:t> </w:t>
      </w:r>
      <w:r w:rsidRPr="00022C1F">
        <w:rPr>
          <w:i/>
          <w:iCs/>
          <w:color w:val="000000"/>
          <w:sz w:val="28"/>
          <w:szCs w:val="28"/>
        </w:rPr>
        <w:t xml:space="preserve">Недостаток </w:t>
      </w:r>
      <w:proofErr w:type="spellStart"/>
      <w:r w:rsidRPr="00022C1F">
        <w:rPr>
          <w:i/>
          <w:iCs/>
          <w:color w:val="000000"/>
          <w:sz w:val="28"/>
          <w:szCs w:val="28"/>
        </w:rPr>
        <w:t>трехпоршвых</w:t>
      </w:r>
      <w:proofErr w:type="spellEnd"/>
      <w:r w:rsidRPr="00022C1F">
        <w:rPr>
          <w:i/>
          <w:iCs/>
          <w:color w:val="000000"/>
          <w:sz w:val="28"/>
          <w:szCs w:val="28"/>
        </w:rPr>
        <w:t xml:space="preserve"> насосов</w:t>
      </w:r>
      <w:r w:rsidRPr="00022C1F">
        <w:rPr>
          <w:rStyle w:val="apple-converted-space"/>
          <w:color w:val="000000"/>
          <w:sz w:val="28"/>
          <w:szCs w:val="28"/>
        </w:rPr>
        <w:t> </w:t>
      </w:r>
      <w:r w:rsidRPr="00022C1F">
        <w:rPr>
          <w:color w:val="000000"/>
          <w:sz w:val="28"/>
          <w:szCs w:val="28"/>
        </w:rPr>
        <w:t>- их громоздкость и малая</w:t>
      </w:r>
      <w:r w:rsidRPr="00022C1F">
        <w:rPr>
          <w:rStyle w:val="apple-converted-space"/>
          <w:color w:val="000000"/>
          <w:sz w:val="28"/>
          <w:szCs w:val="28"/>
        </w:rPr>
        <w:t> </w:t>
      </w:r>
      <w:bookmarkStart w:id="12" w:name="keyword6"/>
      <w:bookmarkEnd w:id="12"/>
      <w:r w:rsidRPr="00022C1F">
        <w:rPr>
          <w:rStyle w:val="keyword"/>
          <w:i/>
          <w:iCs/>
          <w:color w:val="000000"/>
          <w:sz w:val="28"/>
          <w:szCs w:val="28"/>
        </w:rPr>
        <w:t>надежность</w:t>
      </w:r>
      <w:r w:rsidRPr="00022C1F">
        <w:rPr>
          <w:rStyle w:val="apple-converted-space"/>
          <w:color w:val="000000"/>
          <w:sz w:val="28"/>
          <w:szCs w:val="28"/>
        </w:rPr>
        <w:t> </w:t>
      </w:r>
      <w:r w:rsidRPr="00022C1F">
        <w:rPr>
          <w:color w:val="000000"/>
          <w:sz w:val="28"/>
          <w:szCs w:val="28"/>
        </w:rPr>
        <w:t xml:space="preserve">при работе </w:t>
      </w:r>
      <w:proofErr w:type="gramStart"/>
      <w:r w:rsidRPr="00022C1F">
        <w:rPr>
          <w:color w:val="000000"/>
          <w:sz w:val="28"/>
          <w:szCs w:val="28"/>
        </w:rPr>
        <w:t>на</w:t>
      </w:r>
      <w:proofErr w:type="gramEnd"/>
      <w:r w:rsidRPr="00022C1F">
        <w:rPr>
          <w:color w:val="000000"/>
          <w:sz w:val="28"/>
          <w:szCs w:val="28"/>
        </w:rPr>
        <w:t xml:space="preserve"> абразивных </w:t>
      </w:r>
      <w:proofErr w:type="spellStart"/>
      <w:r w:rsidRPr="00022C1F">
        <w:rPr>
          <w:color w:val="000000"/>
          <w:sz w:val="28"/>
          <w:szCs w:val="28"/>
        </w:rPr>
        <w:t>гидросмесей</w:t>
      </w:r>
      <w:proofErr w:type="spellEnd"/>
      <w:r w:rsidRPr="00022C1F">
        <w:rPr>
          <w:color w:val="000000"/>
          <w:sz w:val="28"/>
          <w:szCs w:val="28"/>
        </w:rPr>
        <w:t>.</w:t>
      </w:r>
    </w:p>
    <w:p w:rsidR="00022C1F" w:rsidRPr="00022C1F" w:rsidRDefault="00022C1F" w:rsidP="00022C1F">
      <w:pPr>
        <w:pStyle w:val="a3"/>
        <w:shd w:val="clear" w:color="auto" w:fill="FFFFFF"/>
        <w:spacing w:before="0" w:beforeAutospacing="0" w:after="0" w:afterAutospacing="0"/>
        <w:ind w:firstLine="709"/>
        <w:jc w:val="both"/>
        <w:rPr>
          <w:color w:val="000000"/>
          <w:sz w:val="28"/>
          <w:szCs w:val="28"/>
        </w:rPr>
      </w:pPr>
      <w:proofErr w:type="gramStart"/>
      <w:r w:rsidRPr="00022C1F">
        <w:rPr>
          <w:i/>
          <w:iCs/>
          <w:color w:val="000000"/>
          <w:sz w:val="28"/>
          <w:szCs w:val="28"/>
        </w:rPr>
        <w:t>По сравнению с центробежными, поршневые насосы имеют следующие преимущества:</w:t>
      </w:r>
      <w:r w:rsidRPr="00022C1F">
        <w:rPr>
          <w:rStyle w:val="apple-converted-space"/>
          <w:i/>
          <w:iCs/>
          <w:color w:val="000000"/>
          <w:sz w:val="28"/>
          <w:szCs w:val="28"/>
        </w:rPr>
        <w:t> </w:t>
      </w:r>
      <w:r w:rsidRPr="00022C1F">
        <w:rPr>
          <w:color w:val="000000"/>
          <w:sz w:val="28"/>
          <w:szCs w:val="28"/>
        </w:rPr>
        <w:t xml:space="preserve">возможность создания значительного давления </w:t>
      </w:r>
      <w:r w:rsidRPr="00022C1F">
        <w:rPr>
          <w:color w:val="000000"/>
          <w:sz w:val="28"/>
          <w:szCs w:val="28"/>
        </w:rPr>
        <w:lastRenderedPageBreak/>
        <w:t>при небольшой подаче; жесткая характеристика - с ростом давления подача насоса остается практически неизменной; способность самовсасывания - насосы не требуют заливки перед пуском.</w:t>
      </w:r>
      <w:proofErr w:type="gramEnd"/>
    </w:p>
    <w:p w:rsidR="00022C1F" w:rsidRPr="00022C1F" w:rsidRDefault="00022C1F" w:rsidP="00022C1F">
      <w:pPr>
        <w:pStyle w:val="a3"/>
        <w:shd w:val="clear" w:color="auto" w:fill="FFFFFF"/>
        <w:spacing w:before="0" w:beforeAutospacing="0" w:after="0" w:afterAutospacing="0"/>
        <w:ind w:firstLine="709"/>
        <w:jc w:val="both"/>
        <w:rPr>
          <w:color w:val="000000"/>
          <w:sz w:val="28"/>
          <w:szCs w:val="28"/>
        </w:rPr>
      </w:pPr>
      <w:r w:rsidRPr="00022C1F">
        <w:rPr>
          <w:i/>
          <w:iCs/>
          <w:color w:val="000000"/>
          <w:sz w:val="28"/>
          <w:szCs w:val="28"/>
        </w:rPr>
        <w:t>Недостаток таких насосов</w:t>
      </w:r>
      <w:r w:rsidRPr="00022C1F">
        <w:rPr>
          <w:rStyle w:val="apple-converted-space"/>
          <w:i/>
          <w:iCs/>
          <w:color w:val="000000"/>
          <w:sz w:val="28"/>
          <w:szCs w:val="28"/>
        </w:rPr>
        <w:t> </w:t>
      </w:r>
      <w:r w:rsidRPr="00022C1F">
        <w:rPr>
          <w:color w:val="000000"/>
          <w:sz w:val="28"/>
          <w:szCs w:val="28"/>
        </w:rPr>
        <w:t xml:space="preserve">- значительная сложность конструкции, особенно много поршневых насосов, наличие понижающей передачи и кривошипно-шатунного механизма, клапанов, из условий </w:t>
      </w:r>
      <w:proofErr w:type="spellStart"/>
      <w:r w:rsidRPr="00022C1F">
        <w:rPr>
          <w:color w:val="000000"/>
          <w:sz w:val="28"/>
          <w:szCs w:val="28"/>
        </w:rPr>
        <w:t>ет</w:t>
      </w:r>
      <w:proofErr w:type="spellEnd"/>
      <w:r w:rsidRPr="00022C1F">
        <w:rPr>
          <w:color w:val="000000"/>
          <w:sz w:val="28"/>
          <w:szCs w:val="28"/>
        </w:rPr>
        <w:t xml:space="preserve"> низкую</w:t>
      </w:r>
      <w:r w:rsidRPr="00022C1F">
        <w:rPr>
          <w:rStyle w:val="apple-converted-space"/>
          <w:color w:val="000000"/>
          <w:sz w:val="28"/>
          <w:szCs w:val="28"/>
        </w:rPr>
        <w:t> </w:t>
      </w:r>
      <w:bookmarkStart w:id="13" w:name="keyword7"/>
      <w:bookmarkEnd w:id="13"/>
      <w:r w:rsidRPr="00022C1F">
        <w:rPr>
          <w:rStyle w:val="keyword"/>
          <w:i/>
          <w:iCs/>
          <w:color w:val="000000"/>
          <w:sz w:val="28"/>
          <w:szCs w:val="28"/>
        </w:rPr>
        <w:t>надежность</w:t>
      </w:r>
      <w:r w:rsidRPr="00022C1F">
        <w:rPr>
          <w:rStyle w:val="apple-converted-space"/>
          <w:color w:val="000000"/>
          <w:sz w:val="28"/>
          <w:szCs w:val="28"/>
        </w:rPr>
        <w:t> </w:t>
      </w:r>
      <w:r w:rsidRPr="00022C1F">
        <w:rPr>
          <w:color w:val="000000"/>
          <w:sz w:val="28"/>
          <w:szCs w:val="28"/>
        </w:rPr>
        <w:t xml:space="preserve">насосов, значительные габариты и массу, затрудняет обслуживание и защиту от абразивного износа при транспортировке </w:t>
      </w:r>
      <w:proofErr w:type="spellStart"/>
      <w:r w:rsidRPr="00022C1F">
        <w:rPr>
          <w:color w:val="000000"/>
          <w:sz w:val="28"/>
          <w:szCs w:val="28"/>
        </w:rPr>
        <w:t>гидросмесей</w:t>
      </w:r>
      <w:proofErr w:type="spellEnd"/>
      <w:r w:rsidRPr="00022C1F">
        <w:rPr>
          <w:color w:val="000000"/>
          <w:sz w:val="28"/>
          <w:szCs w:val="28"/>
        </w:rPr>
        <w:t xml:space="preserve">. Кроме того, недостатком является </w:t>
      </w:r>
      <w:proofErr w:type="gramStart"/>
      <w:r w:rsidRPr="00022C1F">
        <w:rPr>
          <w:color w:val="000000"/>
          <w:sz w:val="28"/>
          <w:szCs w:val="28"/>
        </w:rPr>
        <w:t>неравномерность</w:t>
      </w:r>
      <w:proofErr w:type="gramEnd"/>
      <w:r w:rsidRPr="00022C1F">
        <w:rPr>
          <w:color w:val="000000"/>
          <w:sz w:val="28"/>
          <w:szCs w:val="28"/>
        </w:rPr>
        <w:t xml:space="preserve"> и ограниченность подачи при этом насосы имеют очень большие габариты 20-45 тонн.</w:t>
      </w:r>
    </w:p>
    <w:p w:rsidR="00012AE2" w:rsidRPr="00012AE2" w:rsidRDefault="00012AE2" w:rsidP="00012AE2">
      <w:bookmarkStart w:id="14" w:name="sect3"/>
      <w:bookmarkEnd w:id="14"/>
    </w:p>
    <w:p w:rsidR="00022C1F" w:rsidRPr="00022C1F" w:rsidRDefault="00022C1F" w:rsidP="00022C1F">
      <w:pPr>
        <w:pStyle w:val="3"/>
        <w:shd w:val="clear" w:color="auto" w:fill="FFFFFF"/>
        <w:spacing w:before="0"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 xml:space="preserve">3.2 </w:t>
      </w:r>
      <w:r w:rsidRPr="00022C1F">
        <w:rPr>
          <w:rFonts w:ascii="Times New Roman" w:hAnsi="Times New Roman" w:cs="Times New Roman"/>
          <w:color w:val="000000"/>
          <w:sz w:val="28"/>
          <w:szCs w:val="28"/>
        </w:rPr>
        <w:t xml:space="preserve"> Конструкция плунжерных насосов</w:t>
      </w:r>
    </w:p>
    <w:p w:rsidR="00022C1F" w:rsidRDefault="00022C1F" w:rsidP="00022C1F">
      <w:pPr>
        <w:pStyle w:val="a3"/>
        <w:shd w:val="clear" w:color="auto" w:fill="FFFFFF"/>
        <w:spacing w:before="0" w:beforeAutospacing="0" w:after="0" w:afterAutospacing="0"/>
        <w:ind w:firstLine="709"/>
        <w:jc w:val="both"/>
        <w:rPr>
          <w:i/>
          <w:iCs/>
          <w:color w:val="000000"/>
          <w:sz w:val="28"/>
          <w:szCs w:val="28"/>
        </w:rPr>
      </w:pPr>
    </w:p>
    <w:p w:rsidR="00022C1F" w:rsidRPr="00022C1F" w:rsidRDefault="00022C1F" w:rsidP="00022C1F">
      <w:pPr>
        <w:pStyle w:val="a3"/>
        <w:shd w:val="clear" w:color="auto" w:fill="FFFFFF"/>
        <w:spacing w:before="0" w:beforeAutospacing="0" w:after="0" w:afterAutospacing="0"/>
        <w:ind w:firstLine="709"/>
        <w:jc w:val="both"/>
        <w:rPr>
          <w:color w:val="000000"/>
          <w:sz w:val="28"/>
          <w:szCs w:val="28"/>
        </w:rPr>
      </w:pPr>
      <w:r w:rsidRPr="00022C1F">
        <w:rPr>
          <w:i/>
          <w:iCs/>
          <w:color w:val="000000"/>
          <w:sz w:val="28"/>
          <w:szCs w:val="28"/>
        </w:rPr>
        <w:t xml:space="preserve">Плунжерные насосы относятся к </w:t>
      </w:r>
      <w:proofErr w:type="gramStart"/>
      <w:r w:rsidRPr="00022C1F">
        <w:rPr>
          <w:i/>
          <w:iCs/>
          <w:color w:val="000000"/>
          <w:sz w:val="28"/>
          <w:szCs w:val="28"/>
        </w:rPr>
        <w:t>объемным</w:t>
      </w:r>
      <w:proofErr w:type="gramEnd"/>
      <w:r w:rsidRPr="00022C1F">
        <w:rPr>
          <w:i/>
          <w:iCs/>
          <w:color w:val="000000"/>
          <w:sz w:val="28"/>
          <w:szCs w:val="28"/>
        </w:rPr>
        <w:t xml:space="preserve"> машин одностороннего действия.</w:t>
      </w:r>
      <w:r w:rsidRPr="00022C1F">
        <w:rPr>
          <w:rStyle w:val="apple-converted-space"/>
          <w:i/>
          <w:iCs/>
          <w:color w:val="000000"/>
          <w:sz w:val="28"/>
          <w:szCs w:val="28"/>
        </w:rPr>
        <w:t> </w:t>
      </w:r>
      <w:r w:rsidRPr="00022C1F">
        <w:rPr>
          <w:color w:val="000000"/>
          <w:sz w:val="28"/>
          <w:szCs w:val="28"/>
        </w:rPr>
        <w:t>Схема работы их такая же, как в трехцилиндровых поршневых насосах одностороннего действия.</w:t>
      </w:r>
      <w:r w:rsidRPr="00022C1F">
        <w:rPr>
          <w:rStyle w:val="apple-converted-space"/>
          <w:color w:val="000000"/>
          <w:sz w:val="28"/>
          <w:szCs w:val="28"/>
        </w:rPr>
        <w:t> </w:t>
      </w:r>
      <w:r w:rsidRPr="00022C1F">
        <w:rPr>
          <w:i/>
          <w:iCs/>
          <w:color w:val="000000"/>
          <w:sz w:val="28"/>
          <w:szCs w:val="28"/>
        </w:rPr>
        <w:t>Основные достоинства плунжерных насосо</w:t>
      </w:r>
      <w:r w:rsidRPr="00022C1F">
        <w:rPr>
          <w:color w:val="000000"/>
          <w:sz w:val="28"/>
          <w:szCs w:val="28"/>
        </w:rPr>
        <w:t>в - возможность работы на высоких давлениях (10 МПа и больше), простота конструкции, относительно низкая</w:t>
      </w:r>
      <w:r w:rsidRPr="00022C1F">
        <w:rPr>
          <w:rStyle w:val="apple-converted-space"/>
          <w:color w:val="000000"/>
          <w:sz w:val="28"/>
          <w:szCs w:val="28"/>
        </w:rPr>
        <w:t> </w:t>
      </w:r>
      <w:bookmarkStart w:id="15" w:name="keyword8"/>
      <w:bookmarkEnd w:id="15"/>
      <w:r w:rsidRPr="00022C1F">
        <w:rPr>
          <w:rStyle w:val="keyword"/>
          <w:i/>
          <w:iCs/>
          <w:color w:val="000000"/>
          <w:sz w:val="28"/>
          <w:szCs w:val="28"/>
        </w:rPr>
        <w:t>стоимость</w:t>
      </w:r>
      <w:r w:rsidRPr="00022C1F">
        <w:rPr>
          <w:color w:val="000000"/>
          <w:sz w:val="28"/>
          <w:szCs w:val="28"/>
        </w:rPr>
        <w:t>,</w:t>
      </w:r>
      <w:r w:rsidRPr="00022C1F">
        <w:rPr>
          <w:rStyle w:val="apple-converted-space"/>
          <w:color w:val="000000"/>
          <w:sz w:val="28"/>
          <w:szCs w:val="28"/>
        </w:rPr>
        <w:t> </w:t>
      </w:r>
      <w:bookmarkStart w:id="16" w:name="keyword9"/>
      <w:bookmarkEnd w:id="16"/>
      <w:r w:rsidRPr="00022C1F">
        <w:rPr>
          <w:rStyle w:val="keyword"/>
          <w:i/>
          <w:iCs/>
          <w:color w:val="000000"/>
          <w:sz w:val="28"/>
          <w:szCs w:val="28"/>
        </w:rPr>
        <w:t>удобство эксплуатации</w:t>
      </w:r>
      <w:r w:rsidRPr="00022C1F">
        <w:rPr>
          <w:color w:val="000000"/>
          <w:sz w:val="28"/>
          <w:szCs w:val="28"/>
        </w:rPr>
        <w:t>, а также простота защиты от абразивного износа. Конструктивно плунжерные насосы выполняются с приводом от кривошипно-шатунного механизма. Расположение цилиндров горизонтальное или вертикальное. Гидравлические коробки выполняются обычно с клапанным распределением.</w:t>
      </w:r>
    </w:p>
    <w:p w:rsidR="00022C1F" w:rsidRPr="00022C1F" w:rsidRDefault="00022C1F" w:rsidP="00022C1F">
      <w:pPr>
        <w:pStyle w:val="a3"/>
        <w:shd w:val="clear" w:color="auto" w:fill="FFFFFF"/>
        <w:spacing w:before="0" w:beforeAutospacing="0" w:after="0" w:afterAutospacing="0"/>
        <w:ind w:firstLine="709"/>
        <w:jc w:val="both"/>
        <w:rPr>
          <w:color w:val="000000"/>
          <w:sz w:val="28"/>
          <w:szCs w:val="28"/>
        </w:rPr>
      </w:pPr>
      <w:proofErr w:type="spellStart"/>
      <w:proofErr w:type="gramStart"/>
      <w:r w:rsidRPr="00022C1F">
        <w:rPr>
          <w:i/>
          <w:iCs/>
          <w:color w:val="000000"/>
          <w:sz w:val="28"/>
          <w:szCs w:val="28"/>
        </w:rPr>
        <w:t>Гидро</w:t>
      </w:r>
      <w:proofErr w:type="spellEnd"/>
      <w:r w:rsidRPr="00022C1F">
        <w:rPr>
          <w:i/>
          <w:iCs/>
          <w:color w:val="000000"/>
          <w:sz w:val="28"/>
          <w:szCs w:val="28"/>
        </w:rPr>
        <w:t xml:space="preserve"> транспортирование твердых материалов не является основной областью применения плунжерных насосов</w:t>
      </w:r>
      <w:r w:rsidRPr="00022C1F">
        <w:rPr>
          <w:color w:val="000000"/>
          <w:sz w:val="28"/>
          <w:szCs w:val="28"/>
        </w:rPr>
        <w:t>, но, учитывая низкую</w:t>
      </w:r>
      <w:r w:rsidRPr="00022C1F">
        <w:rPr>
          <w:rStyle w:val="apple-converted-space"/>
          <w:color w:val="000000"/>
          <w:sz w:val="28"/>
          <w:szCs w:val="28"/>
        </w:rPr>
        <w:t> </w:t>
      </w:r>
      <w:bookmarkStart w:id="17" w:name="keyword10"/>
      <w:bookmarkEnd w:id="17"/>
      <w:r w:rsidRPr="00022C1F">
        <w:rPr>
          <w:rStyle w:val="keyword"/>
          <w:i/>
          <w:iCs/>
          <w:color w:val="000000"/>
          <w:sz w:val="28"/>
          <w:szCs w:val="28"/>
        </w:rPr>
        <w:t>стоимость</w:t>
      </w:r>
      <w:r w:rsidRPr="00022C1F">
        <w:rPr>
          <w:rStyle w:val="apple-converted-space"/>
          <w:color w:val="000000"/>
          <w:sz w:val="28"/>
          <w:szCs w:val="28"/>
        </w:rPr>
        <w:t> </w:t>
      </w:r>
      <w:r w:rsidRPr="00022C1F">
        <w:rPr>
          <w:color w:val="000000"/>
          <w:sz w:val="28"/>
          <w:szCs w:val="28"/>
        </w:rPr>
        <w:t>(</w:t>
      </w:r>
      <w:bookmarkStart w:id="18" w:name="keyword11"/>
      <w:bookmarkEnd w:id="18"/>
      <w:r w:rsidRPr="00022C1F">
        <w:rPr>
          <w:rStyle w:val="keyword"/>
          <w:i/>
          <w:iCs/>
          <w:color w:val="000000"/>
          <w:sz w:val="28"/>
          <w:szCs w:val="28"/>
        </w:rPr>
        <w:t>по</w:t>
      </w:r>
      <w:r w:rsidRPr="00022C1F">
        <w:rPr>
          <w:rStyle w:val="apple-converted-space"/>
          <w:color w:val="000000"/>
          <w:sz w:val="28"/>
          <w:szCs w:val="28"/>
        </w:rPr>
        <w:t> </w:t>
      </w:r>
      <w:r w:rsidRPr="00022C1F">
        <w:rPr>
          <w:color w:val="000000"/>
          <w:sz w:val="28"/>
          <w:szCs w:val="28"/>
        </w:rPr>
        <w:t xml:space="preserve">сравнению с мембранно-поршневыми), они применяются при </w:t>
      </w:r>
      <w:proofErr w:type="spellStart"/>
      <w:r w:rsidRPr="00022C1F">
        <w:rPr>
          <w:color w:val="000000"/>
          <w:sz w:val="28"/>
          <w:szCs w:val="28"/>
        </w:rPr>
        <w:t>гидро</w:t>
      </w:r>
      <w:proofErr w:type="spellEnd"/>
      <w:r w:rsidRPr="00022C1F">
        <w:rPr>
          <w:color w:val="000000"/>
          <w:sz w:val="28"/>
          <w:szCs w:val="28"/>
        </w:rPr>
        <w:t xml:space="preserve"> транспортирования </w:t>
      </w:r>
      <w:proofErr w:type="spellStart"/>
      <w:r w:rsidRPr="00022C1F">
        <w:rPr>
          <w:color w:val="000000"/>
          <w:sz w:val="28"/>
          <w:szCs w:val="28"/>
        </w:rPr>
        <w:t>высокоабразивных</w:t>
      </w:r>
      <w:proofErr w:type="spellEnd"/>
      <w:r w:rsidRPr="00022C1F">
        <w:rPr>
          <w:color w:val="000000"/>
          <w:sz w:val="28"/>
          <w:szCs w:val="28"/>
        </w:rPr>
        <w:t xml:space="preserve"> материалов, например полиметаллических шламов.</w:t>
      </w:r>
      <w:proofErr w:type="gramEnd"/>
      <w:r w:rsidRPr="00022C1F">
        <w:rPr>
          <w:color w:val="000000"/>
          <w:sz w:val="28"/>
          <w:szCs w:val="28"/>
        </w:rPr>
        <w:t xml:space="preserve"> В плунжерных насосах интенсивному износу подвергаются уплотнения и в меньшей степени - корпус плунжера. Кроме того, в плунжерных насосах, которые </w:t>
      </w:r>
      <w:proofErr w:type="gramStart"/>
      <w:r w:rsidRPr="00022C1F">
        <w:rPr>
          <w:color w:val="000000"/>
          <w:sz w:val="28"/>
          <w:szCs w:val="28"/>
        </w:rPr>
        <w:t>применяются для гидротранспорта существует</w:t>
      </w:r>
      <w:proofErr w:type="gramEnd"/>
      <w:r w:rsidRPr="00022C1F">
        <w:rPr>
          <w:color w:val="000000"/>
          <w:sz w:val="28"/>
          <w:szCs w:val="28"/>
        </w:rPr>
        <w:t xml:space="preserve"> возможность промывки плунжера.</w:t>
      </w:r>
    </w:p>
    <w:p w:rsidR="00022C1F" w:rsidRPr="00022C1F" w:rsidRDefault="00022C1F" w:rsidP="00022C1F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bookmarkStart w:id="19" w:name="image.7.3"/>
      <w:bookmarkEnd w:id="19"/>
      <w:r w:rsidRPr="00022C1F">
        <w:rPr>
          <w:rFonts w:ascii="Times New Roman" w:hAnsi="Times New Roman" w:cs="Times New Roman"/>
          <w:noProof/>
          <w:color w:val="000000"/>
          <w:sz w:val="28"/>
          <w:szCs w:val="28"/>
          <w:lang w:eastAsia="ru-RU"/>
        </w:rPr>
        <w:lastRenderedPageBreak/>
        <w:drawing>
          <wp:inline distT="0" distB="0" distL="0" distR="0">
            <wp:extent cx="4643120" cy="3717290"/>
            <wp:effectExtent l="19050" t="0" r="5080" b="0"/>
            <wp:docPr id="74" name="Рисунок 30" descr="Схема плунжерного насоса (1 - плунжер; 2 - крышка сальника; 3 - уплотнение; 4 - гидрозатвор; 5 - корпус; 6 - напорный патрубок; 7 - пневмокомпенсатор; 8 - нагнетательный клапан; 9 - рабочая камера; 10 - всасывающий клапан; 11 - всасывающий патрубок; 12 - отверстие подачи промывочной воды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Схема плунжерного насоса (1 - плунжер; 2 - крышка сальника; 3 - уплотнение; 4 - гидрозатвор; 5 - корпус; 6 - напорный патрубок; 7 - пневмокомпенсатор; 8 - нагнетательный клапан; 9 - рабочая камера; 10 - всасывающий клапан; 11 - всасывающий патрубок; 12 - отверстие подачи промывочной воды)"/>
                    <pic:cNvPicPr>
                      <a:picLocks noChangeAspect="1" noChangeArrowheads="1"/>
                    </pic:cNvPicPr>
                  </pic:nvPicPr>
                  <pic:blipFill>
                    <a:blip r:embed="rId3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43120" cy="37172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22C1F" w:rsidRPr="00022C1F" w:rsidRDefault="00022C1F" w:rsidP="00022C1F">
      <w:pPr>
        <w:shd w:val="clear" w:color="auto" w:fill="FFFFFF"/>
        <w:spacing w:after="0" w:line="240" w:lineRule="auto"/>
        <w:ind w:firstLine="709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  <w:r w:rsidRPr="00022C1F">
        <w:rPr>
          <w:rFonts w:ascii="Times New Roman" w:hAnsi="Times New Roman" w:cs="Times New Roman"/>
          <w:color w:val="000000"/>
          <w:sz w:val="28"/>
          <w:szCs w:val="28"/>
        </w:rPr>
        <w:br/>
      </w:r>
      <w:r w:rsidRPr="00022C1F">
        <w:rPr>
          <w:rFonts w:ascii="Times New Roman" w:hAnsi="Times New Roman" w:cs="Times New Roman"/>
          <w:bCs/>
          <w:color w:val="000000"/>
          <w:sz w:val="28"/>
          <w:szCs w:val="28"/>
        </w:rPr>
        <w:t>Рисунок 9</w:t>
      </w:r>
      <w:r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 - </w:t>
      </w:r>
      <w:r w:rsidRPr="00022C1F">
        <w:rPr>
          <w:rStyle w:val="apple-converted-space"/>
          <w:rFonts w:ascii="Times New Roman" w:hAnsi="Times New Roman" w:cs="Times New Roman"/>
          <w:b/>
          <w:bCs/>
          <w:color w:val="000000"/>
          <w:sz w:val="28"/>
          <w:szCs w:val="28"/>
        </w:rPr>
        <w:t> </w:t>
      </w:r>
      <w:r w:rsidRPr="00022C1F">
        <w:rPr>
          <w:rFonts w:ascii="Times New Roman" w:hAnsi="Times New Roman" w:cs="Times New Roman"/>
          <w:color w:val="000000"/>
          <w:sz w:val="28"/>
          <w:szCs w:val="28"/>
        </w:rPr>
        <w:t xml:space="preserve">Схема плунжерного насоса (1 - плунжер; 2 - крышка сальника; 3 - уплотнение; 4 - </w:t>
      </w:r>
      <w:proofErr w:type="spellStart"/>
      <w:r w:rsidRPr="00022C1F">
        <w:rPr>
          <w:rFonts w:ascii="Times New Roman" w:hAnsi="Times New Roman" w:cs="Times New Roman"/>
          <w:color w:val="000000"/>
          <w:sz w:val="28"/>
          <w:szCs w:val="28"/>
        </w:rPr>
        <w:t>гидрозатвор</w:t>
      </w:r>
      <w:proofErr w:type="spellEnd"/>
      <w:r w:rsidRPr="00022C1F">
        <w:rPr>
          <w:rFonts w:ascii="Times New Roman" w:hAnsi="Times New Roman" w:cs="Times New Roman"/>
          <w:color w:val="000000"/>
          <w:sz w:val="28"/>
          <w:szCs w:val="28"/>
        </w:rPr>
        <w:t xml:space="preserve">; 5 - корпус; 6 - напорный патрубок; 7 - </w:t>
      </w:r>
      <w:proofErr w:type="spellStart"/>
      <w:r w:rsidRPr="00022C1F">
        <w:rPr>
          <w:rFonts w:ascii="Times New Roman" w:hAnsi="Times New Roman" w:cs="Times New Roman"/>
          <w:color w:val="000000"/>
          <w:sz w:val="28"/>
          <w:szCs w:val="28"/>
        </w:rPr>
        <w:t>пневмокомпенсатор</w:t>
      </w:r>
      <w:proofErr w:type="spellEnd"/>
      <w:r w:rsidRPr="00022C1F">
        <w:rPr>
          <w:rFonts w:ascii="Times New Roman" w:hAnsi="Times New Roman" w:cs="Times New Roman"/>
          <w:color w:val="000000"/>
          <w:sz w:val="28"/>
          <w:szCs w:val="28"/>
        </w:rPr>
        <w:t>; 8 - нагнетательный клапан; 9 - рабочая камера; 10 - всасывающий клапан; 11 - всасывающий патрубок; 12 - отверстие подачи промывочной воды)</w:t>
      </w:r>
    </w:p>
    <w:p w:rsidR="00022C1F" w:rsidRDefault="00022C1F" w:rsidP="00022C1F">
      <w:pPr>
        <w:pStyle w:val="a3"/>
        <w:shd w:val="clear" w:color="auto" w:fill="FFFFFF"/>
        <w:spacing w:before="0" w:beforeAutospacing="0" w:after="0" w:afterAutospacing="0"/>
        <w:ind w:firstLine="709"/>
        <w:jc w:val="both"/>
        <w:rPr>
          <w:iCs/>
          <w:color w:val="000000"/>
          <w:sz w:val="28"/>
          <w:szCs w:val="28"/>
        </w:rPr>
      </w:pPr>
    </w:p>
    <w:p w:rsidR="00022C1F" w:rsidRDefault="00022C1F" w:rsidP="00022C1F">
      <w:pPr>
        <w:pStyle w:val="a3"/>
        <w:shd w:val="clear" w:color="auto" w:fill="FFFFFF"/>
        <w:spacing w:before="0" w:beforeAutospacing="0" w:after="0" w:afterAutospacing="0"/>
        <w:ind w:firstLine="709"/>
        <w:jc w:val="both"/>
        <w:rPr>
          <w:iCs/>
          <w:color w:val="000000"/>
          <w:sz w:val="28"/>
          <w:szCs w:val="28"/>
        </w:rPr>
      </w:pPr>
    </w:p>
    <w:p w:rsidR="00022C1F" w:rsidRPr="00022C1F" w:rsidRDefault="00022C1F" w:rsidP="00022C1F">
      <w:pPr>
        <w:pStyle w:val="a3"/>
        <w:shd w:val="clear" w:color="auto" w:fill="FFFFFF"/>
        <w:spacing w:before="0" w:beforeAutospacing="0" w:after="0" w:afterAutospacing="0"/>
        <w:ind w:firstLine="709"/>
        <w:jc w:val="both"/>
        <w:rPr>
          <w:color w:val="000000"/>
          <w:sz w:val="28"/>
          <w:szCs w:val="28"/>
        </w:rPr>
      </w:pPr>
      <w:r>
        <w:rPr>
          <w:iCs/>
          <w:color w:val="000000"/>
          <w:sz w:val="28"/>
          <w:szCs w:val="28"/>
        </w:rPr>
        <w:t xml:space="preserve">Плунжерный насос, рисунок 9 </w:t>
      </w:r>
      <w:r w:rsidRPr="00022C1F">
        <w:rPr>
          <w:iCs/>
          <w:color w:val="000000"/>
          <w:sz w:val="28"/>
          <w:szCs w:val="28"/>
        </w:rPr>
        <w:t>в отличие от поршневого</w:t>
      </w:r>
      <w:r w:rsidRPr="00022C1F">
        <w:rPr>
          <w:color w:val="000000"/>
          <w:sz w:val="28"/>
          <w:szCs w:val="28"/>
        </w:rPr>
        <w:t>, в качестве подвижного элемента имеет плунжер 1 - гладкий металлический стержень. Он, двигаясь вперед или назад, меняет объем рабочей камеры 9. Благодаря этому, жидкость поступает в рабочую камеру с всасывающего патрубка 11 через клапан 10 или вытесняется в напорный патрубок 6 через клапан 8.</w:t>
      </w:r>
    </w:p>
    <w:p w:rsidR="00022C1F" w:rsidRPr="00022C1F" w:rsidRDefault="00022C1F" w:rsidP="00022C1F">
      <w:pPr>
        <w:pStyle w:val="a3"/>
        <w:shd w:val="clear" w:color="auto" w:fill="FFFFFF"/>
        <w:spacing w:before="0" w:beforeAutospacing="0" w:after="0" w:afterAutospacing="0"/>
        <w:ind w:firstLine="709"/>
        <w:jc w:val="both"/>
        <w:rPr>
          <w:color w:val="000000"/>
          <w:sz w:val="28"/>
          <w:szCs w:val="28"/>
        </w:rPr>
      </w:pPr>
      <w:r w:rsidRPr="00022C1F">
        <w:rPr>
          <w:i/>
          <w:iCs/>
          <w:color w:val="000000"/>
          <w:sz w:val="28"/>
          <w:szCs w:val="28"/>
        </w:rPr>
        <w:t>Главное преимущество плунжера перед поршнем</w:t>
      </w:r>
      <w:r w:rsidRPr="00022C1F">
        <w:rPr>
          <w:rStyle w:val="apple-converted-space"/>
          <w:color w:val="000000"/>
          <w:sz w:val="28"/>
          <w:szCs w:val="28"/>
        </w:rPr>
        <w:t> </w:t>
      </w:r>
      <w:r w:rsidRPr="00022C1F">
        <w:rPr>
          <w:color w:val="000000"/>
          <w:sz w:val="28"/>
          <w:szCs w:val="28"/>
        </w:rPr>
        <w:t>- простота уплотнения, которое осуществляется аналогично уплотнению штоков поршневых насосов - с помощью сальника 3. Для защиты уплотнения и плунжера от абразивных частиц в полость 4 через отверстие 12 подается чистая вода под давлением, что превышает давление жидкости в рабочей камере. Чистая вода через зазор между втулкой и плунжером в небольшом количестве поступает в рабочую камеру и промывает этот зазор, предотвращая попадание в него твердых частиц.</w:t>
      </w:r>
    </w:p>
    <w:p w:rsidR="00022C1F" w:rsidRPr="00022C1F" w:rsidRDefault="00022C1F" w:rsidP="00022C1F">
      <w:pPr>
        <w:pStyle w:val="a3"/>
        <w:shd w:val="clear" w:color="auto" w:fill="FFFFFF"/>
        <w:spacing w:before="0" w:beforeAutospacing="0" w:after="0" w:afterAutospacing="0"/>
        <w:ind w:firstLine="709"/>
        <w:jc w:val="both"/>
        <w:rPr>
          <w:color w:val="000000"/>
          <w:sz w:val="28"/>
          <w:szCs w:val="28"/>
        </w:rPr>
      </w:pPr>
      <w:r w:rsidRPr="00022C1F">
        <w:rPr>
          <w:color w:val="000000"/>
          <w:sz w:val="28"/>
          <w:szCs w:val="28"/>
        </w:rPr>
        <w:t>Плунжерные насосы для транспортировки твердых материалов работают в зависимости от транспортируемой среды, с частотой ходов 80 ... 120 мин-1.</w:t>
      </w:r>
      <w:r w:rsidRPr="00022C1F">
        <w:rPr>
          <w:rStyle w:val="apple-converted-space"/>
          <w:color w:val="000000"/>
          <w:sz w:val="28"/>
          <w:szCs w:val="28"/>
        </w:rPr>
        <w:t> </w:t>
      </w:r>
      <w:r w:rsidRPr="00012AE2">
        <w:rPr>
          <w:iCs/>
          <w:color w:val="000000"/>
          <w:sz w:val="28"/>
          <w:szCs w:val="28"/>
        </w:rPr>
        <w:t>Для повышения подачи плунжерных насосов увеличивают количество плунжеров в одном агрегате (до семи).</w:t>
      </w:r>
      <w:r w:rsidRPr="00022C1F">
        <w:rPr>
          <w:rStyle w:val="apple-converted-space"/>
          <w:i/>
          <w:iCs/>
          <w:color w:val="000000"/>
          <w:sz w:val="28"/>
          <w:szCs w:val="28"/>
        </w:rPr>
        <w:t> </w:t>
      </w:r>
      <w:r w:rsidRPr="00022C1F">
        <w:rPr>
          <w:color w:val="000000"/>
          <w:sz w:val="28"/>
          <w:szCs w:val="28"/>
        </w:rPr>
        <w:t>Однако из-за многоцилиндрового выполнения увеличивается количество быстроизнашивающихся деталей.</w:t>
      </w:r>
    </w:p>
    <w:p w:rsidR="00022C1F" w:rsidRDefault="00022C1F" w:rsidP="00022C1F">
      <w:pPr>
        <w:pStyle w:val="3"/>
        <w:shd w:val="clear" w:color="auto" w:fill="FFFFFF"/>
        <w:spacing w:before="0"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bookmarkStart w:id="20" w:name="sect4"/>
      <w:bookmarkEnd w:id="20"/>
    </w:p>
    <w:p w:rsidR="00022C1F" w:rsidRPr="00022C1F" w:rsidRDefault="00012AE2" w:rsidP="00022C1F">
      <w:pPr>
        <w:pStyle w:val="3"/>
        <w:shd w:val="clear" w:color="auto" w:fill="FFFFFF"/>
        <w:spacing w:before="0"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 xml:space="preserve">3.3 </w:t>
      </w:r>
      <w:r w:rsidR="00022C1F" w:rsidRPr="00022C1F">
        <w:rPr>
          <w:rFonts w:ascii="Times New Roman" w:hAnsi="Times New Roman" w:cs="Times New Roman"/>
          <w:color w:val="000000"/>
          <w:sz w:val="28"/>
          <w:szCs w:val="28"/>
        </w:rPr>
        <w:t xml:space="preserve"> Винтовые насосы</w:t>
      </w:r>
    </w:p>
    <w:p w:rsidR="00012AE2" w:rsidRDefault="00012AE2" w:rsidP="00022C1F">
      <w:pPr>
        <w:pStyle w:val="a3"/>
        <w:shd w:val="clear" w:color="auto" w:fill="FFFFFF"/>
        <w:spacing w:before="0" w:beforeAutospacing="0" w:after="0" w:afterAutospacing="0"/>
        <w:ind w:firstLine="709"/>
        <w:jc w:val="both"/>
        <w:rPr>
          <w:i/>
          <w:iCs/>
          <w:color w:val="000000"/>
          <w:sz w:val="28"/>
          <w:szCs w:val="28"/>
        </w:rPr>
      </w:pPr>
    </w:p>
    <w:p w:rsidR="00022C1F" w:rsidRPr="00022C1F" w:rsidRDefault="00022C1F" w:rsidP="00022C1F">
      <w:pPr>
        <w:pStyle w:val="a3"/>
        <w:shd w:val="clear" w:color="auto" w:fill="FFFFFF"/>
        <w:spacing w:before="0" w:beforeAutospacing="0" w:after="0" w:afterAutospacing="0"/>
        <w:ind w:firstLine="709"/>
        <w:jc w:val="both"/>
        <w:rPr>
          <w:color w:val="000000"/>
          <w:sz w:val="28"/>
          <w:szCs w:val="28"/>
        </w:rPr>
      </w:pPr>
      <w:r w:rsidRPr="00022C1F">
        <w:rPr>
          <w:i/>
          <w:iCs/>
          <w:color w:val="000000"/>
          <w:sz w:val="28"/>
          <w:szCs w:val="28"/>
        </w:rPr>
        <w:t>Винтовые насосы предназначены</w:t>
      </w:r>
      <w:r w:rsidRPr="00022C1F">
        <w:rPr>
          <w:rStyle w:val="apple-converted-space"/>
          <w:color w:val="000000"/>
          <w:sz w:val="28"/>
          <w:szCs w:val="28"/>
        </w:rPr>
        <w:t> </w:t>
      </w:r>
      <w:r w:rsidRPr="00022C1F">
        <w:rPr>
          <w:color w:val="000000"/>
          <w:sz w:val="28"/>
          <w:szCs w:val="28"/>
        </w:rPr>
        <w:t>для перекачки чистой и загрязненной песком, илом, частицами угля и породы, воды и используется на местном водоотливе при проходке горизонтальных выработок и уклонов, а также для очистки водосборников и отстойников от шлама.</w:t>
      </w:r>
    </w:p>
    <w:p w:rsidR="00022C1F" w:rsidRPr="00022C1F" w:rsidRDefault="00022C1F" w:rsidP="00022C1F">
      <w:pPr>
        <w:pStyle w:val="a3"/>
        <w:shd w:val="clear" w:color="auto" w:fill="FFFFFF"/>
        <w:spacing w:before="0" w:beforeAutospacing="0" w:after="0" w:afterAutospacing="0"/>
        <w:ind w:firstLine="709"/>
        <w:jc w:val="both"/>
        <w:rPr>
          <w:color w:val="000000"/>
          <w:sz w:val="28"/>
          <w:szCs w:val="28"/>
        </w:rPr>
      </w:pPr>
      <w:r w:rsidRPr="00022C1F">
        <w:rPr>
          <w:color w:val="000000"/>
          <w:sz w:val="28"/>
          <w:szCs w:val="28"/>
        </w:rPr>
        <w:t>На шахтах применяются винтовые насосы трех типоразмеров: 1В6/5, 1В20/5 и 1В20/10 (1В - одновинтовой,</w:t>
      </w:r>
      <w:r w:rsidRPr="00022C1F">
        <w:rPr>
          <w:rStyle w:val="apple-converted-space"/>
          <w:color w:val="000000"/>
          <w:sz w:val="28"/>
          <w:szCs w:val="28"/>
        </w:rPr>
        <w:t> </w:t>
      </w:r>
      <w:bookmarkStart w:id="21" w:name="keyword12"/>
      <w:bookmarkEnd w:id="21"/>
      <w:r w:rsidRPr="00022C1F">
        <w:rPr>
          <w:rStyle w:val="keyword"/>
          <w:i/>
          <w:iCs/>
          <w:color w:val="000000"/>
          <w:sz w:val="28"/>
          <w:szCs w:val="28"/>
        </w:rPr>
        <w:t>числитель</w:t>
      </w:r>
      <w:r w:rsidRPr="00022C1F">
        <w:rPr>
          <w:rStyle w:val="apple-converted-space"/>
          <w:color w:val="000000"/>
          <w:sz w:val="28"/>
          <w:szCs w:val="28"/>
        </w:rPr>
        <w:t> </w:t>
      </w:r>
      <w:r w:rsidRPr="00022C1F">
        <w:rPr>
          <w:color w:val="000000"/>
          <w:sz w:val="28"/>
          <w:szCs w:val="28"/>
        </w:rPr>
        <w:t xml:space="preserve">- подача в </w:t>
      </w:r>
      <w:proofErr w:type="gramStart"/>
      <w:r w:rsidRPr="00022C1F">
        <w:rPr>
          <w:color w:val="000000"/>
          <w:sz w:val="28"/>
          <w:szCs w:val="28"/>
        </w:rPr>
        <w:t>л</w:t>
      </w:r>
      <w:proofErr w:type="gramEnd"/>
      <w:r w:rsidRPr="00022C1F">
        <w:rPr>
          <w:color w:val="000000"/>
          <w:sz w:val="28"/>
          <w:szCs w:val="28"/>
        </w:rPr>
        <w:t xml:space="preserve"> за 100 оборотов вала, знаменатель - давление в МПа.) При частоте вращения вала насоса 1450 </w:t>
      </w:r>
      <w:proofErr w:type="gramStart"/>
      <w:r w:rsidRPr="00022C1F">
        <w:rPr>
          <w:color w:val="000000"/>
          <w:sz w:val="28"/>
          <w:szCs w:val="28"/>
        </w:rPr>
        <w:t>об</w:t>
      </w:r>
      <w:proofErr w:type="gramEnd"/>
      <w:r w:rsidRPr="00022C1F">
        <w:rPr>
          <w:color w:val="000000"/>
          <w:sz w:val="28"/>
          <w:szCs w:val="28"/>
        </w:rPr>
        <w:t>/</w:t>
      </w:r>
      <w:proofErr w:type="gramStart"/>
      <w:r w:rsidRPr="00022C1F">
        <w:rPr>
          <w:color w:val="000000"/>
          <w:sz w:val="28"/>
          <w:szCs w:val="28"/>
        </w:rPr>
        <w:t>мин</w:t>
      </w:r>
      <w:proofErr w:type="gramEnd"/>
      <w:r w:rsidRPr="00022C1F">
        <w:rPr>
          <w:color w:val="000000"/>
          <w:sz w:val="28"/>
          <w:szCs w:val="28"/>
        </w:rPr>
        <w:t xml:space="preserve"> указанные насосы обеспечивают соответственно: подачу - 6; 17 и 17 м3/ч; напор - 50, 50 и 100 м, к. п. д. - 0,48; 0,60 и 0,64. </w:t>
      </w:r>
      <w:proofErr w:type="spellStart"/>
      <w:r w:rsidRPr="00022C1F">
        <w:rPr>
          <w:color w:val="000000"/>
          <w:sz w:val="28"/>
          <w:szCs w:val="28"/>
        </w:rPr>
        <w:t>Вакууметрическая</w:t>
      </w:r>
      <w:proofErr w:type="spellEnd"/>
      <w:r w:rsidRPr="00022C1F">
        <w:rPr>
          <w:rStyle w:val="apple-converted-space"/>
          <w:color w:val="000000"/>
          <w:sz w:val="28"/>
          <w:szCs w:val="28"/>
        </w:rPr>
        <w:t> </w:t>
      </w:r>
      <w:bookmarkStart w:id="22" w:name="keyword13"/>
      <w:bookmarkEnd w:id="22"/>
      <w:r w:rsidRPr="00022C1F">
        <w:rPr>
          <w:rStyle w:val="keyword"/>
          <w:i/>
          <w:iCs/>
          <w:color w:val="000000"/>
          <w:sz w:val="28"/>
          <w:szCs w:val="28"/>
        </w:rPr>
        <w:t>высота</w:t>
      </w:r>
      <w:r w:rsidRPr="00022C1F">
        <w:rPr>
          <w:rStyle w:val="apple-converted-space"/>
          <w:color w:val="000000"/>
          <w:sz w:val="28"/>
          <w:szCs w:val="28"/>
        </w:rPr>
        <w:t> </w:t>
      </w:r>
      <w:r w:rsidRPr="00022C1F">
        <w:rPr>
          <w:color w:val="000000"/>
          <w:sz w:val="28"/>
          <w:szCs w:val="28"/>
        </w:rPr>
        <w:t>всасывания 6м.</w:t>
      </w:r>
    </w:p>
    <w:p w:rsidR="00022C1F" w:rsidRPr="00022C1F" w:rsidRDefault="00022C1F" w:rsidP="00022C1F">
      <w:pPr>
        <w:pStyle w:val="a3"/>
        <w:shd w:val="clear" w:color="auto" w:fill="FFFFFF"/>
        <w:spacing w:before="0" w:beforeAutospacing="0" w:after="0" w:afterAutospacing="0"/>
        <w:ind w:firstLine="709"/>
        <w:jc w:val="both"/>
        <w:rPr>
          <w:color w:val="000000"/>
          <w:sz w:val="28"/>
          <w:szCs w:val="28"/>
        </w:rPr>
      </w:pPr>
      <w:r w:rsidRPr="00022C1F">
        <w:rPr>
          <w:i/>
          <w:iCs/>
          <w:color w:val="000000"/>
          <w:sz w:val="28"/>
          <w:szCs w:val="28"/>
        </w:rPr>
        <w:t>Винтовые насосы относятся к классу объемных машин</w:t>
      </w:r>
      <w:r w:rsidRPr="00022C1F">
        <w:rPr>
          <w:color w:val="000000"/>
          <w:sz w:val="28"/>
          <w:szCs w:val="28"/>
        </w:rPr>
        <w:t xml:space="preserve">. Основными частями винтового насоса типа 1В, рис. 7.4 является стальная обойма 3, резиновый статор 4, стальной ротор 5 и карданный вал 6. В статоре, что представляет собой резиновый </w:t>
      </w:r>
      <w:proofErr w:type="spellStart"/>
      <w:r w:rsidRPr="00022C1F">
        <w:rPr>
          <w:color w:val="000000"/>
          <w:sz w:val="28"/>
          <w:szCs w:val="28"/>
        </w:rPr>
        <w:t>цилиндро</w:t>
      </w:r>
      <w:proofErr w:type="spellEnd"/>
      <w:r w:rsidRPr="00022C1F">
        <w:rPr>
          <w:color w:val="000000"/>
          <w:sz w:val="28"/>
          <w:szCs w:val="28"/>
        </w:rPr>
        <w:t xml:space="preserve"> с полостью в виде двух </w:t>
      </w:r>
      <w:proofErr w:type="spellStart"/>
      <w:r w:rsidRPr="00022C1F">
        <w:rPr>
          <w:color w:val="000000"/>
          <w:sz w:val="28"/>
          <w:szCs w:val="28"/>
        </w:rPr>
        <w:t>заходной</w:t>
      </w:r>
      <w:proofErr w:type="spellEnd"/>
      <w:r w:rsidRPr="00022C1F">
        <w:rPr>
          <w:color w:val="000000"/>
          <w:sz w:val="28"/>
          <w:szCs w:val="28"/>
        </w:rPr>
        <w:t xml:space="preserve"> спирали, планетарно вращается ротор в виде однозаходного винта с шагом, вдвое меньше шага спирали статора. Между ротором и статором есть полости, которые поступательно перемещаются от одного конца статора к другому. Благодаря этому с одной стороны статора образуется разрежение и происходит всасывание воды</w:t>
      </w:r>
      <w:r w:rsidRPr="00022C1F">
        <w:rPr>
          <w:rStyle w:val="apple-converted-space"/>
          <w:color w:val="000000"/>
          <w:sz w:val="28"/>
          <w:szCs w:val="28"/>
        </w:rPr>
        <w:t> </w:t>
      </w:r>
      <w:bookmarkStart w:id="23" w:name="keyword14"/>
      <w:bookmarkEnd w:id="23"/>
      <w:r w:rsidRPr="00022C1F">
        <w:rPr>
          <w:rStyle w:val="keyword"/>
          <w:i/>
          <w:iCs/>
          <w:color w:val="000000"/>
          <w:sz w:val="28"/>
          <w:szCs w:val="28"/>
        </w:rPr>
        <w:t>по</w:t>
      </w:r>
      <w:r w:rsidRPr="00022C1F">
        <w:rPr>
          <w:rStyle w:val="apple-converted-space"/>
          <w:color w:val="000000"/>
          <w:sz w:val="28"/>
          <w:szCs w:val="28"/>
        </w:rPr>
        <w:t> </w:t>
      </w:r>
      <w:r w:rsidRPr="00022C1F">
        <w:rPr>
          <w:color w:val="000000"/>
          <w:sz w:val="28"/>
          <w:szCs w:val="28"/>
        </w:rPr>
        <w:t>патрубку 1, а через патрубок 9 - нагнетание воды в трубопровод.</w:t>
      </w:r>
    </w:p>
    <w:p w:rsidR="00022C1F" w:rsidRPr="00022C1F" w:rsidRDefault="00022C1F" w:rsidP="00022C1F">
      <w:pPr>
        <w:pStyle w:val="a3"/>
        <w:shd w:val="clear" w:color="auto" w:fill="FFFFFF"/>
        <w:spacing w:before="0" w:beforeAutospacing="0" w:after="0" w:afterAutospacing="0"/>
        <w:ind w:firstLine="709"/>
        <w:jc w:val="both"/>
        <w:rPr>
          <w:color w:val="000000"/>
          <w:sz w:val="28"/>
          <w:szCs w:val="28"/>
        </w:rPr>
      </w:pPr>
      <w:r w:rsidRPr="00022C1F">
        <w:rPr>
          <w:color w:val="000000"/>
          <w:sz w:val="28"/>
          <w:szCs w:val="28"/>
        </w:rPr>
        <w:t>Карданный вал 6 соединяется с помощью приводного вала 11 и упругой муфты с валом двигателя. Вал 6, снабженный шарнирами 2 и 8, позволяет ротору 5 выполнять планетарное вращение в статоре. Шарнир 8 защищен от песка и грязи резиновым сильфоном 7. Уплотнение вала обеспечивается сальником 10. Вал 7 расположен в двух радиально-упорных шарикоподшипниках 13 находящихся в гнездах станины 12.</w:t>
      </w:r>
    </w:p>
    <w:p w:rsidR="00022C1F" w:rsidRPr="00022C1F" w:rsidRDefault="00022C1F" w:rsidP="00022C1F">
      <w:pPr>
        <w:pStyle w:val="a3"/>
        <w:shd w:val="clear" w:color="auto" w:fill="FFFFFF"/>
        <w:spacing w:before="0" w:beforeAutospacing="0" w:after="0" w:afterAutospacing="0"/>
        <w:ind w:firstLine="709"/>
        <w:jc w:val="both"/>
        <w:rPr>
          <w:color w:val="000000"/>
          <w:sz w:val="28"/>
          <w:szCs w:val="28"/>
        </w:rPr>
      </w:pPr>
      <w:r w:rsidRPr="00022C1F">
        <w:rPr>
          <w:color w:val="000000"/>
          <w:sz w:val="28"/>
          <w:szCs w:val="28"/>
        </w:rPr>
        <w:t>Благодаря резиновому статору насос может перекачивать загрязненную воду. Вода в пространстве, перемещается, служит смазкой между ротором и статором. Без воды в этом пространстве нельзя пускать насос, так как статор выйдет из строя.</w:t>
      </w:r>
    </w:p>
    <w:p w:rsidR="00022C1F" w:rsidRPr="00022C1F" w:rsidRDefault="00022C1F" w:rsidP="00022C1F">
      <w:pPr>
        <w:pStyle w:val="a3"/>
        <w:shd w:val="clear" w:color="auto" w:fill="FFFFFF"/>
        <w:spacing w:before="0" w:beforeAutospacing="0" w:after="0" w:afterAutospacing="0"/>
        <w:ind w:firstLine="709"/>
        <w:jc w:val="both"/>
        <w:rPr>
          <w:color w:val="000000"/>
          <w:sz w:val="28"/>
          <w:szCs w:val="28"/>
        </w:rPr>
      </w:pPr>
      <w:proofErr w:type="gramStart"/>
      <w:r w:rsidRPr="00012AE2">
        <w:rPr>
          <w:iCs/>
          <w:color w:val="000000"/>
          <w:sz w:val="28"/>
          <w:szCs w:val="28"/>
        </w:rPr>
        <w:t>Регулирования подачи насоса выполняется с помощью пропускной трубки с вентилем, соединяющий полости всасывания и нагнетания</w:t>
      </w:r>
      <w:r w:rsidRPr="00022C1F">
        <w:rPr>
          <w:rStyle w:val="apple-converted-space"/>
          <w:color w:val="000000"/>
          <w:sz w:val="28"/>
          <w:szCs w:val="28"/>
        </w:rPr>
        <w:t> </w:t>
      </w:r>
      <w:r w:rsidR="00012AE2">
        <w:rPr>
          <w:color w:val="000000"/>
          <w:sz w:val="28"/>
          <w:szCs w:val="28"/>
        </w:rPr>
        <w:t>(на рисунок 10</w:t>
      </w:r>
      <w:r w:rsidRPr="00022C1F">
        <w:rPr>
          <w:color w:val="000000"/>
          <w:sz w:val="28"/>
          <w:szCs w:val="28"/>
        </w:rPr>
        <w:t xml:space="preserve"> не показаны).</w:t>
      </w:r>
      <w:proofErr w:type="gramEnd"/>
      <w:r w:rsidRPr="00022C1F">
        <w:rPr>
          <w:color w:val="000000"/>
          <w:sz w:val="28"/>
          <w:szCs w:val="28"/>
        </w:rPr>
        <w:t xml:space="preserve"> Если при работе насоса открыть</w:t>
      </w:r>
      <w:r w:rsidRPr="00022C1F">
        <w:rPr>
          <w:rStyle w:val="apple-converted-space"/>
          <w:color w:val="000000"/>
          <w:sz w:val="28"/>
          <w:szCs w:val="28"/>
        </w:rPr>
        <w:t> </w:t>
      </w:r>
      <w:bookmarkStart w:id="24" w:name="keyword15"/>
      <w:bookmarkEnd w:id="24"/>
      <w:r w:rsidRPr="00012AE2">
        <w:rPr>
          <w:rStyle w:val="keyword"/>
          <w:iCs/>
          <w:color w:val="000000"/>
          <w:sz w:val="28"/>
          <w:szCs w:val="28"/>
        </w:rPr>
        <w:t>вентиль</w:t>
      </w:r>
      <w:r w:rsidRPr="00022C1F">
        <w:rPr>
          <w:color w:val="000000"/>
          <w:sz w:val="28"/>
          <w:szCs w:val="28"/>
        </w:rPr>
        <w:t>, то часть воды, вернется из полости нагнетания в полость всасывания и подача уменьшится.</w:t>
      </w:r>
    </w:p>
    <w:p w:rsidR="00022C1F" w:rsidRPr="00022C1F" w:rsidRDefault="00022C1F" w:rsidP="00012AE2">
      <w:pPr>
        <w:shd w:val="clear" w:color="auto" w:fill="FFFFFF"/>
        <w:spacing w:after="0" w:line="240" w:lineRule="auto"/>
        <w:ind w:hanging="142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  <w:bookmarkStart w:id="25" w:name="image.7.4"/>
      <w:bookmarkEnd w:id="25"/>
      <w:r w:rsidRPr="00022C1F">
        <w:rPr>
          <w:rFonts w:ascii="Times New Roman" w:hAnsi="Times New Roman" w:cs="Times New Roman"/>
          <w:noProof/>
          <w:color w:val="000000"/>
          <w:sz w:val="28"/>
          <w:szCs w:val="28"/>
          <w:lang w:eastAsia="ru-RU"/>
        </w:rPr>
        <w:lastRenderedPageBreak/>
        <w:drawing>
          <wp:inline distT="0" distB="0" distL="0" distR="0">
            <wp:extent cx="5912395" cy="1816924"/>
            <wp:effectExtent l="19050" t="0" r="0" b="0"/>
            <wp:docPr id="73" name="Рисунок 31" descr="Винтовой насос (1 - всасывающий патрубок; 2, 8 - шаровые шарниры; 3 - обойма; 4 - резиновый статор; 5 - винтовой ротор; 6 - карданный вал; 7 - резиновый сильфон; 8 -; 9 - нагнетательный патрубок; 10 - сальник; 11 - приводной вал; 12 - станина; 13 - радиально -упорные шарикоподшипники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Винтовой насос (1 - всасывающий патрубок; 2, 8 - шаровые шарниры; 3 - обойма; 4 - резиновый статор; 5 - винтовой ротор; 6 - карданный вал; 7 - резиновый сильфон; 8 -; 9 - нагнетательный патрубок; 10 - сальник; 11 - приводной вал; 12 - станина; 13 - радиально -упорные шарикоподшипники)"/>
                    <pic:cNvPicPr>
                      <a:picLocks noChangeAspect="1" noChangeArrowheads="1"/>
                    </pic:cNvPicPr>
                  </pic:nvPicPr>
                  <pic:blipFill>
                    <a:blip r:embed="rId3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7705" cy="18216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22C1F" w:rsidRPr="00022C1F" w:rsidRDefault="00022C1F" w:rsidP="00012AE2">
      <w:pPr>
        <w:shd w:val="clear" w:color="auto" w:fill="FFFFFF"/>
        <w:spacing w:after="0" w:line="240" w:lineRule="auto"/>
        <w:ind w:firstLine="709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  <w:r w:rsidRPr="00022C1F">
        <w:rPr>
          <w:rFonts w:ascii="Times New Roman" w:hAnsi="Times New Roman" w:cs="Times New Roman"/>
          <w:color w:val="000000"/>
          <w:sz w:val="28"/>
          <w:szCs w:val="28"/>
        </w:rPr>
        <w:br/>
      </w:r>
      <w:r w:rsidRPr="00022C1F">
        <w:rPr>
          <w:rFonts w:ascii="Times New Roman" w:hAnsi="Times New Roman" w:cs="Times New Roman"/>
          <w:bCs/>
          <w:color w:val="000000"/>
          <w:sz w:val="28"/>
          <w:szCs w:val="28"/>
        </w:rPr>
        <w:t>Рисунок</w:t>
      </w:r>
      <w:r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 </w:t>
      </w:r>
      <w:r w:rsidR="00012AE2" w:rsidRPr="00012AE2">
        <w:rPr>
          <w:rFonts w:ascii="Times New Roman" w:hAnsi="Times New Roman" w:cs="Times New Roman"/>
          <w:bCs/>
          <w:color w:val="000000"/>
          <w:sz w:val="28"/>
          <w:szCs w:val="28"/>
        </w:rPr>
        <w:t>10</w:t>
      </w:r>
      <w:r w:rsidR="00012AE2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 - </w:t>
      </w:r>
      <w:r w:rsidRPr="00022C1F">
        <w:rPr>
          <w:rStyle w:val="apple-converted-space"/>
          <w:rFonts w:ascii="Times New Roman" w:hAnsi="Times New Roman" w:cs="Times New Roman"/>
          <w:b/>
          <w:bCs/>
          <w:color w:val="000000"/>
          <w:sz w:val="28"/>
          <w:szCs w:val="28"/>
        </w:rPr>
        <w:t> </w:t>
      </w:r>
      <w:r w:rsidRPr="00022C1F">
        <w:rPr>
          <w:rFonts w:ascii="Times New Roman" w:hAnsi="Times New Roman" w:cs="Times New Roman"/>
          <w:color w:val="000000"/>
          <w:sz w:val="28"/>
          <w:szCs w:val="28"/>
        </w:rPr>
        <w:t xml:space="preserve">Винтовой насос (1 - всасывающий патрубок; 2, 8 - шаровые шарниры; 3 - обойма; 4 - резиновый статор; 5 - винтовой ротор; 6 - карданный вал; 7 - резиновый сильфон; 8 -; 9 - нагнетательный патрубок; 10 - сальник; 11 - приводной вал; 12 - станина; 13 - радиально </w:t>
      </w:r>
      <w:proofErr w:type="gramStart"/>
      <w:r w:rsidRPr="00022C1F">
        <w:rPr>
          <w:rFonts w:ascii="Times New Roman" w:hAnsi="Times New Roman" w:cs="Times New Roman"/>
          <w:color w:val="000000"/>
          <w:sz w:val="28"/>
          <w:szCs w:val="28"/>
        </w:rPr>
        <w:t>-у</w:t>
      </w:r>
      <w:proofErr w:type="gramEnd"/>
      <w:r w:rsidRPr="00022C1F">
        <w:rPr>
          <w:rFonts w:ascii="Times New Roman" w:hAnsi="Times New Roman" w:cs="Times New Roman"/>
          <w:color w:val="000000"/>
          <w:sz w:val="28"/>
          <w:szCs w:val="28"/>
        </w:rPr>
        <w:t>порные шарикоподшипники)</w:t>
      </w:r>
    </w:p>
    <w:p w:rsidR="00012AE2" w:rsidRDefault="00012AE2" w:rsidP="00022C1F">
      <w:pPr>
        <w:pStyle w:val="a3"/>
        <w:shd w:val="clear" w:color="auto" w:fill="FFFFFF"/>
        <w:spacing w:before="0" w:beforeAutospacing="0" w:after="0" w:afterAutospacing="0"/>
        <w:ind w:firstLine="709"/>
        <w:jc w:val="both"/>
        <w:rPr>
          <w:b/>
          <w:bCs/>
          <w:color w:val="000000"/>
          <w:sz w:val="28"/>
          <w:szCs w:val="28"/>
        </w:rPr>
      </w:pPr>
      <w:bookmarkStart w:id="26" w:name="sect5"/>
      <w:bookmarkEnd w:id="26"/>
    </w:p>
    <w:p w:rsidR="00012AE2" w:rsidRDefault="00012AE2" w:rsidP="00022C1F">
      <w:pPr>
        <w:pStyle w:val="a3"/>
        <w:shd w:val="clear" w:color="auto" w:fill="FFFFFF"/>
        <w:spacing w:before="0" w:beforeAutospacing="0" w:after="0" w:afterAutospacing="0"/>
        <w:ind w:firstLine="709"/>
        <w:jc w:val="both"/>
        <w:rPr>
          <w:b/>
          <w:bCs/>
          <w:color w:val="000000"/>
          <w:sz w:val="28"/>
          <w:szCs w:val="28"/>
        </w:rPr>
      </w:pPr>
    </w:p>
    <w:p w:rsidR="00022C1F" w:rsidRPr="00022C1F" w:rsidRDefault="00022C1F" w:rsidP="00022C1F">
      <w:pPr>
        <w:pStyle w:val="a3"/>
        <w:shd w:val="clear" w:color="auto" w:fill="FFFFFF"/>
        <w:spacing w:before="0" w:beforeAutospacing="0" w:after="0" w:afterAutospacing="0"/>
        <w:ind w:firstLine="709"/>
        <w:jc w:val="both"/>
        <w:rPr>
          <w:color w:val="000000"/>
          <w:sz w:val="28"/>
          <w:szCs w:val="28"/>
        </w:rPr>
      </w:pPr>
      <w:r w:rsidRPr="00022C1F">
        <w:rPr>
          <w:b/>
          <w:bCs/>
          <w:color w:val="000000"/>
          <w:sz w:val="28"/>
          <w:szCs w:val="28"/>
        </w:rPr>
        <w:t>Поршневой насос</w:t>
      </w:r>
      <w:r w:rsidRPr="00022C1F">
        <w:rPr>
          <w:rStyle w:val="apple-converted-space"/>
          <w:color w:val="000000"/>
          <w:sz w:val="28"/>
          <w:szCs w:val="28"/>
        </w:rPr>
        <w:t> </w:t>
      </w:r>
      <w:r w:rsidRPr="00022C1F">
        <w:rPr>
          <w:color w:val="000000"/>
          <w:sz w:val="28"/>
          <w:szCs w:val="28"/>
        </w:rPr>
        <w:t xml:space="preserve">(плунжерный насос) — один из видов объёмных </w:t>
      </w:r>
      <w:proofErr w:type="spellStart"/>
      <w:r w:rsidRPr="00022C1F">
        <w:rPr>
          <w:color w:val="000000"/>
          <w:sz w:val="28"/>
          <w:szCs w:val="28"/>
        </w:rPr>
        <w:t>гидромашин</w:t>
      </w:r>
      <w:proofErr w:type="spellEnd"/>
      <w:r w:rsidRPr="00022C1F">
        <w:rPr>
          <w:color w:val="000000"/>
          <w:sz w:val="28"/>
          <w:szCs w:val="28"/>
        </w:rPr>
        <w:t>, в котором вытеснителями являются один или несколько поршней (плунжеров), совершающих возвратно-поступательное движение.</w:t>
      </w:r>
    </w:p>
    <w:p w:rsidR="00022C1F" w:rsidRPr="00022C1F" w:rsidRDefault="00022C1F" w:rsidP="00022C1F">
      <w:pPr>
        <w:pStyle w:val="a3"/>
        <w:shd w:val="clear" w:color="auto" w:fill="FFFFFF"/>
        <w:spacing w:before="0" w:beforeAutospacing="0" w:after="0" w:afterAutospacing="0"/>
        <w:ind w:firstLine="709"/>
        <w:jc w:val="both"/>
        <w:rPr>
          <w:color w:val="000000"/>
          <w:sz w:val="28"/>
          <w:szCs w:val="28"/>
        </w:rPr>
      </w:pPr>
      <w:r w:rsidRPr="00022C1F">
        <w:rPr>
          <w:b/>
          <w:bCs/>
          <w:color w:val="000000"/>
          <w:sz w:val="28"/>
          <w:szCs w:val="28"/>
        </w:rPr>
        <w:t>Поршень</w:t>
      </w:r>
      <w:r w:rsidRPr="00022C1F">
        <w:rPr>
          <w:rStyle w:val="apple-converted-space"/>
          <w:color w:val="000000"/>
          <w:sz w:val="28"/>
          <w:szCs w:val="28"/>
        </w:rPr>
        <w:t> </w:t>
      </w:r>
      <w:r w:rsidRPr="00022C1F">
        <w:rPr>
          <w:color w:val="000000"/>
          <w:sz w:val="28"/>
          <w:szCs w:val="28"/>
        </w:rPr>
        <w:t>— деталь цилиндрической формы, совершающая возвратно-поступательное движение внутри цилиндра и служащая для превращения изменения давления газа, пара или жидкости в механическую работу, или наоборот — возвратно-поступательного движения в изменение давления. В поршневом механизме, в отличие от плунжерного, уплотнение располагается на цилиндрической поверхности поршня, обычно в виде одного или нескольких поршневых колец.</w:t>
      </w:r>
    </w:p>
    <w:p w:rsidR="00022C1F" w:rsidRPr="00022C1F" w:rsidRDefault="00022C1F" w:rsidP="00022C1F">
      <w:pPr>
        <w:pStyle w:val="a3"/>
        <w:shd w:val="clear" w:color="auto" w:fill="FFFFFF"/>
        <w:spacing w:before="0" w:beforeAutospacing="0" w:after="0" w:afterAutospacing="0"/>
        <w:ind w:firstLine="709"/>
        <w:jc w:val="both"/>
        <w:rPr>
          <w:color w:val="000000"/>
          <w:sz w:val="28"/>
          <w:szCs w:val="28"/>
        </w:rPr>
      </w:pPr>
      <w:r w:rsidRPr="00022C1F">
        <w:rPr>
          <w:b/>
          <w:bCs/>
          <w:color w:val="000000"/>
          <w:sz w:val="28"/>
          <w:szCs w:val="28"/>
        </w:rPr>
        <w:t xml:space="preserve">Винтовой или </w:t>
      </w:r>
      <w:proofErr w:type="spellStart"/>
      <w:r w:rsidRPr="00022C1F">
        <w:rPr>
          <w:b/>
          <w:bCs/>
          <w:color w:val="000000"/>
          <w:sz w:val="28"/>
          <w:szCs w:val="28"/>
        </w:rPr>
        <w:t>шнековый</w:t>
      </w:r>
      <w:proofErr w:type="spellEnd"/>
      <w:r w:rsidRPr="00022C1F">
        <w:rPr>
          <w:b/>
          <w:bCs/>
          <w:color w:val="000000"/>
          <w:sz w:val="28"/>
          <w:szCs w:val="28"/>
        </w:rPr>
        <w:t xml:space="preserve"> насос</w:t>
      </w:r>
      <w:r w:rsidRPr="00022C1F">
        <w:rPr>
          <w:rStyle w:val="apple-converted-space"/>
          <w:b/>
          <w:bCs/>
          <w:color w:val="000000"/>
          <w:sz w:val="28"/>
          <w:szCs w:val="28"/>
        </w:rPr>
        <w:t> </w:t>
      </w:r>
      <w:r w:rsidRPr="00022C1F">
        <w:rPr>
          <w:color w:val="000000"/>
          <w:sz w:val="28"/>
          <w:szCs w:val="28"/>
        </w:rPr>
        <w:t>— насос, в котором создание напора нагнетаемой жидкости осуществляется за счёт вытеснения жидкости одним или несколькими винтовыми металлическими роторами, вращающимися внутри статора соответствующей формы</w:t>
      </w:r>
      <w:proofErr w:type="gramStart"/>
      <w:r w:rsidRPr="00022C1F">
        <w:rPr>
          <w:color w:val="000000"/>
          <w:sz w:val="28"/>
          <w:szCs w:val="28"/>
        </w:rPr>
        <w:t>..</w:t>
      </w:r>
      <w:proofErr w:type="gramEnd"/>
    </w:p>
    <w:p w:rsidR="00012AE2" w:rsidRDefault="00012AE2" w:rsidP="00012AE2">
      <w:pPr>
        <w:tabs>
          <w:tab w:val="left" w:pos="1134"/>
        </w:tabs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bookmarkStart w:id="27" w:name="sect6"/>
      <w:bookmarkEnd w:id="27"/>
    </w:p>
    <w:p w:rsidR="00012AE2" w:rsidRPr="008D3819" w:rsidRDefault="00012AE2" w:rsidP="00012AE2">
      <w:pPr>
        <w:tabs>
          <w:tab w:val="left" w:pos="1134"/>
        </w:tabs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8D3819">
        <w:rPr>
          <w:rFonts w:ascii="Times New Roman" w:hAnsi="Times New Roman" w:cs="Times New Roman"/>
          <w:b/>
          <w:sz w:val="28"/>
          <w:szCs w:val="28"/>
        </w:rPr>
        <w:t>Рекомендуемая литература:</w:t>
      </w:r>
    </w:p>
    <w:p w:rsidR="00012AE2" w:rsidRDefault="00FD6846" w:rsidP="00012AE2">
      <w:pPr>
        <w:pStyle w:val="a6"/>
        <w:numPr>
          <w:ilvl w:val="0"/>
          <w:numId w:val="21"/>
        </w:numPr>
        <w:tabs>
          <w:tab w:val="left" w:pos="1134"/>
        </w:tabs>
        <w:spacing w:after="0" w:line="240" w:lineRule="auto"/>
        <w:ind w:left="0" w:firstLine="680"/>
        <w:jc w:val="both"/>
        <w:rPr>
          <w:rFonts w:ascii="Times New Roman" w:hAnsi="Times New Roman" w:cs="Times New Roman"/>
          <w:sz w:val="28"/>
          <w:szCs w:val="28"/>
        </w:rPr>
      </w:pPr>
      <w:hyperlink r:id="rId36" w:history="1">
        <w:r w:rsidR="00012AE2" w:rsidRPr="00285428">
          <w:rPr>
            <w:rStyle w:val="af8"/>
            <w:rFonts w:ascii="Times New Roman" w:hAnsi="Times New Roman" w:cs="Times New Roman"/>
            <w:sz w:val="28"/>
            <w:szCs w:val="28"/>
          </w:rPr>
          <w:t>www.intuit.ru</w:t>
        </w:r>
      </w:hyperlink>
    </w:p>
    <w:p w:rsidR="00012AE2" w:rsidRPr="00012AE2" w:rsidRDefault="00012AE2" w:rsidP="00012AE2">
      <w:pPr>
        <w:numPr>
          <w:ilvl w:val="0"/>
          <w:numId w:val="21"/>
        </w:numPr>
        <w:shd w:val="clear" w:color="auto" w:fill="FFFFFF"/>
        <w:spacing w:after="0" w:line="240" w:lineRule="auto"/>
        <w:ind w:left="0" w:firstLine="680"/>
        <w:rPr>
          <w:rFonts w:ascii="Times New Roman" w:hAnsi="Times New Roman" w:cs="Times New Roman"/>
          <w:sz w:val="28"/>
          <w:szCs w:val="28"/>
        </w:rPr>
      </w:pPr>
      <w:r w:rsidRPr="00012AE2">
        <w:rPr>
          <w:rFonts w:ascii="Times New Roman" w:hAnsi="Times New Roman" w:cs="Times New Roman"/>
          <w:sz w:val="28"/>
          <w:szCs w:val="28"/>
        </w:rPr>
        <w:t xml:space="preserve">Гидравлика, </w:t>
      </w:r>
      <w:proofErr w:type="spellStart"/>
      <w:r w:rsidRPr="00012AE2">
        <w:rPr>
          <w:rFonts w:ascii="Times New Roman" w:hAnsi="Times New Roman" w:cs="Times New Roman"/>
          <w:sz w:val="28"/>
          <w:szCs w:val="28"/>
        </w:rPr>
        <w:t>гидромашины</w:t>
      </w:r>
      <w:proofErr w:type="spellEnd"/>
      <w:r w:rsidRPr="00012AE2">
        <w:rPr>
          <w:rFonts w:ascii="Times New Roman" w:hAnsi="Times New Roman" w:cs="Times New Roman"/>
          <w:sz w:val="28"/>
          <w:szCs w:val="28"/>
        </w:rPr>
        <w:t xml:space="preserve"> и гидроприводы: Учебник для машиностроительных вузов/</w:t>
      </w:r>
      <w:r w:rsidRPr="00012AE2">
        <w:rPr>
          <w:rStyle w:val="apple-converted-space"/>
          <w:rFonts w:ascii="Times New Roman" w:hAnsi="Times New Roman" w:cs="Times New Roman"/>
          <w:sz w:val="28"/>
          <w:szCs w:val="28"/>
        </w:rPr>
        <w:t> </w:t>
      </w:r>
      <w:hyperlink r:id="rId37" w:tooltip="Башта Трифон Максимович" w:history="1">
        <w:r w:rsidRPr="00012AE2">
          <w:rPr>
            <w:rStyle w:val="af8"/>
            <w:rFonts w:ascii="Times New Roman" w:hAnsi="Times New Roman" w:cs="Times New Roman"/>
            <w:color w:val="auto"/>
            <w:sz w:val="28"/>
            <w:szCs w:val="28"/>
          </w:rPr>
          <w:t>Т. М. </w:t>
        </w:r>
        <w:proofErr w:type="spellStart"/>
        <w:r w:rsidRPr="00012AE2">
          <w:rPr>
            <w:rStyle w:val="af8"/>
            <w:rFonts w:ascii="Times New Roman" w:hAnsi="Times New Roman" w:cs="Times New Roman"/>
            <w:color w:val="auto"/>
            <w:sz w:val="28"/>
            <w:szCs w:val="28"/>
          </w:rPr>
          <w:t>Башта</w:t>
        </w:r>
        <w:proofErr w:type="spellEnd"/>
      </w:hyperlink>
      <w:r w:rsidRPr="00012AE2">
        <w:rPr>
          <w:rFonts w:ascii="Times New Roman" w:hAnsi="Times New Roman" w:cs="Times New Roman"/>
          <w:sz w:val="28"/>
          <w:szCs w:val="28"/>
        </w:rPr>
        <w:t xml:space="preserve">, С. С. Руднев, Б. Б. Некрасов и др. — 2-е изд., </w:t>
      </w:r>
      <w:proofErr w:type="spellStart"/>
      <w:r>
        <w:rPr>
          <w:rFonts w:ascii="Times New Roman" w:hAnsi="Times New Roman" w:cs="Times New Roman"/>
          <w:sz w:val="28"/>
          <w:szCs w:val="28"/>
        </w:rPr>
        <w:t>перераб</w:t>
      </w:r>
      <w:proofErr w:type="spellEnd"/>
      <w:r>
        <w:rPr>
          <w:rFonts w:ascii="Times New Roman" w:hAnsi="Times New Roman" w:cs="Times New Roman"/>
          <w:sz w:val="28"/>
          <w:szCs w:val="28"/>
        </w:rPr>
        <w:t>. — М.: Машиностроение, 201</w:t>
      </w:r>
      <w:r w:rsidRPr="00012AE2">
        <w:rPr>
          <w:rFonts w:ascii="Times New Roman" w:hAnsi="Times New Roman" w:cs="Times New Roman"/>
          <w:sz w:val="28"/>
          <w:szCs w:val="28"/>
        </w:rPr>
        <w:t>2.</w:t>
      </w:r>
    </w:p>
    <w:p w:rsidR="00012AE2" w:rsidRDefault="00012AE2" w:rsidP="00012AE2">
      <w:pPr>
        <w:numPr>
          <w:ilvl w:val="0"/>
          <w:numId w:val="21"/>
        </w:numPr>
        <w:shd w:val="clear" w:color="auto" w:fill="FFFFFF"/>
        <w:spacing w:after="0" w:line="240" w:lineRule="auto"/>
        <w:ind w:left="0" w:firstLine="680"/>
        <w:rPr>
          <w:rFonts w:ascii="Arial" w:hAnsi="Arial" w:cs="Arial"/>
          <w:color w:val="222222"/>
          <w:sz w:val="26"/>
          <w:szCs w:val="26"/>
        </w:rPr>
      </w:pPr>
      <w:proofErr w:type="spellStart"/>
      <w:r w:rsidRPr="00012AE2">
        <w:rPr>
          <w:rFonts w:ascii="Times New Roman" w:hAnsi="Times New Roman" w:cs="Times New Roman"/>
          <w:sz w:val="28"/>
          <w:szCs w:val="28"/>
        </w:rPr>
        <w:t>Гейер</w:t>
      </w:r>
      <w:proofErr w:type="spellEnd"/>
      <w:r w:rsidRPr="00012AE2">
        <w:rPr>
          <w:rFonts w:ascii="Times New Roman" w:hAnsi="Times New Roman" w:cs="Times New Roman"/>
          <w:sz w:val="28"/>
          <w:szCs w:val="28"/>
        </w:rPr>
        <w:t xml:space="preserve"> В. Г., </w:t>
      </w:r>
      <w:proofErr w:type="spellStart"/>
      <w:r w:rsidRPr="00012AE2">
        <w:rPr>
          <w:rFonts w:ascii="Times New Roman" w:hAnsi="Times New Roman" w:cs="Times New Roman"/>
          <w:sz w:val="28"/>
          <w:szCs w:val="28"/>
        </w:rPr>
        <w:t>Дулин</w:t>
      </w:r>
      <w:proofErr w:type="spellEnd"/>
      <w:r w:rsidRPr="00012AE2">
        <w:rPr>
          <w:rFonts w:ascii="Times New Roman" w:hAnsi="Times New Roman" w:cs="Times New Roman"/>
          <w:sz w:val="28"/>
          <w:szCs w:val="28"/>
        </w:rPr>
        <w:t xml:space="preserve"> В. С., Заря А. Н. Гидравлика и гидропривод: Учеб для вузов. — 3-е изд., </w:t>
      </w:r>
      <w:proofErr w:type="spellStart"/>
      <w:r w:rsidRPr="00012AE2">
        <w:rPr>
          <w:rFonts w:ascii="Times New Roman" w:hAnsi="Times New Roman" w:cs="Times New Roman"/>
          <w:sz w:val="28"/>
          <w:szCs w:val="28"/>
        </w:rPr>
        <w:t>перераб</w:t>
      </w:r>
      <w:proofErr w:type="spellEnd"/>
      <w:r w:rsidRPr="00012AE2">
        <w:rPr>
          <w:rFonts w:ascii="Times New Roman" w:hAnsi="Times New Roman" w:cs="Times New Roman"/>
          <w:sz w:val="28"/>
          <w:szCs w:val="28"/>
        </w:rPr>
        <w:t xml:space="preserve">. и доп. — М.: Недра, </w:t>
      </w:r>
      <w:r>
        <w:rPr>
          <w:rFonts w:ascii="Times New Roman" w:hAnsi="Times New Roman" w:cs="Times New Roman"/>
          <w:sz w:val="28"/>
          <w:szCs w:val="28"/>
        </w:rPr>
        <w:t>201</w:t>
      </w:r>
      <w:r w:rsidRPr="00012AE2">
        <w:rPr>
          <w:rFonts w:ascii="Times New Roman" w:hAnsi="Times New Roman" w:cs="Times New Roman"/>
          <w:sz w:val="28"/>
          <w:szCs w:val="28"/>
        </w:rPr>
        <w:t>1</w:t>
      </w:r>
      <w:r>
        <w:rPr>
          <w:rFonts w:ascii="Arial" w:hAnsi="Arial" w:cs="Arial"/>
          <w:color w:val="222222"/>
          <w:sz w:val="26"/>
          <w:szCs w:val="26"/>
        </w:rPr>
        <w:t>.</w:t>
      </w:r>
    </w:p>
    <w:p w:rsidR="00012AE2" w:rsidRDefault="00012AE2" w:rsidP="00012AE2">
      <w:pPr>
        <w:pStyle w:val="3"/>
        <w:shd w:val="clear" w:color="auto" w:fill="FFFFFF"/>
        <w:spacing w:before="0" w:line="240" w:lineRule="auto"/>
        <w:ind w:firstLine="680"/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:rsidR="00022C1F" w:rsidRPr="00022C1F" w:rsidRDefault="00022C1F" w:rsidP="00022C1F">
      <w:pPr>
        <w:pStyle w:val="3"/>
        <w:shd w:val="clear" w:color="auto" w:fill="FFFFFF"/>
        <w:spacing w:before="0"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022C1F">
        <w:rPr>
          <w:rFonts w:ascii="Times New Roman" w:hAnsi="Times New Roman" w:cs="Times New Roman"/>
          <w:color w:val="000000"/>
          <w:sz w:val="28"/>
          <w:szCs w:val="28"/>
        </w:rPr>
        <w:t>Контрольные вопросы</w:t>
      </w:r>
    </w:p>
    <w:p w:rsidR="00022C1F" w:rsidRPr="00022C1F" w:rsidRDefault="00022C1F" w:rsidP="00022C1F">
      <w:pPr>
        <w:numPr>
          <w:ilvl w:val="0"/>
          <w:numId w:val="19"/>
        </w:numPr>
        <w:shd w:val="clear" w:color="auto" w:fill="FFFFFF"/>
        <w:spacing w:after="0" w:line="240" w:lineRule="auto"/>
        <w:ind w:left="0"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022C1F">
        <w:rPr>
          <w:rFonts w:ascii="Times New Roman" w:hAnsi="Times New Roman" w:cs="Times New Roman"/>
          <w:color w:val="000000"/>
          <w:sz w:val="28"/>
          <w:szCs w:val="28"/>
        </w:rPr>
        <w:t>Перечислите основные насосы для перекачивания загрязненных жидкостей.</w:t>
      </w:r>
    </w:p>
    <w:p w:rsidR="00022C1F" w:rsidRPr="00022C1F" w:rsidRDefault="00022C1F" w:rsidP="00022C1F">
      <w:pPr>
        <w:numPr>
          <w:ilvl w:val="0"/>
          <w:numId w:val="19"/>
        </w:numPr>
        <w:shd w:val="clear" w:color="auto" w:fill="FFFFFF"/>
        <w:spacing w:after="0" w:line="240" w:lineRule="auto"/>
        <w:ind w:left="0"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022C1F">
        <w:rPr>
          <w:rFonts w:ascii="Times New Roman" w:hAnsi="Times New Roman" w:cs="Times New Roman"/>
          <w:color w:val="000000"/>
          <w:sz w:val="28"/>
          <w:szCs w:val="28"/>
        </w:rPr>
        <w:t>Из каких частей состоит объемный насос?</w:t>
      </w:r>
    </w:p>
    <w:p w:rsidR="00022C1F" w:rsidRPr="00022C1F" w:rsidRDefault="00022C1F" w:rsidP="00022C1F">
      <w:pPr>
        <w:numPr>
          <w:ilvl w:val="0"/>
          <w:numId w:val="19"/>
        </w:numPr>
        <w:shd w:val="clear" w:color="auto" w:fill="FFFFFF"/>
        <w:spacing w:after="0" w:line="240" w:lineRule="auto"/>
        <w:ind w:left="0"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022C1F">
        <w:rPr>
          <w:rFonts w:ascii="Times New Roman" w:hAnsi="Times New Roman" w:cs="Times New Roman"/>
          <w:color w:val="000000"/>
          <w:sz w:val="28"/>
          <w:szCs w:val="28"/>
        </w:rPr>
        <w:t>Какие недостатки поршневого насоса?</w:t>
      </w:r>
    </w:p>
    <w:p w:rsidR="00022C1F" w:rsidRPr="00022C1F" w:rsidRDefault="00022C1F" w:rsidP="00022C1F">
      <w:pPr>
        <w:numPr>
          <w:ilvl w:val="0"/>
          <w:numId w:val="19"/>
        </w:numPr>
        <w:shd w:val="clear" w:color="auto" w:fill="FFFFFF"/>
        <w:spacing w:after="0" w:line="240" w:lineRule="auto"/>
        <w:ind w:left="0"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022C1F">
        <w:rPr>
          <w:rFonts w:ascii="Times New Roman" w:hAnsi="Times New Roman" w:cs="Times New Roman"/>
          <w:color w:val="000000"/>
          <w:sz w:val="28"/>
          <w:szCs w:val="28"/>
        </w:rPr>
        <w:lastRenderedPageBreak/>
        <w:t>Какие преимущества плунжерного насоса?</w:t>
      </w:r>
    </w:p>
    <w:p w:rsidR="00022C1F" w:rsidRPr="00022C1F" w:rsidRDefault="00022C1F" w:rsidP="00022C1F">
      <w:pPr>
        <w:numPr>
          <w:ilvl w:val="0"/>
          <w:numId w:val="19"/>
        </w:numPr>
        <w:shd w:val="clear" w:color="auto" w:fill="FFFFFF"/>
        <w:spacing w:after="0" w:line="240" w:lineRule="auto"/>
        <w:ind w:left="0"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022C1F">
        <w:rPr>
          <w:rFonts w:ascii="Times New Roman" w:hAnsi="Times New Roman" w:cs="Times New Roman"/>
          <w:color w:val="000000"/>
          <w:sz w:val="28"/>
          <w:szCs w:val="28"/>
        </w:rPr>
        <w:t>Почему плунжерные насосы применяют для перекачивания загрязненных жидкостей?</w:t>
      </w:r>
    </w:p>
    <w:p w:rsidR="00022C1F" w:rsidRPr="00022C1F" w:rsidRDefault="00022C1F" w:rsidP="00022C1F">
      <w:pPr>
        <w:numPr>
          <w:ilvl w:val="0"/>
          <w:numId w:val="19"/>
        </w:numPr>
        <w:shd w:val="clear" w:color="auto" w:fill="FFFFFF"/>
        <w:spacing w:after="0" w:line="240" w:lineRule="auto"/>
        <w:ind w:left="0"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022C1F">
        <w:rPr>
          <w:rFonts w:ascii="Times New Roman" w:hAnsi="Times New Roman" w:cs="Times New Roman"/>
          <w:color w:val="000000"/>
          <w:sz w:val="28"/>
          <w:szCs w:val="28"/>
        </w:rPr>
        <w:t>Какие преимущества винтовых насосов?</w:t>
      </w:r>
    </w:p>
    <w:p w:rsidR="00022C1F" w:rsidRPr="00022C1F" w:rsidRDefault="00022C1F" w:rsidP="00022C1F">
      <w:pPr>
        <w:numPr>
          <w:ilvl w:val="0"/>
          <w:numId w:val="19"/>
        </w:numPr>
        <w:shd w:val="clear" w:color="auto" w:fill="FFFFFF"/>
        <w:spacing w:after="0" w:line="240" w:lineRule="auto"/>
        <w:ind w:left="0"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022C1F">
        <w:rPr>
          <w:rFonts w:ascii="Times New Roman" w:hAnsi="Times New Roman" w:cs="Times New Roman"/>
          <w:color w:val="000000"/>
          <w:sz w:val="28"/>
          <w:szCs w:val="28"/>
        </w:rPr>
        <w:t>Какие недостатки винтовых насосов?</w:t>
      </w:r>
    </w:p>
    <w:p w:rsidR="008D3819" w:rsidRDefault="008D3819" w:rsidP="00022C1F">
      <w:pPr>
        <w:tabs>
          <w:tab w:val="left" w:pos="1134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A75FE4" w:rsidRDefault="00A75FE4" w:rsidP="00022C1F">
      <w:pPr>
        <w:tabs>
          <w:tab w:val="left" w:pos="1134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A75FE4" w:rsidRDefault="00A75FE4" w:rsidP="00A75FE4">
      <w:pPr>
        <w:tabs>
          <w:tab w:val="left" w:pos="1134"/>
        </w:tabs>
        <w:spacing w:after="0" w:line="24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A75FE4">
        <w:rPr>
          <w:rFonts w:ascii="Times New Roman" w:hAnsi="Times New Roman" w:cs="Times New Roman"/>
          <w:b/>
          <w:sz w:val="28"/>
          <w:szCs w:val="28"/>
        </w:rPr>
        <w:t xml:space="preserve">Лекция 4. Термодинамические процессы в </w:t>
      </w:r>
      <w:proofErr w:type="spellStart"/>
      <w:r w:rsidRPr="00A75FE4">
        <w:rPr>
          <w:rFonts w:ascii="Times New Roman" w:hAnsi="Times New Roman" w:cs="Times New Roman"/>
          <w:b/>
          <w:sz w:val="28"/>
          <w:szCs w:val="28"/>
        </w:rPr>
        <w:t>пневмоприводах</w:t>
      </w:r>
      <w:proofErr w:type="spellEnd"/>
    </w:p>
    <w:p w:rsidR="00A75FE4" w:rsidRDefault="00A75FE4" w:rsidP="00A75FE4">
      <w:pPr>
        <w:tabs>
          <w:tab w:val="left" w:pos="1134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153B9C" w:rsidRPr="00A75FE4" w:rsidRDefault="00A75FE4" w:rsidP="00153B9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</w:pPr>
      <w:r w:rsidRPr="00A75FE4">
        <w:rPr>
          <w:rFonts w:ascii="Times New Roman" w:hAnsi="Times New Roman" w:cs="Times New Roman"/>
          <w:b/>
          <w:sz w:val="28"/>
          <w:szCs w:val="28"/>
        </w:rPr>
        <w:t xml:space="preserve">Цель: </w:t>
      </w:r>
      <w:r>
        <w:rPr>
          <w:rFonts w:ascii="Times New Roman" w:hAnsi="Times New Roman" w:cs="Times New Roman"/>
          <w:sz w:val="28"/>
          <w:szCs w:val="28"/>
        </w:rPr>
        <w:t xml:space="preserve">рассмотреть принцип действия </w:t>
      </w:r>
      <w:r w:rsidR="00153B9C" w:rsidRPr="00153B9C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гидравлическ</w:t>
      </w:r>
      <w:r w:rsidR="00153B9C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ого</w:t>
      </w:r>
      <w:r w:rsidR="00153B9C" w:rsidRPr="00153B9C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 привод</w:t>
      </w:r>
      <w:r w:rsidR="00153B9C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а</w:t>
      </w:r>
      <w:r w:rsidR="00CC0D96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, </w:t>
      </w:r>
      <w:r w:rsidR="00CC0D96" w:rsidRPr="00CC0D96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рабочие жидкости</w:t>
      </w:r>
    </w:p>
    <w:p w:rsidR="00A75FE4" w:rsidRPr="00A75FE4" w:rsidRDefault="00A75FE4" w:rsidP="00153B9C">
      <w:pPr>
        <w:tabs>
          <w:tab w:val="left" w:pos="1134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A75FE4" w:rsidRPr="00153B9C" w:rsidRDefault="00A75FE4" w:rsidP="00153B9C">
      <w:pPr>
        <w:tabs>
          <w:tab w:val="left" w:pos="1134"/>
        </w:tabs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153B9C">
        <w:rPr>
          <w:rFonts w:ascii="Times New Roman" w:hAnsi="Times New Roman" w:cs="Times New Roman"/>
          <w:b/>
          <w:sz w:val="28"/>
          <w:szCs w:val="28"/>
        </w:rPr>
        <w:t>План:</w:t>
      </w:r>
    </w:p>
    <w:p w:rsidR="00153B9C" w:rsidRPr="00CC0D96" w:rsidRDefault="00153B9C" w:rsidP="00CC0D96">
      <w:pPr>
        <w:pStyle w:val="a6"/>
        <w:numPr>
          <w:ilvl w:val="0"/>
          <w:numId w:val="24"/>
        </w:num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</w:pPr>
      <w:r w:rsidRPr="00CC0D96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Гидравлический привод</w:t>
      </w:r>
    </w:p>
    <w:p w:rsidR="00A75FE4" w:rsidRPr="00CC0D96" w:rsidRDefault="00CC0D96" w:rsidP="00CC0D96">
      <w:pPr>
        <w:pStyle w:val="a6"/>
        <w:numPr>
          <w:ilvl w:val="0"/>
          <w:numId w:val="24"/>
        </w:numPr>
        <w:tabs>
          <w:tab w:val="left" w:pos="1134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C0D96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Рабочие жидкости</w:t>
      </w:r>
    </w:p>
    <w:p w:rsidR="00153B9C" w:rsidRDefault="00153B9C" w:rsidP="00153B9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A75FE4" w:rsidRPr="00A75FE4" w:rsidRDefault="00153B9C" w:rsidP="00153B9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4.1 </w:t>
      </w:r>
      <w:r w:rsidRPr="00A75FE4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Гидравлический привод</w:t>
      </w:r>
    </w:p>
    <w:p w:rsidR="00153B9C" w:rsidRDefault="00A75FE4" w:rsidP="00153B9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</w:t>
      </w:r>
    </w:p>
    <w:p w:rsidR="00A75FE4" w:rsidRPr="00A75FE4" w:rsidRDefault="00A75FE4" w:rsidP="00153B9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</w:pPr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Для передачи механической энергии от двигателя внутренней сгорания к исполнительным механизмам рабочего оборудования</w:t>
      </w:r>
      <w:r w:rsidRPr="00A75FE4">
        <w:rPr>
          <w:rFonts w:ascii="Times New Roman" w:eastAsia="Times New Roman" w:hAnsi="Times New Roman" w:cs="Times New Roman"/>
          <w:b/>
          <w:bCs/>
          <w:color w:val="000000"/>
          <w:sz w:val="28"/>
          <w:lang w:eastAsia="ru-RU"/>
        </w:rPr>
        <w:t> </w:t>
      </w:r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применяется гидравлический привод (гидропривод), в котором механическая энергия на входе преобразуется в </w:t>
      </w:r>
      <w:proofErr w:type="gramStart"/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гидравлическую</w:t>
      </w:r>
      <w:proofErr w:type="gramEnd"/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, а затем</w:t>
      </w:r>
      <w:r w:rsidRPr="00A75FE4">
        <w:rPr>
          <w:rFonts w:ascii="Times New Roman" w:eastAsia="Times New Roman" w:hAnsi="Times New Roman" w:cs="Times New Roman"/>
          <w:b/>
          <w:bCs/>
          <w:color w:val="000000"/>
          <w:sz w:val="28"/>
          <w:lang w:eastAsia="ru-RU"/>
        </w:rPr>
        <w:t> </w:t>
      </w:r>
      <w:r w:rsidRPr="00A75FE4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на</w:t>
      </w:r>
      <w:r w:rsidRPr="00A75FE4">
        <w:rPr>
          <w:rFonts w:ascii="Times New Roman" w:eastAsia="Times New Roman" w:hAnsi="Times New Roman" w:cs="Times New Roman"/>
          <w:b/>
          <w:bCs/>
          <w:color w:val="000000"/>
          <w:sz w:val="28"/>
          <w:lang w:eastAsia="ru-RU"/>
        </w:rPr>
        <w:t> </w:t>
      </w:r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выходе снова в механическую, приводящую в действие механизмы рабочего оборудования. Гидравлическая энергия передается жидкостью (обычно минеральное масло), которая служит рабочим телом гидропривода и называется рабочей жидкостью.                   </w:t>
      </w:r>
    </w:p>
    <w:p w:rsidR="00A75FE4" w:rsidRPr="00A75FE4" w:rsidRDefault="00A75FE4" w:rsidP="00153B9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</w:pPr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В зависимости от типа применяемой передачи гидропривод подразделяется </w:t>
      </w:r>
      <w:proofErr w:type="gramStart"/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на</w:t>
      </w:r>
      <w:proofErr w:type="gramEnd"/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объемный и гидродинамический.</w:t>
      </w:r>
    </w:p>
    <w:p w:rsidR="00A75FE4" w:rsidRPr="00A75FE4" w:rsidRDefault="00A75FE4" w:rsidP="00153B9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</w:pPr>
      <w:r w:rsidRPr="00A75FE4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В объемном гидроприводе</w:t>
      </w:r>
      <w:r w:rsidRPr="00A75FE4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 </w:t>
      </w:r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применяется объемная гидропередача. В ней энергия передается статическим напором (потенциальной энергией) рабочей жидкости, который создается насосом объемного тип и реализуется в гидравлическом двигателе такого же типа, например в гидроцилиндре.</w:t>
      </w:r>
    </w:p>
    <w:p w:rsidR="00A75FE4" w:rsidRPr="00A75FE4" w:rsidRDefault="00A75FE4" w:rsidP="00153B9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</w:pPr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В объемном гидроприводе преобразователем механической энергии на входе в гидропередачу служит объемный насос. Вытеснение жидкости из рабочих камер насоса и заполнение, ею всасывающих камер происходит в результате уменьшения или увеличения геометрического объема этих камер, герметично отделенных друг от друга Работа вытеснения и всасывания совершается рабочим органом насос — плунжером, поршнем, пластиной, зубчатым колесом в зависимости от типа насоса. Обратным преобразователем энергии в объемной гидропередаче служит </w:t>
      </w:r>
      <w:proofErr w:type="spellStart"/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гидродвигатель</w:t>
      </w:r>
      <w:proofErr w:type="spellEnd"/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, рабочий ход которого осуществляется в результате увеличения объема рабочих камер под действием поступающей в них жидкости под давлением.</w:t>
      </w:r>
    </w:p>
    <w:p w:rsidR="00A75FE4" w:rsidRPr="00A75FE4" w:rsidRDefault="00A75FE4" w:rsidP="00153B9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</w:pPr>
      <w:proofErr w:type="gramStart"/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Преобразователи энергии в гидроприводе (насосы и двигатель называются </w:t>
      </w:r>
      <w:proofErr w:type="spellStart"/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гидромашинами</w:t>
      </w:r>
      <w:proofErr w:type="spellEnd"/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  <w:proofErr w:type="gramEnd"/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В основе работы </w:t>
      </w:r>
      <w:proofErr w:type="spellStart"/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гидромашины</w:t>
      </w:r>
      <w:proofErr w:type="spellEnd"/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лежит </w:t>
      </w:r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lastRenderedPageBreak/>
        <w:t>изменение объема рабочих камер в результате подвода механической энергии (насос) либо в результате подвода гидравлической энергии потоком рабочей жидкости под давлением (двигатель).</w:t>
      </w:r>
    </w:p>
    <w:p w:rsidR="00A75FE4" w:rsidRPr="00A75FE4" w:rsidRDefault="00A75FE4" w:rsidP="00153B9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</w:pPr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 Энергия передается по трубопроводам, включающим гибкие рукава, в любое место машины. Эта особенность гидропривода назы</w:t>
      </w:r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softHyphen/>
        <w:t xml:space="preserve">вается </w:t>
      </w:r>
      <w:proofErr w:type="spellStart"/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дистанционностью</w:t>
      </w:r>
      <w:proofErr w:type="spellEnd"/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 С помощью гидропривода можно приво</w:t>
      </w:r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softHyphen/>
        <w:t>дить в действие несколько исполнительных двигателей от одного насоса или группы насосов, при этом возможно независимое включение двигателей.</w:t>
      </w:r>
    </w:p>
    <w:p w:rsidR="00A75FE4" w:rsidRPr="00A75FE4" w:rsidRDefault="00A75FE4" w:rsidP="00153B9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</w:pPr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Принцип действия гидропривода основан на использовании двух главных свойств рабочего тела гидропередачи — рабочей жидкости. Первое свойство — жидкость является упругим телом и практически несжимаема; второе — в замкнутом объеме жидкости изменение дав</w:t>
      </w:r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softHyphen/>
        <w:t>ления в каждой точке передается в другие точки без изменения. Ра</w:t>
      </w:r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softHyphen/>
        <w:t>боту гидропривода рассмотрим    на примере действия гидравлического домкрата (рис</w:t>
      </w:r>
      <w:r w:rsidR="00153B9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унок 11</w:t>
      </w:r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). Объемный гидропривод включа</w:t>
      </w:r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softHyphen/>
        <w:t>ет насос, бак и гидравлический двигатель. Объемный насос об</w:t>
      </w:r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softHyphen/>
        <w:t>разован цилиндром /, плунже</w:t>
      </w:r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softHyphen/>
        <w:t>ром</w:t>
      </w:r>
      <w:r w:rsidRPr="00A75FE4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 </w:t>
      </w:r>
      <w:r w:rsidRPr="00A75FE4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2 с</w:t>
      </w:r>
      <w:r w:rsidRPr="00A75FE4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 </w:t>
      </w:r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серьгой</w:t>
      </w:r>
      <w:r w:rsidRPr="00A75FE4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 </w:t>
      </w:r>
      <w:r w:rsidRPr="00A75FE4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3</w:t>
      </w:r>
      <w:r w:rsidRPr="00A75FE4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 </w:t>
      </w:r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и рукояткой</w:t>
      </w:r>
      <w:r w:rsidRPr="00A75FE4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 </w:t>
      </w:r>
      <w:r w:rsidRPr="00A75FE4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4.</w:t>
      </w:r>
      <w:r w:rsidRPr="00A75FE4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 </w:t>
      </w:r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Гидравлический двигатель поступательного действия вклю</w:t>
      </w:r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softHyphen/>
        <w:t>чает цилиндр 7 и плунжер</w:t>
      </w:r>
      <w:r w:rsidRPr="00A75FE4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 </w:t>
      </w:r>
      <w:r w:rsidRPr="00A75FE4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6.</w:t>
      </w:r>
      <w:r w:rsidRPr="00A75FE4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 </w:t>
      </w:r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Эти составные части соединены трубопроводами, которые назы</w:t>
      </w:r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softHyphen/>
        <w:t xml:space="preserve">ваются </w:t>
      </w:r>
      <w:proofErr w:type="spellStart"/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гидролиниями</w:t>
      </w:r>
      <w:proofErr w:type="spellEnd"/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. На </w:t>
      </w:r>
      <w:proofErr w:type="spellStart"/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гид</w:t>
      </w:r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softHyphen/>
        <w:t>ролиниях</w:t>
      </w:r>
      <w:proofErr w:type="spellEnd"/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proofErr w:type="gramStart"/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установлены</w:t>
      </w:r>
      <w:proofErr w:type="gramEnd"/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обратные</w:t>
      </w:r>
    </w:p>
    <w:p w:rsidR="00A75FE4" w:rsidRPr="00A75FE4" w:rsidRDefault="00A75FE4" w:rsidP="00153B9C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</w:pP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2042795" cy="1306195"/>
            <wp:effectExtent l="19050" t="0" r="0" b="0"/>
            <wp:docPr id="102" name="Рисунок 46" descr="http://inekovir.ru/06-gidravlika.files/image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http://inekovir.ru/06-gidravlika.files/image001.jpg"/>
                    <pic:cNvPicPr>
                      <a:picLocks noChangeAspect="1" noChangeArrowheads="1"/>
                    </pic:cNvPicPr>
                  </pic:nvPicPr>
                  <pic:blipFill>
                    <a:blip r:embed="rId3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42795" cy="13061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75FE4" w:rsidRPr="00A75FE4" w:rsidRDefault="00A75FE4" w:rsidP="00153B9C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</w:pPr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Рис</w:t>
      </w:r>
      <w:r w:rsidR="00153B9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унок 11 -</w:t>
      </w:r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Гидравлический домкрат:</w:t>
      </w:r>
    </w:p>
    <w:p w:rsidR="00153B9C" w:rsidRDefault="00A75FE4" w:rsidP="00A75FE4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/,</w:t>
      </w:r>
      <w:r w:rsidRPr="00A75FE4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 </w:t>
      </w:r>
      <w:r w:rsidRPr="00A75FE4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7 —</w:t>
      </w:r>
      <w:r w:rsidRPr="00A75FE4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 </w:t>
      </w:r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цилиндры,  </w:t>
      </w:r>
      <w:r w:rsidRPr="00A75FE4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 </w:t>
      </w:r>
      <w:r w:rsidRPr="00A75FE4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2, 6 —</w:t>
      </w:r>
      <w:r w:rsidRPr="00A75FE4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 </w:t>
      </w:r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плунжер,  3 — серьга,</w:t>
      </w:r>
      <w:r w:rsidRPr="00A75FE4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 </w:t>
      </w:r>
      <w:r w:rsidRPr="00A75FE4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4 —</w:t>
      </w:r>
      <w:r w:rsidRPr="00A75FE4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 </w:t>
      </w:r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рукоятка, 5 — бак,</w:t>
      </w:r>
      <w:r w:rsidRPr="00A75FE4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 </w:t>
      </w:r>
      <w:r w:rsidRPr="00A75FE4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8 —</w:t>
      </w:r>
      <w:r w:rsidRPr="00A75FE4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 </w:t>
      </w:r>
      <w:proofErr w:type="spellStart"/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гидро</w:t>
      </w:r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softHyphen/>
        <w:t>линия</w:t>
      </w:r>
      <w:proofErr w:type="spellEnd"/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,</w:t>
      </w:r>
      <w:r w:rsidRPr="00A75FE4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 </w:t>
      </w:r>
      <w:r w:rsidRPr="00A75FE4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9 —</w:t>
      </w:r>
      <w:r w:rsidRPr="00A75FE4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 </w:t>
      </w:r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вентиль,</w:t>
      </w:r>
      <w:r w:rsidRPr="00A75FE4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 </w:t>
      </w:r>
      <w:r w:rsidRPr="00A75FE4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10, 11 —</w:t>
      </w:r>
      <w:r w:rsidRPr="00A75FE4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 </w:t>
      </w:r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клапаны</w:t>
      </w:r>
      <w:r w:rsidR="00153B9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</w:p>
    <w:p w:rsidR="00153B9C" w:rsidRDefault="00153B9C" w:rsidP="00A75FE4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A75FE4" w:rsidRPr="00A75FE4" w:rsidRDefault="00A75FE4" w:rsidP="00153B9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</w:pPr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Клапан</w:t>
      </w:r>
      <w:r w:rsidRPr="00A75FE4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 </w:t>
      </w:r>
      <w:r w:rsidRPr="00A75FE4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10</w:t>
      </w:r>
      <w:r w:rsidRPr="00A75FE4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 </w:t>
      </w:r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пропускает жидкость только в направ</w:t>
      </w:r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softHyphen/>
        <w:t>лении от полости цилиндра</w:t>
      </w:r>
      <w:r w:rsidRPr="00A75FE4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 </w:t>
      </w:r>
      <w:r w:rsidRPr="00A75FE4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1</w:t>
      </w:r>
      <w:r w:rsidRPr="00A75FE4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 </w:t>
      </w:r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 полости цилиндра 7, а клапан</w:t>
      </w:r>
      <w:r w:rsidRPr="00A75FE4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 </w:t>
      </w:r>
      <w:r w:rsidRPr="00A75FE4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11</w:t>
      </w:r>
      <w:r w:rsidRPr="00A75FE4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 </w:t>
      </w:r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— от бака 5 к цилиндру /. Полость цилиндра 7 соединена дополни</w:t>
      </w:r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softHyphen/>
        <w:t xml:space="preserve">тельной </w:t>
      </w:r>
      <w:proofErr w:type="spellStart"/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гидролинией</w:t>
      </w:r>
      <w:proofErr w:type="spellEnd"/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с баком 5. В этой </w:t>
      </w:r>
      <w:proofErr w:type="spellStart"/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гидролинии</w:t>
      </w:r>
      <w:proofErr w:type="spellEnd"/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установлен запор</w:t>
      </w:r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softHyphen/>
        <w:t>ный вентиль</w:t>
      </w:r>
      <w:r w:rsidRPr="00A75FE4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 </w:t>
      </w:r>
      <w:r w:rsidRPr="00A75FE4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9,</w:t>
      </w:r>
      <w:r w:rsidRPr="00A75FE4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 </w:t>
      </w:r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который перекрывает эту линию при работе насоса.</w:t>
      </w:r>
    </w:p>
    <w:p w:rsidR="00A75FE4" w:rsidRPr="00A75FE4" w:rsidRDefault="00A75FE4" w:rsidP="00153B9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</w:pPr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Качанием рукоятки</w:t>
      </w:r>
      <w:r w:rsidRPr="00A75FE4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 </w:t>
      </w:r>
      <w:r w:rsidRPr="00A75FE4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4</w:t>
      </w:r>
      <w:r w:rsidRPr="00A75FE4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 </w:t>
      </w:r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плунжеру</w:t>
      </w:r>
      <w:r w:rsidRPr="00A75FE4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 </w:t>
      </w:r>
      <w:r w:rsidRPr="00A75FE4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2</w:t>
      </w:r>
      <w:r w:rsidRPr="00A75FE4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 </w:t>
      </w:r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сообщается возвратно-поступа</w:t>
      </w:r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softHyphen/>
        <w:t>тельное движение. При ходе вверх плунжер засасывает рабочую жид</w:t>
      </w:r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softHyphen/>
        <w:t>кость из бака</w:t>
      </w:r>
      <w:r w:rsidRPr="00A75FE4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 </w:t>
      </w:r>
      <w:r w:rsidRPr="00A75FE4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5</w:t>
      </w:r>
      <w:r w:rsidRPr="00A75FE4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 </w:t>
      </w:r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через клапан // в полость цилиндра /. Жидкость заполняет полость цилиндра под действием атмосферного </w:t>
      </w:r>
      <w:proofErr w:type="gramStart"/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давления</w:t>
      </w:r>
      <w:proofErr w:type="gramEnd"/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а жидкость в баке. При входе вниз жидкость из полости цилиндра / вытесняется в полость цилиндра 7 через клапан</w:t>
      </w:r>
      <w:r w:rsidRPr="00A75FE4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 </w:t>
      </w:r>
      <w:r w:rsidRPr="00A75FE4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10.</w:t>
      </w:r>
      <w:r w:rsidRPr="00A75FE4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 </w:t>
      </w:r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Объем вытесненной из полости цилиндра / жидкости за счет </w:t>
      </w:r>
      <w:proofErr w:type="spellStart"/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несжимаемости</w:t>
      </w:r>
      <w:proofErr w:type="spellEnd"/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proofErr w:type="gramStart"/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послед</w:t>
      </w:r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softHyphen/>
        <w:t>уй полностью поступает</w:t>
      </w:r>
      <w:proofErr w:type="gramEnd"/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в полость цилиндра 7 и поднимает на неко</w:t>
      </w:r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softHyphen/>
        <w:t>торую высоту плунжер.</w:t>
      </w:r>
    </w:p>
    <w:p w:rsidR="00A75FE4" w:rsidRPr="00A75FE4" w:rsidRDefault="00A75FE4" w:rsidP="00153B9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</w:pPr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Ход плунжера</w:t>
      </w:r>
      <w:r w:rsidRPr="00A75FE4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 </w:t>
      </w:r>
      <w:r w:rsidRPr="00A75FE4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2</w:t>
      </w:r>
      <w:r w:rsidRPr="00A75FE4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 </w:t>
      </w:r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насоса вниз — рабочий, а ход вверх — холостой </w:t>
      </w:r>
      <w:proofErr w:type="spellStart"/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гидролиния</w:t>
      </w:r>
      <w:proofErr w:type="spellEnd"/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, </w:t>
      </w:r>
      <w:proofErr w:type="gramStart"/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соединяющая</w:t>
      </w:r>
      <w:proofErr w:type="gramEnd"/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бак с насосом, называется всасывающей,  </w:t>
      </w:r>
      <w:proofErr w:type="spellStart"/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lastRenderedPageBreak/>
        <w:t>гидролиния</w:t>
      </w:r>
      <w:proofErr w:type="spellEnd"/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, соединяющая насос с </w:t>
      </w:r>
      <w:proofErr w:type="spellStart"/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гидродвигателем</w:t>
      </w:r>
      <w:proofErr w:type="spellEnd"/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, — напорной. Кратные клапаны выполняют функцию распределителей потока и  обеспечивают непрерывность действия насоса.</w:t>
      </w:r>
    </w:p>
    <w:p w:rsidR="00A75FE4" w:rsidRPr="00A75FE4" w:rsidRDefault="00A75FE4" w:rsidP="00153B9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</w:pPr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Плунжер</w:t>
      </w:r>
      <w:r w:rsidRPr="00A75FE4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 </w:t>
      </w:r>
      <w:r w:rsidRPr="00A75FE4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6</w:t>
      </w:r>
      <w:r w:rsidRPr="00A75FE4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 </w:t>
      </w:r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при работе насоса совершает движение только в одном направлении — вверх. </w:t>
      </w:r>
      <w:proofErr w:type="gramStart"/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Для того чтобы плунжер</w:t>
      </w:r>
      <w:r w:rsidRPr="00A75FE4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 </w:t>
      </w:r>
      <w:r w:rsidRPr="00A75FE4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6</w:t>
      </w:r>
      <w:r w:rsidRPr="00A75FE4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 </w:t>
      </w:r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опустить вниз (под</w:t>
      </w:r>
      <w:proofErr w:type="gramEnd"/>
    </w:p>
    <w:p w:rsidR="00A75FE4" w:rsidRPr="00A75FE4" w:rsidRDefault="00A75FE4" w:rsidP="00153B9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</w:pPr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воздействием внешней нагрузки или силы тяжести), необходимо открыть вентиль и выпустить жидкость из полости цилиндра 7 в бак.</w:t>
      </w:r>
    </w:p>
    <w:p w:rsidR="00A75FE4" w:rsidRPr="00A75FE4" w:rsidRDefault="00A75FE4" w:rsidP="00153B9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</w:pPr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Рассмотрим основные технические характеристики насоса. При ходе плунжера насоса из одного крайнего положения в другое объем цилиндра</w:t>
      </w:r>
      <w:r w:rsidRPr="00A75FE4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 </w:t>
      </w:r>
      <w:r w:rsidRPr="00A75FE4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1</w:t>
      </w:r>
      <w:r w:rsidRPr="00A75FE4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 </w:t>
      </w:r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изменяете величину, равную</w:t>
      </w:r>
      <w:r w:rsidRPr="00A75FE4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 </w:t>
      </w:r>
      <w:r w:rsidRPr="00A75FE4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val="en-US" w:eastAsia="ru-RU"/>
        </w:rPr>
        <w:t>Vi</w:t>
      </w:r>
      <w:r w:rsidRPr="00A75FE4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 </w:t>
      </w:r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=</w:t>
      </w:r>
      <w:r w:rsidRPr="00A75FE4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 </w:t>
      </w:r>
      <w:proofErr w:type="spellStart"/>
      <w:r w:rsidRPr="00A75FE4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val="en-US" w:eastAsia="ru-RU"/>
        </w:rPr>
        <w:t>Fi</w:t>
      </w:r>
      <w:proofErr w:type="spellEnd"/>
      <w:r w:rsidRPr="00A75FE4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*</w:t>
      </w:r>
      <w:r w:rsidRPr="00A75FE4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val="en-US" w:eastAsia="ru-RU"/>
        </w:rPr>
        <w:t>Si</w:t>
      </w:r>
      <w:r w:rsidRPr="00A75FE4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,</w:t>
      </w:r>
      <w:r w:rsidRPr="00A75FE4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 </w:t>
      </w:r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где</w:t>
      </w:r>
      <w:r w:rsidRPr="00A75FE4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 </w:t>
      </w:r>
      <w:proofErr w:type="spellStart"/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  <w:t>Fi</w:t>
      </w:r>
      <w:proofErr w:type="spellEnd"/>
      <w:r w:rsidRPr="00A75FE4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 </w:t>
      </w:r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и</w:t>
      </w:r>
      <w:r w:rsidRPr="00A75FE4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 </w:t>
      </w:r>
      <w:r w:rsidRPr="00A75FE4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val="en-US" w:eastAsia="ru-RU"/>
        </w:rPr>
        <w:t>Si</w:t>
      </w:r>
      <w:r w:rsidRPr="00A75FE4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 </w:t>
      </w:r>
      <w:r w:rsidRPr="00A75FE4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—</w:t>
      </w:r>
      <w:r w:rsidRPr="00A75FE4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 </w:t>
      </w:r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соответственно площадь и ход плунжера. Этот объем определяет</w:t>
      </w:r>
      <w:r w:rsidRPr="00A75FE4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 </w:t>
      </w:r>
      <w:r w:rsidRPr="00A75FE4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теоретическую подачу</w:t>
      </w:r>
      <w:r w:rsidRPr="00A75FE4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 </w:t>
      </w:r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насоса за один рабочий ход и называется</w:t>
      </w:r>
      <w:r w:rsidRPr="00A75FE4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 </w:t>
      </w:r>
      <w:r w:rsidRPr="00A75FE4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рабочим объемом а.</w:t>
      </w:r>
      <w:r w:rsidRPr="00A75FE4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 </w:t>
      </w:r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 насосах, где входное звено совершает не возвратно-поступательное, а непрерывное вращательное движение, рабочим объемом называют подачу за один оборот вала. Рабочий объем измеряется в дм</w:t>
      </w:r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vertAlign w:val="superscript"/>
          <w:lang w:eastAsia="ru-RU"/>
        </w:rPr>
        <w:t>3</w:t>
      </w:r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, л, см</w:t>
      </w:r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vertAlign w:val="superscript"/>
          <w:lang w:eastAsia="ru-RU"/>
        </w:rPr>
        <w:t>3</w:t>
      </w:r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</w:p>
    <w:p w:rsidR="00A75FE4" w:rsidRPr="00A75FE4" w:rsidRDefault="00A75FE4" w:rsidP="00153B9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</w:pPr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Произведение рабочего объема на число рабочих ходов или оборотов вход вала насоса в единицу времени —</w:t>
      </w:r>
      <w:r w:rsidRPr="00A75FE4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 </w:t>
      </w:r>
      <w:r w:rsidRPr="00A75FE4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теоретическая подача насоса</w:t>
      </w:r>
      <w:r w:rsidRPr="00A75FE4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 </w:t>
      </w:r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  <w:t>Q</w:t>
      </w:r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, измеряется в </w:t>
      </w:r>
      <w:proofErr w:type="gramStart"/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л</w:t>
      </w:r>
      <w:proofErr w:type="gramEnd"/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/мин, определяет скорость исполнительных механизмов.</w:t>
      </w:r>
    </w:p>
    <w:p w:rsidR="00A75FE4" w:rsidRPr="00A75FE4" w:rsidRDefault="00A75FE4" w:rsidP="00153B9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</w:pPr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Жидкость, заключенная в замкнутом объеме между плунжерами насоса и исполнительного цилиндра, в состоянии покоя действует на их рабочие площади с одинаковым давлением. Это давление также действует на стенки цилиндров и трубопроводов. Оно зависит от величины внешней нагрузки.</w:t>
      </w:r>
      <w:r w:rsidRPr="00A75FE4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 </w:t>
      </w:r>
      <w:r w:rsidRPr="00A75FE4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Давлением жидкости,</w:t>
      </w:r>
      <w:r w:rsidRPr="00A75FE4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 </w:t>
      </w:r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или</w:t>
      </w:r>
      <w:r w:rsidRPr="00A75FE4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 </w:t>
      </w:r>
      <w:r w:rsidRPr="00A75FE4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рабочим давлением</w:t>
      </w:r>
      <w:r w:rsidRPr="00A75FE4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 </w:t>
      </w:r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гидропривода, называется сила, приходящаяся на единицу рабочей поверхности плунжеров, стенки цилиндров и трубопроводов и т. д. Превышение давления сверх рабочего, на которое рассчитаны детали и механизмы гидропривода, приводит к преждевременному износу их и может вызвать разрыв трубопроводов и другие поломки.</w:t>
      </w:r>
    </w:p>
    <w:p w:rsidR="00A75FE4" w:rsidRPr="00A75FE4" w:rsidRDefault="00A75FE4" w:rsidP="00153B9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</w:pPr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Так как давление жидкости передается во все стороны равномерно и силы уравновешены этим давлением, то при условии пренебрежения трением плунжеров и их уплотнений рабочее давление</w:t>
      </w:r>
      <w:r w:rsidRPr="00A75FE4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 </w:t>
      </w:r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  <w:t>Pi</w:t>
      </w:r>
      <w:r w:rsidRPr="00A75FE4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 </w:t>
      </w:r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==</w:t>
      </w:r>
      <w:r w:rsidRPr="00A75FE4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 </w:t>
      </w:r>
      <w:r w:rsidRPr="00A75FE4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val="en-US" w:eastAsia="ru-RU"/>
        </w:rPr>
        <w:t>pF</w:t>
      </w:r>
      <w:r w:rsidRPr="00A75FE4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-</w:t>
      </w:r>
      <w:proofErr w:type="spellStart"/>
      <w:r w:rsidRPr="00A75FE4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val="en-US" w:eastAsia="ru-RU"/>
        </w:rPr>
        <w:t>i</w:t>
      </w:r>
      <w:proofErr w:type="spellEnd"/>
      <w:r w:rsidRPr="00A75FE4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;</w:t>
      </w:r>
      <w:r w:rsidRPr="00A75FE4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 </w:t>
      </w:r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  <w:t>Pg</w:t>
      </w:r>
      <w:r w:rsidRPr="00A75FE4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 </w:t>
      </w:r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==</w:t>
      </w:r>
      <w:r w:rsidRPr="00A75FE4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 </w:t>
      </w:r>
      <w:proofErr w:type="spellStart"/>
      <w:r w:rsidRPr="00A75FE4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val="en-US" w:eastAsia="ru-RU"/>
        </w:rPr>
        <w:t>pFs</w:t>
      </w:r>
      <w:proofErr w:type="spellEnd"/>
      <w:r w:rsidRPr="00A75FE4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,</w:t>
      </w:r>
      <w:r w:rsidRPr="00A75FE4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 </w:t>
      </w:r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где </w:t>
      </w:r>
      <w:proofErr w:type="spellStart"/>
      <w:proofErr w:type="gramStart"/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</w:t>
      </w:r>
      <w:proofErr w:type="spellEnd"/>
      <w:proofErr w:type="gramEnd"/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— рабочее давление.</w:t>
      </w:r>
    </w:p>
    <w:p w:rsidR="00A75FE4" w:rsidRPr="00A75FE4" w:rsidRDefault="00A75FE4" w:rsidP="00153B9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</w:pPr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Это соотношение обратной пропорциональности представляет собой передаточное число гидропривода с </w:t>
      </w:r>
      <w:proofErr w:type="spellStart"/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гидромашинами</w:t>
      </w:r>
      <w:proofErr w:type="spellEnd"/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поступательного движения. Оно аналогично передаточному</w:t>
      </w:r>
      <w:r w:rsidRPr="00A75FE4">
        <w:rPr>
          <w:rFonts w:ascii="Times New Roman" w:eastAsia="Times New Roman" w:hAnsi="Times New Roman" w:cs="Times New Roman"/>
          <w:b/>
          <w:bCs/>
          <w:color w:val="000000"/>
          <w:sz w:val="28"/>
          <w:lang w:eastAsia="ru-RU"/>
        </w:rPr>
        <w:t> </w:t>
      </w:r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числу простого рычага. Действительно, если к длинному концу рукоятки</w:t>
      </w:r>
      <w:r w:rsidRPr="00A75FE4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 </w:t>
      </w:r>
      <w:r w:rsidRPr="00A75FE4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4</w:t>
      </w:r>
      <w:r w:rsidRPr="00A75FE4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 </w:t>
      </w:r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приложить силу</w:t>
      </w:r>
      <w:r w:rsidRPr="00A75FE4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 </w:t>
      </w:r>
      <w:proofErr w:type="gramStart"/>
      <w:r w:rsidRPr="00A75FE4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Р</w:t>
      </w:r>
      <w:proofErr w:type="gramEnd"/>
      <w:r w:rsidRPr="00A75FE4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,</w:t>
      </w:r>
      <w:r w:rsidRPr="00A75FE4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 </w:t>
      </w:r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то этим рычагом можно преодолеть силу Р, во столько раз большую</w:t>
      </w:r>
      <w:r w:rsidRPr="00A75FE4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 </w:t>
      </w:r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  <w:t>d</w:t>
      </w:r>
      <w:r w:rsidRPr="00A75FE4">
        <w:rPr>
          <w:rFonts w:ascii="Times New Roman" w:eastAsia="Times New Roman" w:hAnsi="Times New Roman" w:cs="Times New Roman"/>
          <w:color w:val="000000"/>
          <w:sz w:val="28"/>
          <w:lang w:val="en-US" w:eastAsia="ru-RU"/>
        </w:rPr>
        <w:t> </w:t>
      </w:r>
      <w:r w:rsidRPr="00A75FE4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  <w:lang w:eastAsia="ru-RU"/>
        </w:rPr>
        <w:t>Р[,</w:t>
      </w:r>
      <w:r w:rsidRPr="00A75FE4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 </w:t>
      </w:r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во сколько раз короткое плечо рычага меньше длинного, а путь</w:t>
      </w:r>
      <w:r w:rsidRPr="00A75FE4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 </w:t>
      </w:r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  <w:t>S</w:t>
      </w:r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1 во столько меньше пути S2, во сколько раз короткое плечо рычага меньше длинного. Это прав рычага представляется также в виде обратной пропорциональности.</w:t>
      </w:r>
    </w:p>
    <w:p w:rsidR="00A75FE4" w:rsidRPr="00A75FE4" w:rsidRDefault="00A75FE4" w:rsidP="00153B9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</w:pPr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В источниках механической энергии гидропривода, двигатель внутреннего сгорания и электродвигателях выходным звеном служит вращающийся вал, от которого приводится один или несколько гидронасосов, которые в качестве входного звена имеют также вращающийся </w:t>
      </w:r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lastRenderedPageBreak/>
        <w:t xml:space="preserve">вал. </w:t>
      </w:r>
      <w:proofErr w:type="gramStart"/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Гидропривод вращательного действия (рис</w:t>
      </w:r>
      <w:r w:rsidR="00153B9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унок 12</w:t>
      </w:r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) включает например, одинаковые по конструкции насос и мотор.</w:t>
      </w:r>
      <w:proofErr w:type="gramEnd"/>
    </w:p>
    <w:p w:rsidR="00A75FE4" w:rsidRPr="00A75FE4" w:rsidRDefault="00A75FE4" w:rsidP="00153B9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</w:pPr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Насос состоит из неподвижного корпуса (статора), вращающегося ротора</w:t>
      </w:r>
      <w:r w:rsidRPr="00A75FE4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 </w:t>
      </w:r>
      <w:r w:rsidRPr="00A75FE4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3,</w:t>
      </w:r>
      <w:r w:rsidRPr="00A75FE4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 </w:t>
      </w:r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 продольных пазах</w:t>
      </w:r>
      <w:r w:rsidRPr="00A75FE4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 </w:t>
      </w:r>
      <w:r w:rsidRPr="00A75FE4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4</w:t>
      </w:r>
      <w:r w:rsidRPr="00A75FE4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 </w:t>
      </w:r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которого скользят шиберы 5 и</w:t>
      </w:r>
      <w:r w:rsidRPr="00A75FE4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 </w:t>
      </w:r>
      <w:r w:rsidRPr="00A75FE4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 xml:space="preserve">6. </w:t>
      </w:r>
      <w:proofErr w:type="gramStart"/>
      <w:r w:rsidRPr="00A75FE4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(</w:t>
      </w:r>
      <w:r w:rsidRPr="00A75FE4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 </w:t>
      </w:r>
      <w:proofErr w:type="gramEnd"/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ротора смещена относительно оси статора (на рисунке влево), поэтому при вращении его наружная поверхность то приближается, то уделяется от внутренней поверхности корпуса. Шиберы 5, вращаясь вместе с ротором и скользя по стенкам статора, одновременно вдвигаются в пазы или выдвигаются из пазов ротора. Если вращать ротор в указанном стрелкой направлении то между его стенкой, стенкой корпуса и шибером</w:t>
      </w:r>
      <w:r w:rsidRPr="00A75FE4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 </w:t>
      </w:r>
      <w:r w:rsidRPr="00A75FE4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5</w:t>
      </w:r>
      <w:r w:rsidRPr="00A75FE4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 </w:t>
      </w:r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образуется непрерывно расширяющаяся серпо</w:t>
      </w:r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softHyphen/>
        <w:t>видная полость</w:t>
      </w:r>
      <w:r w:rsidRPr="00A75FE4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 </w:t>
      </w:r>
      <w:r w:rsidRPr="00A75FE4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val="en-US" w:eastAsia="ru-RU"/>
        </w:rPr>
        <w:t>Ai</w:t>
      </w:r>
      <w:r w:rsidRPr="00A75FE4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,</w:t>
      </w:r>
      <w:r w:rsidRPr="00A75FE4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 </w:t>
      </w:r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 которую из бака 1 будет засасываться рабочая жидкость. Полость</w:t>
      </w:r>
      <w:r w:rsidRPr="00A75FE4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 </w:t>
      </w:r>
      <w:r w:rsidRPr="00A75FE4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val="en-US" w:eastAsia="ru-RU"/>
        </w:rPr>
        <w:t>Bi</w:t>
      </w:r>
      <w:r w:rsidRPr="00A75FE4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 </w:t>
      </w:r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в это время </w:t>
      </w:r>
      <w:proofErr w:type="gramStart"/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будет непрерывно уменьшаться в объеме и находящаяся в ней жидкость</w:t>
      </w:r>
      <w:proofErr w:type="gramEnd"/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будет вытесняться из корпуса насоса через кран</w:t>
      </w:r>
      <w:r w:rsidRPr="00A75FE4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 </w:t>
      </w:r>
      <w:r w:rsidRPr="00A75FE4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8</w:t>
      </w:r>
      <w:r w:rsidRPr="00A75FE4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 </w:t>
      </w:r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и подаваться к мотору.</w:t>
      </w:r>
    </w:p>
    <w:p w:rsidR="00A75FE4" w:rsidRPr="00A75FE4" w:rsidRDefault="00A75FE4" w:rsidP="00153B9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</w:pPr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 показанном на рисунке положении крана</w:t>
      </w:r>
      <w:r w:rsidRPr="00A75FE4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 </w:t>
      </w:r>
      <w:r w:rsidRPr="00A75FE4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8</w:t>
      </w:r>
      <w:r w:rsidRPr="00A75FE4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 </w:t>
      </w:r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жидкость будет заполнять полость</w:t>
      </w:r>
      <w:r w:rsidRPr="00A75FE4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 </w:t>
      </w:r>
      <w:proofErr w:type="spellStart"/>
      <w:proofErr w:type="gramStart"/>
      <w:r w:rsidRPr="00A75FE4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Ai</w:t>
      </w:r>
      <w:proofErr w:type="spellEnd"/>
      <w:proofErr w:type="gramEnd"/>
      <w:r w:rsidRPr="00A75FE4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 </w:t>
      </w:r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и оказывать давление на шибер</w:t>
      </w:r>
      <w:r w:rsidRPr="00A75FE4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 </w:t>
      </w:r>
      <w:r w:rsidRPr="00A75FE4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11,</w:t>
      </w:r>
      <w:r w:rsidRPr="00A75FE4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 </w:t>
      </w:r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заставляя его вместе с ротором</w:t>
      </w:r>
      <w:r w:rsidRPr="00A75FE4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 </w:t>
      </w:r>
      <w:r w:rsidRPr="00A75FE4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10</w:t>
      </w:r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поворачиваться по часовой стрелке. Из по</w:t>
      </w:r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softHyphen/>
        <w:t>лости 5.2 жидкость</w:t>
      </w:r>
      <w:r w:rsidRPr="00A75FE4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 </w:t>
      </w:r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через кран</w:t>
      </w:r>
      <w:r w:rsidRPr="00A75FE4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 </w:t>
      </w:r>
      <w:r w:rsidRPr="00A75FE4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8</w:t>
      </w:r>
      <w:r w:rsidRPr="00A75FE4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 </w:t>
      </w:r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будет вытесняться в бак. При даль</w:t>
      </w:r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softHyphen/>
        <w:t>нейшем повороте ротора</w:t>
      </w:r>
      <w:r w:rsidRPr="00A75FE4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 </w:t>
      </w:r>
      <w:r w:rsidRPr="00A75FE4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3</w:t>
      </w:r>
      <w:r w:rsidRPr="00A75FE4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 </w:t>
      </w:r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насоса та-       </w:t>
      </w:r>
    </w:p>
    <w:p w:rsidR="00A75FE4" w:rsidRPr="00A75FE4" w:rsidRDefault="00A75FE4" w:rsidP="00153B9C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</w:pP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1868774" cy="1828800"/>
            <wp:effectExtent l="19050" t="0" r="0" b="0"/>
            <wp:docPr id="101" name="Рисунок 47" descr="http://inekovir.ru/06-gidravlika.files/image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http://inekovir.ru/06-gidravlika.files/image002.jpg"/>
                    <pic:cNvPicPr>
                      <a:picLocks noChangeAspect="1" noChangeArrowheads="1"/>
                    </pic:cNvPicPr>
                  </pic:nvPicPr>
                  <pic:blipFill>
                    <a:blip r:embed="rId3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8718" cy="18287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53B9C" w:rsidRDefault="00153B9C" w:rsidP="00A75FE4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A75FE4" w:rsidRPr="00A75FE4" w:rsidRDefault="00A75FE4" w:rsidP="00153B9C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</w:pPr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Рис</w:t>
      </w:r>
      <w:r w:rsidR="00153B9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унок 12 -</w:t>
      </w:r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Гидропривод вращатель</w:t>
      </w:r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softHyphen/>
        <w:t>ного действия:</w:t>
      </w:r>
    </w:p>
    <w:p w:rsidR="00A75FE4" w:rsidRPr="00A75FE4" w:rsidRDefault="00A75FE4" w:rsidP="00153B9C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</w:pPr>
      <w:r w:rsidRPr="00A75FE4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1</w:t>
      </w:r>
      <w:r w:rsidRPr="00A75FE4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 </w:t>
      </w:r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—</w:t>
      </w:r>
      <w:r w:rsidRPr="00A75FE4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 </w:t>
      </w:r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бак,</w:t>
      </w:r>
      <w:r w:rsidRPr="00A75FE4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 </w:t>
      </w:r>
      <w:r w:rsidRPr="00A75FE4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2, 13</w:t>
      </w:r>
      <w:r w:rsidRPr="00A75FE4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 </w:t>
      </w:r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— корпуса,</w:t>
      </w:r>
      <w:r w:rsidRPr="00A75FE4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 </w:t>
      </w:r>
      <w:r w:rsidRPr="00A75FE4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3, 10 —</w:t>
      </w:r>
      <w:r w:rsidRPr="00A75FE4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 </w:t>
      </w:r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ро</w:t>
      </w:r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softHyphen/>
        <w:t>торы.</w:t>
      </w:r>
      <w:r w:rsidRPr="00A75FE4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 </w:t>
      </w:r>
      <w:r w:rsidRPr="00A75FE4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4 —</w:t>
      </w:r>
      <w:r w:rsidRPr="00A75FE4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 </w:t>
      </w:r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паз,</w:t>
      </w:r>
      <w:r w:rsidRPr="00A75FE4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 </w:t>
      </w:r>
      <w:r w:rsidRPr="00A75FE4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5, 6, 9, II —</w:t>
      </w:r>
      <w:r w:rsidRPr="00A75FE4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 </w:t>
      </w:r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шиберы, 7 — клапан,</w:t>
      </w:r>
      <w:r w:rsidRPr="00A75FE4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 </w:t>
      </w:r>
      <w:r w:rsidRPr="00A75FE4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8</w:t>
      </w:r>
      <w:r w:rsidRPr="00A75FE4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 </w:t>
      </w:r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— кран,</w:t>
      </w:r>
      <w:r w:rsidRPr="00A75FE4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 </w:t>
      </w:r>
      <w:r w:rsidRPr="00A75FE4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A</w:t>
      </w:r>
      <w:proofErr w:type="spellStart"/>
      <w:r w:rsidRPr="00A75FE4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val="en-US" w:eastAsia="ru-RU"/>
        </w:rPr>
        <w:t>i</w:t>
      </w:r>
      <w:proofErr w:type="spellEnd"/>
      <w:r w:rsidRPr="00A75FE4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, Б</w:t>
      </w:r>
      <w:proofErr w:type="spellStart"/>
      <w:proofErr w:type="gramStart"/>
      <w:r w:rsidRPr="00A75FE4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val="en-US" w:eastAsia="ru-RU"/>
        </w:rPr>
        <w:t>i</w:t>
      </w:r>
      <w:proofErr w:type="spellEnd"/>
      <w:proofErr w:type="gramEnd"/>
      <w:r w:rsidRPr="00A75FE4">
        <w:rPr>
          <w:rFonts w:ascii="Times New Roman" w:eastAsia="Times New Roman" w:hAnsi="Times New Roman" w:cs="Times New Roman"/>
          <w:caps/>
          <w:color w:val="000000"/>
          <w:sz w:val="28"/>
          <w:lang w:val="en-US" w:eastAsia="ru-RU"/>
        </w:rPr>
        <w:t> </w:t>
      </w:r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— по</w:t>
      </w:r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softHyphen/>
        <w:t>лости насоса,</w:t>
      </w:r>
      <w:r w:rsidRPr="00A75FE4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 </w:t>
      </w:r>
      <w:r w:rsidRPr="00A75FE4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А</w:t>
      </w:r>
      <w:proofErr w:type="spellStart"/>
      <w:r w:rsidRPr="00A75FE4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val="en-US" w:eastAsia="ru-RU"/>
        </w:rPr>
        <w:t>i</w:t>
      </w:r>
      <w:proofErr w:type="spellEnd"/>
      <w:r w:rsidRPr="00A75FE4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,</w:t>
      </w:r>
      <w:r w:rsidRPr="00A75FE4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 </w:t>
      </w:r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Б</w:t>
      </w:r>
      <w:proofErr w:type="spellStart"/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  <w:t>i</w:t>
      </w:r>
      <w:proofErr w:type="spellEnd"/>
      <w:r w:rsidRPr="00A75FE4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 </w:t>
      </w:r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— полости мотора</w:t>
      </w:r>
    </w:p>
    <w:p w:rsidR="00A75FE4" w:rsidRPr="00A75FE4" w:rsidRDefault="00A75FE4" w:rsidP="00A75FE4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</w:pPr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</w:t>
      </w:r>
    </w:p>
    <w:p w:rsidR="00A75FE4" w:rsidRPr="00A75FE4" w:rsidRDefault="00A75FE4" w:rsidP="00153B9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</w:pPr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Для того чтобы вращать ротор мотора в противоположном направ</w:t>
      </w:r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softHyphen/>
        <w:t>лении, необходимо переключить кран</w:t>
      </w:r>
      <w:r w:rsidRPr="00A75FE4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 </w:t>
      </w:r>
      <w:r w:rsidRPr="00A75FE4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8.</w:t>
      </w:r>
      <w:r w:rsidRPr="00A75FE4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 </w:t>
      </w:r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Тогда полость</w:t>
      </w:r>
      <w:r w:rsidRPr="00A75FE4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 </w:t>
      </w:r>
      <w:r w:rsidRPr="00A75FE4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Б</w:t>
      </w:r>
      <w:proofErr w:type="gramStart"/>
      <w:r w:rsidRPr="00A75FE4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1</w:t>
      </w:r>
      <w:proofErr w:type="gramEnd"/>
      <w:r w:rsidRPr="00A75FE4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 </w:t>
      </w:r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насоса будет сообщена с полостью</w:t>
      </w:r>
      <w:r w:rsidRPr="00A75FE4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 </w:t>
      </w:r>
      <w:r w:rsidRPr="00A75FE4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Б2</w:t>
      </w:r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мотора и в эту полость рабочая жидкость будет поступать под давлением, а из поло</w:t>
      </w:r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softHyphen/>
        <w:t xml:space="preserve">сти </w:t>
      </w:r>
      <w:proofErr w:type="spellStart"/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Лз</w:t>
      </w:r>
      <w:proofErr w:type="spellEnd"/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жидкость будет сливаться в бак. При перегрузке</w:t>
      </w:r>
      <w:r w:rsidRPr="00A75FE4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 </w:t>
      </w:r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мотора его ро</w:t>
      </w:r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softHyphen/>
        <w:t xml:space="preserve">тор остановится, в то время как насос будет продолжать подачу жидкости. В результате давление в полости насоса, </w:t>
      </w:r>
      <w:proofErr w:type="spellStart"/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гидромотора</w:t>
      </w:r>
      <w:proofErr w:type="spellEnd"/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и напорном тру</w:t>
      </w:r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softHyphen/>
        <w:t>бопроводе будет возрастать до тех пор, пока не откроется предохранительный клапан 7, выпуская жид</w:t>
      </w:r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softHyphen/>
        <w:t>кость в бак и предохраняя тем самым гидропередачу от поломки.</w:t>
      </w:r>
    </w:p>
    <w:p w:rsidR="00A75FE4" w:rsidRPr="00A75FE4" w:rsidRDefault="00A75FE4" w:rsidP="00153B9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</w:pPr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Вращательное движение передается так же, как в ременной пере</w:t>
      </w:r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softHyphen/>
        <w:t>даче. В последней механическая энергия передается посредством рем</w:t>
      </w:r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softHyphen/>
        <w:t>ня, в гидропередаче — потоком рабочей жидкости. В ременной пере</w:t>
      </w:r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softHyphen/>
        <w:t xml:space="preserve">даче число </w:t>
      </w:r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lastRenderedPageBreak/>
        <w:t>оборотов ведущего и ведомого шкивов обратно пропорцио</w:t>
      </w:r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softHyphen/>
        <w:t>нально отношению их радиусов. При одинаковом количестве проходя</w:t>
      </w:r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softHyphen/>
        <w:t>щей жидкости скорость вращения роторов насоса и мотора обратно пропорциональна их рабочим объемам. Эти соотношения действительны при отсутствии объемных потерь в передачах.</w:t>
      </w:r>
    </w:p>
    <w:p w:rsidR="00A75FE4" w:rsidRPr="00A75FE4" w:rsidRDefault="00A75FE4" w:rsidP="00153B9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</w:pPr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Мощность, передаваемую через ременную передачу, можно уве</w:t>
      </w:r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softHyphen/>
        <w:t>личить путем увеличения ширины ремня при неизменной скорости вращения. Очевидно, что в гидропередаче этого можно достигнуть (при постоянном давлении) увеличением рабочего объема насоса путем, например, расширения корпуса и ротора с пластинами.</w:t>
      </w:r>
    </w:p>
    <w:p w:rsidR="00A75FE4" w:rsidRPr="00A75FE4" w:rsidRDefault="00A75FE4" w:rsidP="00153B9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</w:pPr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Для гидропривода, включающего приводной насос и </w:t>
      </w:r>
      <w:proofErr w:type="spellStart"/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гидромотор</w:t>
      </w:r>
      <w:proofErr w:type="spellEnd"/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proofErr w:type="gramStart"/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на исполни</w:t>
      </w:r>
      <w:proofErr w:type="gramEnd"/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тельном механизме, общий КПД представляет собой отношение мощности, снимаемой с вала </w:t>
      </w:r>
      <w:proofErr w:type="spellStart"/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гидромотора</w:t>
      </w:r>
      <w:proofErr w:type="spellEnd"/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, к мощности, подводимой к валу насоса.</w:t>
      </w:r>
    </w:p>
    <w:p w:rsidR="00A75FE4" w:rsidRPr="00A75FE4" w:rsidRDefault="00A75FE4" w:rsidP="00153B9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</w:pPr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Гидропривод погрузчиков включает составные части, присущи всякому гидроприводу: насос, </w:t>
      </w:r>
      <w:proofErr w:type="spellStart"/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гидродвигатели</w:t>
      </w:r>
      <w:proofErr w:type="spellEnd"/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и устройства для управления потоком и предохранения </w:t>
      </w:r>
      <w:proofErr w:type="spellStart"/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гидросистемы</w:t>
      </w:r>
      <w:proofErr w:type="spellEnd"/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от перегрузок.</w:t>
      </w:r>
    </w:p>
    <w:p w:rsidR="00A75FE4" w:rsidRPr="00A75FE4" w:rsidRDefault="00A75FE4" w:rsidP="00A75FE4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</w:pPr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</w:t>
      </w:r>
    </w:p>
    <w:p w:rsidR="00A75FE4" w:rsidRPr="00A75FE4" w:rsidRDefault="00A75FE4" w:rsidP="00153B9C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</w:pP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1924050" cy="1045210"/>
            <wp:effectExtent l="19050" t="0" r="0" b="0"/>
            <wp:docPr id="100" name="Рисунок 48" descr="http://inekovir.ru/06-gidravlika.files/image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 descr="http://inekovir.ru/06-gidravlika.files/image003.jpg"/>
                    <pic:cNvPicPr>
                      <a:picLocks noChangeAspect="1" noChangeArrowheads="1"/>
                    </pic:cNvPicPr>
                  </pic:nvPicPr>
                  <pic:blipFill>
                    <a:blip r:embed="rId4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24050" cy="10452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75FE4" w:rsidRPr="00A75FE4" w:rsidRDefault="00A75FE4" w:rsidP="00153B9C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</w:pPr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Рис</w:t>
      </w:r>
      <w:r w:rsidR="00153B9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унок 13</w:t>
      </w:r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Структурная схема гидро</w:t>
      </w:r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softHyphen/>
        <w:t>привода:</w:t>
      </w:r>
    </w:p>
    <w:p w:rsidR="00A75FE4" w:rsidRPr="00A75FE4" w:rsidRDefault="00A75FE4" w:rsidP="00A75FE4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</w:pPr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</w:t>
      </w:r>
    </w:p>
    <w:p w:rsidR="00A75FE4" w:rsidRPr="00A75FE4" w:rsidRDefault="00A75FE4" w:rsidP="00153B9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</w:pPr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1, 2,</w:t>
      </w:r>
      <w:r w:rsidRPr="00A75FE4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 </w:t>
      </w:r>
      <w:r w:rsidRPr="00A75FE4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3, 4. 5. 6 —</w:t>
      </w:r>
      <w:r w:rsidRPr="00A75FE4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 </w:t>
      </w:r>
      <w:proofErr w:type="spellStart"/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гидролинии</w:t>
      </w:r>
      <w:proofErr w:type="spellEnd"/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;</w:t>
      </w:r>
      <w:r w:rsidRPr="00A75FE4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 </w:t>
      </w:r>
      <w:r w:rsidRPr="00A75FE4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ДВС —</w:t>
      </w:r>
      <w:r w:rsidRPr="00A75FE4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 </w:t>
      </w:r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дви</w:t>
      </w:r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softHyphen/>
        <w:t>гатель внутреннего сгорания,</w:t>
      </w:r>
      <w:r w:rsidRPr="00A75FE4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 </w:t>
      </w:r>
      <w:r w:rsidRPr="00A75FE4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Н —</w:t>
      </w:r>
      <w:r w:rsidRPr="00A75FE4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 </w:t>
      </w:r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насос,</w:t>
      </w:r>
      <w:r w:rsidRPr="00A75FE4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 </w:t>
      </w:r>
      <w:r w:rsidRPr="00A75FE4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 xml:space="preserve">Б — бак, </w:t>
      </w:r>
      <w:proofErr w:type="gramStart"/>
      <w:r w:rsidRPr="00A75FE4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П</w:t>
      </w:r>
      <w:proofErr w:type="gramEnd"/>
      <w:r w:rsidRPr="00A75FE4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 xml:space="preserve"> —</w:t>
      </w:r>
      <w:r w:rsidRPr="00A75FE4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 </w:t>
      </w:r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предохранительный кла</w:t>
      </w:r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softHyphen/>
        <w:t>пан,</w:t>
      </w:r>
      <w:r w:rsidRPr="00A75FE4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 </w:t>
      </w:r>
      <w:r w:rsidRPr="00A75FE4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М —</w:t>
      </w:r>
      <w:r w:rsidRPr="00A75FE4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 </w:t>
      </w:r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манометр,</w:t>
      </w:r>
      <w:r w:rsidRPr="00A75FE4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 </w:t>
      </w:r>
      <w:r w:rsidRPr="00A75FE4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Р</w:t>
      </w:r>
      <w:r w:rsidRPr="00A75FE4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 </w:t>
      </w:r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— распределитель;</w:t>
      </w:r>
    </w:p>
    <w:p w:rsidR="00153B9C" w:rsidRDefault="00153B9C" w:rsidP="00153B9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153B9C" w:rsidRDefault="00153B9C" w:rsidP="00153B9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A75FE4" w:rsidRPr="00A75FE4" w:rsidRDefault="00A75FE4" w:rsidP="00153B9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</w:pPr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Д</w:t>
      </w:r>
      <w:proofErr w:type="gramStart"/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1</w:t>
      </w:r>
      <w:proofErr w:type="gramEnd"/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, Д2, Д3 — </w:t>
      </w:r>
      <w:proofErr w:type="spellStart"/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гидродвигатели</w:t>
      </w:r>
      <w:proofErr w:type="spellEnd"/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  <w:r w:rsidRPr="00A75FE4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 </w:t>
      </w:r>
      <w:proofErr w:type="gramStart"/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  <w:t>N</w:t>
      </w:r>
      <w:r w:rsidRPr="00A75FE4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 </w:t>
      </w:r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— подводимая энергия,</w:t>
      </w:r>
      <w:r w:rsidRPr="00A75FE4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 </w:t>
      </w:r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  <w:t>N</w:t>
      </w:r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1,</w:t>
      </w:r>
      <w:r w:rsidRPr="00A75FE4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 </w:t>
      </w:r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  <w:t>N</w:t>
      </w:r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2,</w:t>
      </w:r>
      <w:r w:rsidRPr="00A75FE4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 </w:t>
      </w:r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  <w:t>N</w:t>
      </w:r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3 — расходуемая энергия</w:t>
      </w:r>
      <w:r w:rsidR="00153B9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рис</w:t>
      </w:r>
      <w:r w:rsidR="00153B9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унке 13</w:t>
      </w:r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показана типичная структурная схема гидропривода.</w:t>
      </w:r>
      <w:proofErr w:type="gramEnd"/>
      <w:r w:rsidRPr="00A75FE4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 </w:t>
      </w:r>
      <w:proofErr w:type="gramStart"/>
      <w:r w:rsidRPr="00A75FE4">
        <w:rPr>
          <w:rFonts w:ascii="Times New Roman" w:eastAsia="Times New Roman" w:hAnsi="Times New Roman" w:cs="Times New Roman"/>
          <w:caps/>
          <w:color w:val="000000"/>
          <w:sz w:val="28"/>
          <w:szCs w:val="28"/>
          <w:lang w:val="en-US" w:eastAsia="ru-RU"/>
        </w:rPr>
        <w:t>UT</w:t>
      </w:r>
      <w:r w:rsidRPr="00A75FE4">
        <w:rPr>
          <w:rFonts w:ascii="Times New Roman" w:eastAsia="Times New Roman" w:hAnsi="Times New Roman" w:cs="Times New Roman"/>
          <w:caps/>
          <w:color w:val="000000"/>
          <w:sz w:val="28"/>
          <w:lang w:val="en-US" w:eastAsia="ru-RU"/>
        </w:rPr>
        <w:t> </w:t>
      </w:r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да </w:t>
      </w:r>
      <w:proofErr w:type="spellStart"/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гателя</w:t>
      </w:r>
      <w:proofErr w:type="spellEnd"/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внутреннего сгорания</w:t>
      </w:r>
      <w:r w:rsidRPr="00A75FE4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 </w:t>
      </w:r>
      <w:r w:rsidRPr="00A75FE4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ДВС</w:t>
      </w:r>
      <w:r w:rsidRPr="00A75FE4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 </w:t>
      </w:r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энергия поступает к насосу</w:t>
      </w:r>
      <w:r w:rsidRPr="00A75FE4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 </w:t>
      </w:r>
      <w:r w:rsidRPr="00A75FE4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Н</w:t>
      </w:r>
      <w:r w:rsidRPr="00A75FE4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 </w:t>
      </w:r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может расходоваться через </w:t>
      </w:r>
      <w:proofErr w:type="spellStart"/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гидродвигатели</w:t>
      </w:r>
      <w:proofErr w:type="spellEnd"/>
      <w:r w:rsidRPr="00A75FE4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 </w:t>
      </w:r>
      <w:r w:rsidRPr="00A75FE4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Д1, Д2</w:t>
      </w:r>
      <w:r w:rsidRPr="00A75FE4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 </w:t>
      </w:r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и Д3 а привод рабочих механизмов машины.</w:t>
      </w:r>
      <w:proofErr w:type="gramEnd"/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Рабочая жидкость поступает к насосу из бака</w:t>
      </w:r>
      <w:r w:rsidRPr="00A75FE4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 </w:t>
      </w:r>
      <w:r w:rsidRPr="00A75FE4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Б</w:t>
      </w:r>
      <w:r w:rsidRPr="00A75FE4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 </w:t>
      </w:r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по всасывающей </w:t>
      </w:r>
      <w:proofErr w:type="spellStart"/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гидролинии</w:t>
      </w:r>
      <w:proofErr w:type="spellEnd"/>
      <w:r w:rsidRPr="00A75FE4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 </w:t>
      </w:r>
      <w:r w:rsidRPr="00A75FE4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1</w:t>
      </w:r>
      <w:r w:rsidRPr="00A75FE4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 </w:t>
      </w:r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и подается по напорной </w:t>
      </w:r>
      <w:proofErr w:type="spellStart"/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гидролинии</w:t>
      </w:r>
      <w:proofErr w:type="spellEnd"/>
      <w:r w:rsidRPr="00A75FE4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 </w:t>
      </w:r>
      <w:r w:rsidRPr="00A75FE4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2</w:t>
      </w:r>
      <w:r w:rsidRPr="00A75FE4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 </w:t>
      </w:r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 распределителю</w:t>
      </w:r>
      <w:r w:rsidRPr="00A75FE4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 </w:t>
      </w:r>
      <w:proofErr w:type="gramStart"/>
      <w:r w:rsidRPr="00A75FE4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Р</w:t>
      </w:r>
      <w:proofErr w:type="gramEnd"/>
      <w:r w:rsidRPr="00A75FE4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,</w:t>
      </w:r>
      <w:r w:rsidRPr="00A75FE4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 </w:t>
      </w:r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перед которым установлен пред хранительный клапан</w:t>
      </w:r>
      <w:r w:rsidRPr="00A75FE4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 </w:t>
      </w:r>
      <w:r w:rsidRPr="00A75FE4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П.</w:t>
      </w:r>
      <w:r w:rsidRPr="00A75FE4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 </w:t>
      </w:r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Распределитель</w:t>
      </w:r>
      <w:r w:rsidRPr="00A75FE4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 </w:t>
      </w:r>
      <w:r w:rsidRPr="00A75FE4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Р</w:t>
      </w:r>
      <w:r w:rsidRPr="00A75FE4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 </w:t>
      </w:r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соединен с каждым </w:t>
      </w:r>
      <w:proofErr w:type="spellStart"/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гидродвигателем</w:t>
      </w:r>
      <w:proofErr w:type="spellEnd"/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исполнительными </w:t>
      </w:r>
      <w:proofErr w:type="spellStart"/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гидролиниями</w:t>
      </w:r>
      <w:proofErr w:type="spellEnd"/>
      <w:r w:rsidRPr="00A75FE4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 </w:t>
      </w:r>
      <w:r w:rsidRPr="00A75FE4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4, 5</w:t>
      </w:r>
      <w:r w:rsidRPr="00A75FE4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 </w:t>
      </w:r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и</w:t>
      </w:r>
      <w:r w:rsidRPr="00A75FE4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 </w:t>
      </w:r>
      <w:r w:rsidRPr="00A75FE4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6.</w:t>
      </w:r>
      <w:r w:rsidRPr="00A75FE4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 </w:t>
      </w:r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 напорной магистрали установлен манометр</w:t>
      </w:r>
      <w:r w:rsidRPr="00A75FE4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 </w:t>
      </w:r>
      <w:r w:rsidRPr="00A75FE4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М</w:t>
      </w:r>
      <w:r w:rsidRPr="00A75FE4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 </w:t>
      </w:r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для контроля давления в </w:t>
      </w:r>
      <w:proofErr w:type="spellStart"/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гидро</w:t>
      </w:r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softHyphen/>
        <w:t>системе</w:t>
      </w:r>
      <w:proofErr w:type="spellEnd"/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</w:p>
    <w:p w:rsidR="00A75FE4" w:rsidRPr="00A75FE4" w:rsidRDefault="00A75FE4" w:rsidP="00153B9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</w:pPr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При отключенных </w:t>
      </w:r>
      <w:proofErr w:type="spellStart"/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гидродвигателях</w:t>
      </w:r>
      <w:proofErr w:type="spellEnd"/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рабочее тело гидропривода — жидкость — перекачивается насосом</w:t>
      </w:r>
      <w:r w:rsidRPr="00A75FE4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 </w:t>
      </w:r>
      <w:r w:rsidRPr="00A75FE4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Н</w:t>
      </w:r>
      <w:r w:rsidRPr="00A75FE4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 </w:t>
      </w:r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из бака</w:t>
      </w:r>
      <w:r w:rsidRPr="00A75FE4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 </w:t>
      </w:r>
      <w:r w:rsidRPr="00A75FE4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Б к</w:t>
      </w:r>
      <w:r w:rsidRPr="00A75FE4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 </w:t>
      </w:r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распределителю</w:t>
      </w:r>
      <w:r w:rsidRPr="00A75FE4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 </w:t>
      </w:r>
      <w:proofErr w:type="gramStart"/>
      <w:r w:rsidRPr="00A75FE4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Р</w:t>
      </w:r>
      <w:proofErr w:type="gramEnd"/>
      <w:r w:rsidRPr="00A75FE4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 </w:t>
      </w:r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0 обратно в бак</w:t>
      </w:r>
      <w:r w:rsidRPr="00A75FE4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 </w:t>
      </w:r>
      <w:r w:rsidRPr="00A75FE4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Б.</w:t>
      </w:r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Всасывающая, напорная и сливная </w:t>
      </w:r>
      <w:proofErr w:type="spellStart"/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гидролинии</w:t>
      </w:r>
      <w:proofErr w:type="spellEnd"/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образуют</w:t>
      </w:r>
      <w:r w:rsidRPr="00A75FE4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 </w:t>
      </w:r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цепь циркуляции. Поступающая от</w:t>
      </w:r>
      <w:r w:rsidRPr="00A75FE4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 </w:t>
      </w:r>
      <w:r w:rsidRPr="00A75FE4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ДВС</w:t>
      </w:r>
      <w:r w:rsidRPr="00A75FE4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 </w:t>
      </w:r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энергия расхо</w:t>
      </w:r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softHyphen/>
        <w:t xml:space="preserve">дуется на преодоление </w:t>
      </w:r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lastRenderedPageBreak/>
        <w:t xml:space="preserve">механических и гидравлических потерь в цепи циркуляции. Эта энергия в основном идет на нагрев жидкости и </w:t>
      </w:r>
      <w:proofErr w:type="spellStart"/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гидосистемы</w:t>
      </w:r>
      <w:proofErr w:type="spellEnd"/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</w:p>
    <w:p w:rsidR="00A75FE4" w:rsidRPr="00A75FE4" w:rsidRDefault="00A75FE4" w:rsidP="00153B9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</w:pPr>
      <w:proofErr w:type="spellStart"/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Гидродвигатель</w:t>
      </w:r>
      <w:proofErr w:type="spellEnd"/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включается распределителем</w:t>
      </w:r>
      <w:r w:rsidRPr="00A75FE4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 </w:t>
      </w:r>
      <w:proofErr w:type="gramStart"/>
      <w:r w:rsidRPr="00A75FE4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Р</w:t>
      </w:r>
      <w:proofErr w:type="gramEnd"/>
      <w:r w:rsidRPr="00A75FE4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,</w:t>
      </w:r>
      <w:r w:rsidRPr="00A75FE4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 </w:t>
      </w:r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при этом он выполняет функции регулирования потока как по расходу (в момент включения), так и по направлению движения жидкости (реверсирова</w:t>
      </w:r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softHyphen/>
        <w:t xml:space="preserve">нию) к двигателям. Реверсивные </w:t>
      </w:r>
      <w:proofErr w:type="spellStart"/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гидродвигатели</w:t>
      </w:r>
      <w:proofErr w:type="spellEnd"/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соединяются с рас</w:t>
      </w:r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softHyphen/>
        <w:t>пределителем двумя исполнительными линиями, соединяемыми, в свою очередь, попеременно с напорной</w:t>
      </w:r>
      <w:r w:rsidRPr="00A75FE4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 </w:t>
      </w:r>
      <w:r w:rsidRPr="00A75FE4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2</w:t>
      </w:r>
      <w:r w:rsidRPr="00A75FE4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 </w:t>
      </w:r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или сливной</w:t>
      </w:r>
      <w:r w:rsidRPr="00A75FE4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 </w:t>
      </w:r>
      <w:r w:rsidRPr="00A75FE4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3</w:t>
      </w:r>
      <w:r w:rsidRPr="00A75FE4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 </w:t>
      </w:r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линиями циркуля</w:t>
      </w:r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softHyphen/>
        <w:t>ционной цепи в зависимости от требуемого направления движения двигателя.</w:t>
      </w:r>
    </w:p>
    <w:p w:rsidR="00A75FE4" w:rsidRPr="00A75FE4" w:rsidRDefault="00A75FE4" w:rsidP="00153B9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</w:pPr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Во время работы </w:t>
      </w:r>
      <w:proofErr w:type="spellStart"/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гидродвигателя</w:t>
      </w:r>
      <w:proofErr w:type="spellEnd"/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цепь циркуляции включает дви</w:t>
      </w:r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softHyphen/>
        <w:t xml:space="preserve">гатель и его исполнительные </w:t>
      </w:r>
      <w:proofErr w:type="spellStart"/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гидролинии</w:t>
      </w:r>
      <w:proofErr w:type="spellEnd"/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, при остановке, например при подходе штока гидроцилиндра в крайнее положение, циркуля</w:t>
      </w:r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softHyphen/>
        <w:t xml:space="preserve">ционная цепь прерывается и наступает состояние перегрузки </w:t>
      </w:r>
      <w:proofErr w:type="spellStart"/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гидро</w:t>
      </w:r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softHyphen/>
        <w:t>системы</w:t>
      </w:r>
      <w:proofErr w:type="spellEnd"/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, так как насос</w:t>
      </w:r>
      <w:r w:rsidRPr="00A75FE4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 </w:t>
      </w:r>
      <w:r w:rsidRPr="00A75FE4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Н</w:t>
      </w:r>
      <w:r w:rsidRPr="00A75FE4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 </w:t>
      </w:r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продолжает получать энергию от двигателя</w:t>
      </w:r>
      <w:r w:rsidRPr="00A75FE4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 </w:t>
      </w:r>
      <w:r w:rsidRPr="00A75FE4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ДВС.</w:t>
      </w:r>
      <w:r w:rsidRPr="00A75FE4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 </w:t>
      </w:r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 этом случае давление начнет резко увеличиваться и в ре</w:t>
      </w:r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softHyphen/>
        <w:t>зультате либо остановится двигатель</w:t>
      </w:r>
      <w:r w:rsidRPr="00A75FE4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 </w:t>
      </w:r>
      <w:r w:rsidRPr="00A75FE4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ДВС,</w:t>
      </w:r>
      <w:r w:rsidRPr="00A75FE4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 </w:t>
      </w:r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либо выйдет из строя один из механизмов </w:t>
      </w:r>
      <w:proofErr w:type="spellStart"/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гидросистемы</w:t>
      </w:r>
      <w:proofErr w:type="spellEnd"/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, </w:t>
      </w:r>
      <w:proofErr w:type="gramStart"/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например</w:t>
      </w:r>
      <w:proofErr w:type="gramEnd"/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разорвется  </w:t>
      </w:r>
      <w:proofErr w:type="spellStart"/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гидролиния</w:t>
      </w:r>
      <w:proofErr w:type="spellEnd"/>
      <w:r w:rsidRPr="00A75FE4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 </w:t>
      </w:r>
      <w:r w:rsidRPr="00A75FE4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2.</w:t>
      </w:r>
      <w:r w:rsidRPr="00A75FE4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 </w:t>
      </w:r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Для того чтобы этого не произошло, на напорной </w:t>
      </w:r>
      <w:proofErr w:type="spellStart"/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гидролинии</w:t>
      </w:r>
      <w:proofErr w:type="spellEnd"/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уста</w:t>
      </w:r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softHyphen/>
        <w:t>новлены предохранительный клапан</w:t>
      </w:r>
      <w:r w:rsidRPr="00A75FE4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 </w:t>
      </w:r>
      <w:proofErr w:type="gramStart"/>
      <w:r w:rsidRPr="00A75FE4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П</w:t>
      </w:r>
      <w:proofErr w:type="gramEnd"/>
      <w:r w:rsidRPr="00A75FE4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 </w:t>
      </w:r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и манометр</w:t>
      </w:r>
      <w:r w:rsidRPr="00A75FE4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 </w:t>
      </w:r>
      <w:r w:rsidRPr="00A75FE4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М.</w:t>
      </w:r>
      <w:r w:rsidRPr="00A75FE4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 </w:t>
      </w:r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Клапан отре</w:t>
      </w:r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softHyphen/>
        <w:t>гулирован на давление, превышающее рабочее, как правило, на 10— 15 %. При достижении этого давления клапан срабатывает и соединяет</w:t>
      </w:r>
      <w:r w:rsidR="00153B9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напорную </w:t>
      </w:r>
      <w:proofErr w:type="spellStart"/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гидролинию</w:t>
      </w:r>
      <w:proofErr w:type="spellEnd"/>
      <w:r w:rsidRPr="00A75FE4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 </w:t>
      </w:r>
      <w:r w:rsidRPr="00A75FE4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2</w:t>
      </w:r>
      <w:r w:rsidRPr="00A75FE4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 </w:t>
      </w:r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со сливной</w:t>
      </w:r>
      <w:r w:rsidRPr="00A75FE4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 </w:t>
      </w:r>
      <w:r w:rsidRPr="00A75FE4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3,</w:t>
      </w:r>
      <w:r w:rsidRPr="00A75FE4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 </w:t>
      </w:r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восстанавливая круг циркуля</w:t>
      </w:r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softHyphen/>
        <w:t>ции жидкости.</w:t>
      </w:r>
    </w:p>
    <w:p w:rsidR="00A75FE4" w:rsidRPr="00A75FE4" w:rsidRDefault="00A75FE4" w:rsidP="00153B9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</w:pPr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В некоторых случаях для уменьшения скорости </w:t>
      </w:r>
      <w:proofErr w:type="spellStart"/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гидродвигателя</w:t>
      </w:r>
      <w:proofErr w:type="spellEnd"/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в одной исполнительной линии устанавливают дроссель, ограничи</w:t>
      </w:r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softHyphen/>
        <w:t>вающий при заданном давлении подвод жидкости к двигателю. Если производительность насоса при этом оказывается больше заданной, то клапан выпускает часть жидкости на слив в бак. Манометр</w:t>
      </w:r>
      <w:r w:rsidRPr="00A75FE4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 </w:t>
      </w:r>
      <w:r w:rsidRPr="00A75FE4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М</w:t>
      </w:r>
      <w:r w:rsidRPr="00A75FE4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 </w:t>
      </w:r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пред</w:t>
      </w:r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softHyphen/>
        <w:t xml:space="preserve">назначен для контроля давления в </w:t>
      </w:r>
      <w:proofErr w:type="spellStart"/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гидросистеме</w:t>
      </w:r>
      <w:proofErr w:type="spellEnd"/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</w:p>
    <w:p w:rsidR="00A75FE4" w:rsidRPr="00A75FE4" w:rsidRDefault="00A75FE4" w:rsidP="00153B9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</w:pPr>
      <w:proofErr w:type="spellStart"/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Гидросистемы</w:t>
      </w:r>
      <w:proofErr w:type="spellEnd"/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машин обычно включают дополнительные устрой</w:t>
      </w:r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softHyphen/>
        <w:t>ства: обратные управляемые клапаны (</w:t>
      </w:r>
      <w:proofErr w:type="spellStart"/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гидрозамки</w:t>
      </w:r>
      <w:proofErr w:type="spellEnd"/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), вращающиеся соединения (</w:t>
      </w:r>
      <w:proofErr w:type="spellStart"/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гидрошарниры</w:t>
      </w:r>
      <w:proofErr w:type="spellEnd"/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), фильтры; применяются распределители с</w:t>
      </w:r>
      <w:proofErr w:type="gramStart"/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  <w:t>o</w:t>
      </w:r>
      <w:proofErr w:type="gramEnd"/>
      <w:r w:rsidRPr="00A75FE4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 </w:t>
      </w:r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встроенными предохранительными и обратными клапанами. На погрузчиках применяются </w:t>
      </w:r>
      <w:proofErr w:type="spellStart"/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гидроусилители</w:t>
      </w:r>
      <w:proofErr w:type="spellEnd"/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руля, которые относятся также к гидроприводу, но имеют свои характерные особенности уст</w:t>
      </w:r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softHyphen/>
        <w:t>ройства и работы.</w:t>
      </w:r>
    </w:p>
    <w:p w:rsidR="00A75FE4" w:rsidRPr="00A75FE4" w:rsidRDefault="00A75FE4" w:rsidP="00153B9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</w:pPr>
      <w:r w:rsidRPr="00A75FE4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В гидродинамическом приводе</w:t>
      </w:r>
      <w:r w:rsidRPr="00A75FE4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 </w:t>
      </w:r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используется гидродинамическая передача, в которой энергия также передается жидкостью, но основное значение имеет не напор (энергия давления), а скорость движения этой жидкости в круге ее циркуляции, т. е. кинетическая энергия.</w:t>
      </w:r>
    </w:p>
    <w:p w:rsidR="00A75FE4" w:rsidRPr="00A75FE4" w:rsidRDefault="00A75FE4" w:rsidP="00153B9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</w:pPr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 гидромеханической передаче исключены сцепление и коробке передач, а режим движения машины изменяется без отсоединения передачи от двигателя изменением его частоты вращения, что позволило уменьшить количество органов управления.</w:t>
      </w:r>
    </w:p>
    <w:p w:rsidR="00A75FE4" w:rsidRPr="00A75FE4" w:rsidRDefault="00A75FE4" w:rsidP="00CC0D96">
      <w:pPr>
        <w:spacing w:after="0" w:line="240" w:lineRule="auto"/>
        <w:ind w:firstLine="280"/>
        <w:jc w:val="center"/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</w:pP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lastRenderedPageBreak/>
        <w:drawing>
          <wp:inline distT="0" distB="0" distL="0" distR="0">
            <wp:extent cx="3562350" cy="4120515"/>
            <wp:effectExtent l="19050" t="0" r="0" b="0"/>
            <wp:docPr id="99" name="Рисунок 49" descr="http://inekovir.ru/06-gidravlika.files/image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 descr="http://inekovir.ru/06-gidravlika.files/image004.jpg"/>
                    <pic:cNvPicPr>
                      <a:picLocks noChangeAspect="1" noChangeArrowheads="1"/>
                    </pic:cNvPicPr>
                  </pic:nvPicPr>
                  <pic:blipFill>
                    <a:blip r:embed="rId4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62350" cy="41205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75FE4" w:rsidRPr="00A75FE4" w:rsidRDefault="00A75FE4" w:rsidP="00A75FE4">
      <w:pPr>
        <w:spacing w:after="0" w:line="240" w:lineRule="auto"/>
        <w:ind w:firstLine="280"/>
        <w:jc w:val="both"/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</w:pPr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</w:t>
      </w:r>
    </w:p>
    <w:p w:rsidR="00A75FE4" w:rsidRPr="00A75FE4" w:rsidRDefault="00A75FE4" w:rsidP="00153B9C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</w:pPr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Рис</w:t>
      </w:r>
      <w:r w:rsidR="00153B9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унок 14 -</w:t>
      </w:r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Гидродинамическая передача:</w:t>
      </w:r>
    </w:p>
    <w:p w:rsidR="00A75FE4" w:rsidRPr="00A75FE4" w:rsidRDefault="00A75FE4" w:rsidP="00153B9C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</w:pPr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1 — ось, 2,</w:t>
      </w:r>
      <w:r w:rsidRPr="00A75FE4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 </w:t>
      </w:r>
      <w:r w:rsidRPr="00A75FE4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16 —</w:t>
      </w:r>
      <w:r w:rsidRPr="00A75FE4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 </w:t>
      </w:r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валы, .3 — муфта,</w:t>
      </w:r>
      <w:r w:rsidRPr="00A75FE4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 </w:t>
      </w:r>
      <w:r w:rsidRPr="00A75FE4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4, 5, 9 —</w:t>
      </w:r>
      <w:r w:rsidRPr="00A75FE4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 </w:t>
      </w:r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колеса.</w:t>
      </w:r>
      <w:r w:rsidRPr="00A75FE4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 </w:t>
      </w:r>
      <w:r w:rsidRPr="00A75FE4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6 —</w:t>
      </w:r>
      <w:r w:rsidRPr="00A75FE4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 </w:t>
      </w:r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зубчатый венец, 7 — маховик,</w:t>
      </w:r>
      <w:r w:rsidRPr="00A75FE4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 </w:t>
      </w:r>
      <w:r w:rsidRPr="00A75FE4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8 —</w:t>
      </w:r>
      <w:r w:rsidRPr="00A75FE4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 </w:t>
      </w:r>
      <w:proofErr w:type="spellStart"/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маслоуказатель</w:t>
      </w:r>
      <w:proofErr w:type="spellEnd"/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,</w:t>
      </w:r>
      <w:r w:rsidRPr="00A75FE4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 </w:t>
      </w:r>
      <w:r w:rsidRPr="00A75FE4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10, 22, 23 —</w:t>
      </w:r>
      <w:r w:rsidRPr="00A75FE4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 </w:t>
      </w:r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шестерни,</w:t>
      </w:r>
      <w:r w:rsidRPr="00A75FE4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 </w:t>
      </w:r>
      <w:r w:rsidRPr="00A75FE4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II, 14</w:t>
      </w:r>
      <w:r w:rsidRPr="00A75FE4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 </w:t>
      </w:r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— т</w:t>
      </w:r>
      <w:proofErr w:type="gramStart"/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  <w:t>op</w:t>
      </w:r>
      <w:proofErr w:type="spellStart"/>
      <w:proofErr w:type="gramEnd"/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моза</w:t>
      </w:r>
      <w:proofErr w:type="spellEnd"/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  <w:r w:rsidRPr="00A75FE4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 </w:t>
      </w:r>
      <w:r w:rsidRPr="00A75FE4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12,</w:t>
      </w:r>
      <w:r w:rsidRPr="00A75FE4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 </w:t>
      </w:r>
      <w:r w:rsidRPr="00A75FE4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val="en-US" w:eastAsia="ru-RU"/>
        </w:rPr>
        <w:t>I</w:t>
      </w:r>
      <w:r w:rsidRPr="00A75FE4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3 — блок</w:t>
      </w:r>
      <w:r w:rsidRPr="00A75FE4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 </w:t>
      </w:r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шестерни,</w:t>
      </w:r>
      <w:r w:rsidRPr="00A75FE4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 </w:t>
      </w:r>
      <w:r w:rsidRPr="00A75FE4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15</w:t>
      </w:r>
      <w:r w:rsidRPr="00A75FE4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 </w:t>
      </w:r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— барабан,</w:t>
      </w:r>
      <w:r w:rsidRPr="00A75FE4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 </w:t>
      </w:r>
      <w:r w:rsidRPr="00A75FE4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17 —</w:t>
      </w:r>
      <w:r w:rsidRPr="00A75FE4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 </w:t>
      </w:r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крышка,</w:t>
      </w:r>
      <w:r w:rsidRPr="00A75FE4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 </w:t>
      </w:r>
      <w:r w:rsidRPr="00A75FE4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18 —</w:t>
      </w:r>
      <w:r w:rsidRPr="00A75FE4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 </w:t>
      </w:r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распределитель,</w:t>
      </w:r>
      <w:r w:rsidRPr="00A75FE4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 </w:t>
      </w:r>
      <w:r w:rsidRPr="00A75FE4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19</w:t>
      </w:r>
      <w:r w:rsidRPr="00A75FE4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 </w:t>
      </w:r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— винт,</w:t>
      </w:r>
      <w:r w:rsidRPr="00A75FE4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 </w:t>
      </w:r>
      <w:r w:rsidRPr="00A75FE4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20</w:t>
      </w:r>
      <w:r w:rsidRPr="00A75FE4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 </w:t>
      </w:r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— </w:t>
      </w:r>
      <w:proofErr w:type="spellStart"/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</w:t>
      </w:r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  <w:t>aco</w:t>
      </w:r>
      <w:proofErr w:type="spellEnd"/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</w:t>
      </w:r>
      <w:r w:rsidRPr="00A75FE4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 </w:t>
      </w:r>
      <w:r w:rsidRPr="00A75FE4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21</w:t>
      </w:r>
      <w:r w:rsidRPr="00A75FE4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 </w:t>
      </w:r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— фильтр,</w:t>
      </w:r>
      <w:r w:rsidRPr="00A75FE4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 </w:t>
      </w:r>
      <w:r w:rsidRPr="00A75FE4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24 —</w:t>
      </w:r>
      <w:r w:rsidRPr="00A75FE4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 </w:t>
      </w:r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картер</w:t>
      </w:r>
    </w:p>
    <w:p w:rsidR="00A75FE4" w:rsidRPr="00A75FE4" w:rsidRDefault="00A75FE4" w:rsidP="00A75FE4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</w:pPr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</w:t>
      </w:r>
    </w:p>
    <w:p w:rsidR="00A75FE4" w:rsidRPr="00A75FE4" w:rsidRDefault="00A75FE4" w:rsidP="00153B9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</w:pPr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Гидродинамическая передача (рис</w:t>
      </w:r>
      <w:r w:rsidR="00153B9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унок 14</w:t>
      </w:r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) содержит размещенный в одном картере гидротрансформатор и две планетарные зубчатые передачи. Гидротрансформатор предназначен для изменения крутящего момента на выходном валу, заменяя сцепление и коробку передач, а планетарные передачи служат для изменения направления движе</w:t>
      </w:r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softHyphen/>
        <w:t>ния машины, заменяя механизм обратного хода.</w:t>
      </w:r>
    </w:p>
    <w:p w:rsidR="00A75FE4" w:rsidRPr="00A75FE4" w:rsidRDefault="00A75FE4" w:rsidP="00153B9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</w:pPr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Гидротрансформатор состоит из насосного</w:t>
      </w:r>
      <w:r w:rsidRPr="00A75FE4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 </w:t>
      </w:r>
      <w:r w:rsidRPr="00A75FE4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9,</w:t>
      </w:r>
      <w:r w:rsidRPr="00A75FE4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 </w:t>
      </w:r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турбинного</w:t>
      </w:r>
      <w:r w:rsidRPr="00A75FE4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 </w:t>
      </w:r>
      <w:r w:rsidRPr="00A75FE4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5</w:t>
      </w:r>
      <w:r w:rsidRPr="00A75FE4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 </w:t>
      </w:r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и ре</w:t>
      </w:r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softHyphen/>
        <w:t>акторного</w:t>
      </w:r>
      <w:r w:rsidRPr="00A75FE4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 </w:t>
      </w:r>
      <w:r w:rsidRPr="00A75FE4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4</w:t>
      </w:r>
      <w:r w:rsidRPr="00A75FE4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 </w:t>
      </w:r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колес. Насосное колесо соединено с маховиком 7 двига</w:t>
      </w:r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softHyphen/>
        <w:t>теля, турбинное — с валом</w:t>
      </w:r>
      <w:r w:rsidRPr="00A75FE4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 </w:t>
      </w:r>
      <w:r w:rsidRPr="00A75FE4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2,</w:t>
      </w:r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реакторное колесо через обгонную муфту</w:t>
      </w:r>
      <w:r w:rsidRPr="00A75FE4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 </w:t>
      </w:r>
      <w:r w:rsidRPr="00A75FE4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3</w:t>
      </w:r>
      <w:r w:rsidRPr="00A75FE4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 </w:t>
      </w:r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соединено с осью /, закрепленной на картере</w:t>
      </w:r>
      <w:r w:rsidRPr="00A75FE4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 </w:t>
      </w:r>
      <w:r w:rsidRPr="00A75FE4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24.</w:t>
      </w:r>
      <w:r w:rsidRPr="00A75FE4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 </w:t>
      </w:r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Планетарная блок-шестерня</w:t>
      </w:r>
      <w:r w:rsidRPr="00A75FE4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 </w:t>
      </w:r>
      <w:r w:rsidRPr="00A75FE4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13</w:t>
      </w:r>
      <w:r w:rsidRPr="00A75FE4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 </w:t>
      </w:r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закреплена на выходном валу</w:t>
      </w:r>
      <w:r w:rsidRPr="00A75FE4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 </w:t>
      </w:r>
      <w:r w:rsidRPr="00A75FE4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16</w:t>
      </w:r>
      <w:r w:rsidRPr="00A75FE4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 </w:t>
      </w:r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и взаимодействует с одной стороны с шестернями-сателлитами </w:t>
      </w:r>
      <w:proofErr w:type="spellStart"/>
      <w:proofErr w:type="gramStart"/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блок-шестерни</w:t>
      </w:r>
      <w:proofErr w:type="spellEnd"/>
      <w:proofErr w:type="gramEnd"/>
      <w:r w:rsidRPr="00A75FE4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 </w:t>
      </w:r>
      <w:r w:rsidRPr="00A75FE4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12, с</w:t>
      </w:r>
      <w:r w:rsidRPr="00A75FE4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 </w:t>
      </w:r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дру</w:t>
      </w:r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softHyphen/>
        <w:t>гой — солнечной шестерней тормозного барабана</w:t>
      </w:r>
      <w:r w:rsidRPr="00A75FE4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 </w:t>
      </w:r>
      <w:r w:rsidRPr="00A75FE4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15.</w:t>
      </w:r>
      <w:r w:rsidRPr="00A75FE4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 </w:t>
      </w:r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Блок-шестерня</w:t>
      </w:r>
      <w:r w:rsidRPr="00A75FE4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 </w:t>
      </w:r>
      <w:r w:rsidRPr="00A75FE4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12</w:t>
      </w:r>
      <w:r w:rsidRPr="00A75FE4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 </w:t>
      </w:r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свободно </w:t>
      </w:r>
      <w:proofErr w:type="gramStart"/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посажена</w:t>
      </w:r>
      <w:proofErr w:type="gramEnd"/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на вал картера, входит в зацепление с сателлитами </w:t>
      </w:r>
      <w:proofErr w:type="spellStart"/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блок-шестерни</w:t>
      </w:r>
      <w:proofErr w:type="spellEnd"/>
      <w:r w:rsidRPr="00A75FE4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 </w:t>
      </w:r>
      <w:r w:rsidRPr="00A75FE4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13,</w:t>
      </w:r>
      <w:r w:rsidRPr="00A75FE4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 </w:t>
      </w:r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 наружной поверхностью образует тормозной шкив, взаимодействующий с тормозом</w:t>
      </w:r>
      <w:r w:rsidRPr="00A75FE4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 </w:t>
      </w:r>
      <w:r w:rsidRPr="00A75FE4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11.</w:t>
      </w:r>
      <w:r w:rsidRPr="00A75FE4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 </w:t>
      </w:r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Насосное колесо</w:t>
      </w:r>
      <w:r w:rsidRPr="00A75FE4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 </w:t>
      </w:r>
      <w:r w:rsidRPr="00A75FE4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9</w:t>
      </w:r>
      <w:r w:rsidRPr="00A75FE4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 </w:t>
      </w:r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содержит шестерню</w:t>
      </w:r>
      <w:r w:rsidRPr="00A75FE4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 </w:t>
      </w:r>
      <w:r w:rsidRPr="00A75FE4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10,</w:t>
      </w:r>
      <w:r w:rsidRPr="00A75FE4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 </w:t>
      </w:r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которая через колесо связана с шестерней</w:t>
      </w:r>
      <w:r w:rsidRPr="00A75FE4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 </w:t>
      </w:r>
      <w:r w:rsidRPr="00A75FE4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22</w:t>
      </w:r>
      <w:r w:rsidRPr="00A75FE4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 </w:t>
      </w:r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гидрона</w:t>
      </w:r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softHyphen/>
        <w:t>соса</w:t>
      </w:r>
      <w:r w:rsidRPr="00A75FE4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 </w:t>
      </w:r>
      <w:r w:rsidRPr="00A75FE4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20.</w:t>
      </w:r>
    </w:p>
    <w:p w:rsidR="00A75FE4" w:rsidRPr="00A75FE4" w:rsidRDefault="00A75FE4" w:rsidP="00153B9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</w:pPr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lastRenderedPageBreak/>
        <w:t>Насосное, турбинное и реакторное колеса выполнены с лопат</w:t>
      </w:r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softHyphen/>
        <w:t>ками, расположенными под углом к плоскости вращения.</w:t>
      </w:r>
    </w:p>
    <w:p w:rsidR="00A75FE4" w:rsidRPr="00A75FE4" w:rsidRDefault="00A75FE4" w:rsidP="00153B9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</w:pPr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Ленточные тормоза приводятся в действие от гидроцилиндров с помощью распределителя</w:t>
      </w:r>
      <w:r w:rsidRPr="00A75FE4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 </w:t>
      </w:r>
      <w:r w:rsidRPr="00A75FE4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18,</w:t>
      </w:r>
      <w:r w:rsidRPr="00A75FE4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 </w:t>
      </w:r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который управляется от рукоятки на пульте управления. При переднем ходе затормаживается барабан</w:t>
      </w:r>
      <w:r w:rsidRPr="00A75FE4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 </w:t>
      </w:r>
      <w:r w:rsidRPr="00A75FE4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15,</w:t>
      </w:r>
      <w:r w:rsidRPr="00A75FE4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 </w:t>
      </w:r>
      <w:proofErr w:type="gramStart"/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при</w:t>
      </w:r>
      <w:proofErr w:type="gramEnd"/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заднем — блок</w:t>
      </w:r>
      <w:r w:rsidRPr="00A75FE4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 </w:t>
      </w:r>
      <w:r w:rsidRPr="00A75FE4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12.</w:t>
      </w:r>
      <w:r w:rsidRPr="00A75FE4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 </w:t>
      </w:r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Насос</w:t>
      </w:r>
      <w:r w:rsidRPr="00A75FE4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 </w:t>
      </w:r>
      <w:r w:rsidRPr="00A75FE4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20</w:t>
      </w:r>
      <w:r w:rsidRPr="00A75FE4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 </w:t>
      </w:r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предназначен для нагнетания масла к гидротрансформатору, планетарным передачам и в цилиндры упра</w:t>
      </w:r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softHyphen/>
        <w:t>вления тормозами.</w:t>
      </w:r>
    </w:p>
    <w:p w:rsidR="00A75FE4" w:rsidRPr="00A75FE4" w:rsidRDefault="00A75FE4" w:rsidP="00153B9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</w:pPr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При работающем двигателе масло между лопатками насосного колеса под действием центробежных сил отжимается к периферии колеса и направляется на лопатки турбинного колеса, а затем на</w:t>
      </w:r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softHyphen/>
        <w:t>встречу неподвижным лопаткам реакторного колеса.</w:t>
      </w:r>
    </w:p>
    <w:p w:rsidR="00A75FE4" w:rsidRPr="00A75FE4" w:rsidRDefault="00A75FE4" w:rsidP="00153B9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</w:pPr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На малых оборотах двигателя масло вращает реакторное колесо, а турбинное остается неподвижным. При увеличении оборотов обгон</w:t>
      </w:r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softHyphen/>
        <w:t>ная муфта</w:t>
      </w:r>
      <w:r w:rsidRPr="00A75FE4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 </w:t>
      </w:r>
      <w:r w:rsidRPr="00A75FE4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3</w:t>
      </w:r>
      <w:r w:rsidRPr="00A75FE4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 </w:t>
      </w:r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заклинивается на валу и начинает вращаться турбинное колесо, передавая крутящий момент двигателя через планетарные передачи выходному валу</w:t>
      </w:r>
      <w:r w:rsidRPr="00A75FE4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 </w:t>
      </w:r>
      <w:r w:rsidRPr="00A75FE4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16.</w:t>
      </w:r>
      <w:r w:rsidRPr="00A75FE4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 </w:t>
      </w:r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Направление вращения этого вала за</w:t>
      </w:r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softHyphen/>
        <w:t>висит от того, какой тормоз включен. С увеличением частоты враще</w:t>
      </w:r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softHyphen/>
        <w:t>ния двигателя крутящий момент на валу</w:t>
      </w:r>
      <w:r w:rsidRPr="00A75FE4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 </w:t>
      </w:r>
      <w:r w:rsidRPr="00A75FE4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16</w:t>
      </w:r>
      <w:r w:rsidRPr="00A75FE4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 </w:t>
      </w:r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уменьшается, а скорость вращения увеличивается. Между входным валом</w:t>
      </w:r>
      <w:r w:rsidRPr="00A75FE4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 </w:t>
      </w:r>
      <w:r w:rsidRPr="00A75FE4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16</w:t>
      </w:r>
      <w:r w:rsidRPr="00A75FE4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 </w:t>
      </w:r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и ведущим мостом устанавливается одноступенчатый редуктор с передаточным числом 0,869.   </w:t>
      </w:r>
    </w:p>
    <w:p w:rsidR="00A75FE4" w:rsidRPr="00A75FE4" w:rsidRDefault="00A75FE4" w:rsidP="00153B9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</w:pPr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 условиях эксплуатации следят за уровнем масла и его чистотой. Фильтр</w:t>
      </w:r>
      <w:r w:rsidRPr="00A75FE4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 </w:t>
      </w:r>
      <w:r w:rsidRPr="00A75FE4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21</w:t>
      </w:r>
    </w:p>
    <w:p w:rsidR="00A75FE4" w:rsidRPr="00A75FE4" w:rsidRDefault="00A75FE4" w:rsidP="00153B9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</w:pPr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систематически промывают, Частое его засорение свидетельствует о необходимости замены масла.</w:t>
      </w:r>
    </w:p>
    <w:p w:rsidR="00A75FE4" w:rsidRDefault="00A75FE4" w:rsidP="00153B9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</w:t>
      </w:r>
    </w:p>
    <w:p w:rsidR="001D604B" w:rsidRPr="00A75FE4" w:rsidRDefault="001D604B" w:rsidP="00153B9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</w:pPr>
    </w:p>
    <w:p w:rsidR="00A75FE4" w:rsidRPr="00A75FE4" w:rsidRDefault="00CC0D96" w:rsidP="00153B9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4.2 </w:t>
      </w:r>
      <w:r w:rsidR="00153B9C" w:rsidRPr="00A75FE4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Рабочие жидкости</w:t>
      </w:r>
    </w:p>
    <w:p w:rsidR="001D604B" w:rsidRDefault="001D604B" w:rsidP="00153B9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A75FE4" w:rsidRPr="00A75FE4" w:rsidRDefault="00A75FE4" w:rsidP="00153B9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</w:pPr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Рабочая жидкость </w:t>
      </w:r>
      <w:proofErr w:type="spellStart"/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гидросистем</w:t>
      </w:r>
      <w:proofErr w:type="spellEnd"/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рассматривается как составная часть гидропривода, так как она служит рабочим телом гидропере</w:t>
      </w:r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softHyphen/>
        <w:t xml:space="preserve">дачи. Одновременно рабочая жидкость охлаждает </w:t>
      </w:r>
      <w:proofErr w:type="spellStart"/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гидросистему</w:t>
      </w:r>
      <w:proofErr w:type="spellEnd"/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, смазывает трущиеся части и защищает детали от коррозии. Поэтому от свойств жидкости зависят работоспособность, срок службы и надеж</w:t>
      </w:r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softHyphen/>
        <w:t>ность гидропривода.</w:t>
      </w:r>
    </w:p>
    <w:p w:rsidR="00153B9C" w:rsidRDefault="00A75FE4" w:rsidP="00153B9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</w:t>
      </w:r>
      <w:proofErr w:type="gramStart"/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Погрузчики работают на открытом воздухе в самых различны районах страны.</w:t>
      </w:r>
      <w:proofErr w:type="gramEnd"/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В холодное время года машина и рабочая жидкость могут охлаждаться до —55</w:t>
      </w:r>
      <w:proofErr w:type="gramStart"/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°С</w:t>
      </w:r>
      <w:proofErr w:type="gramEnd"/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, а в некоторых районах Средней</w:t>
      </w:r>
      <w:r w:rsidRPr="00A75FE4">
        <w:rPr>
          <w:rFonts w:ascii="Times New Roman" w:eastAsia="Times New Roman" w:hAnsi="Times New Roman" w:cs="Times New Roman"/>
          <w:b/>
          <w:bCs/>
          <w:color w:val="000000"/>
          <w:sz w:val="28"/>
          <w:lang w:eastAsia="ru-RU"/>
        </w:rPr>
        <w:t> </w:t>
      </w:r>
      <w:r w:rsidRPr="00A75FE4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Азии</w:t>
      </w:r>
      <w:r w:rsidRPr="00A75FE4">
        <w:rPr>
          <w:rFonts w:ascii="Times New Roman" w:eastAsia="Times New Roman" w:hAnsi="Times New Roman" w:cs="Times New Roman"/>
          <w:b/>
          <w:bCs/>
          <w:color w:val="000000"/>
          <w:sz w:val="28"/>
          <w:lang w:eastAsia="ru-RU"/>
        </w:rPr>
        <w:t> </w:t>
      </w:r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летом во время работы жидкость нагревается до 80 °С. В среднем жидкость должна обеспечивать работу</w:t>
      </w:r>
    </w:p>
    <w:p w:rsidR="00A75FE4" w:rsidRPr="00A75FE4" w:rsidRDefault="00A75FE4" w:rsidP="00153B9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</w:pPr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Жидкость должна иметь долгий срок службы, быть нейтральной к применяемым в гидроприводе материалам, в особенности к резиновым уплотнениям, а также иметь хорошую теплоемкость и одновременно теплопроводность для того, чтобы охлаждать </w:t>
      </w:r>
      <w:proofErr w:type="spellStart"/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гидросистему</w:t>
      </w:r>
      <w:proofErr w:type="spellEnd"/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</w:p>
    <w:p w:rsidR="00A75FE4" w:rsidRPr="00A75FE4" w:rsidRDefault="00A75FE4" w:rsidP="00153B9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</w:pPr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lastRenderedPageBreak/>
        <w:t>В качестве рабочих жидкостей применяют минеральные масла. Однако нет масел, которые подходили бы одновременно для всех условий эксплуатации. Поэтому масла в зависимости от их свойств выбирают для конкретных условий работы (климатической зоны, в которой используется машина, и времени года).</w:t>
      </w:r>
    </w:p>
    <w:p w:rsidR="00A75FE4" w:rsidRPr="00A75FE4" w:rsidRDefault="00A75FE4" w:rsidP="00153B9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</w:pPr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Надежность и долговечность </w:t>
      </w:r>
      <w:proofErr w:type="spellStart"/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гидросистемы</w:t>
      </w:r>
      <w:proofErr w:type="spellEnd"/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во многом зависят, правильного подбора рабочей жидкости, а также от стабильности свойств.</w:t>
      </w:r>
    </w:p>
    <w:p w:rsidR="00A75FE4" w:rsidRPr="00A75FE4" w:rsidRDefault="00A75FE4" w:rsidP="00153B9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</w:pPr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Один из основных показателей, по которым подбирают и оценивают</w:t>
      </w:r>
    </w:p>
    <w:p w:rsidR="00A75FE4" w:rsidRPr="00A75FE4" w:rsidRDefault="00A75FE4" w:rsidP="00153B9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</w:pPr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масла, это вязкость. Вязкость характеризует способность рабочей жидкости оказывать сопротивление деформации сдвига; измеряется в </w:t>
      </w:r>
      <w:proofErr w:type="spellStart"/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сантистоксах</w:t>
      </w:r>
      <w:proofErr w:type="spellEnd"/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(</w:t>
      </w:r>
      <w:proofErr w:type="spellStart"/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сСт</w:t>
      </w:r>
      <w:proofErr w:type="spellEnd"/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) при заданной температуре (обычно 50 °С) и в условных единицах — градусах </w:t>
      </w:r>
      <w:proofErr w:type="spellStart"/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Энглера</w:t>
      </w:r>
      <w:proofErr w:type="spellEnd"/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, которые определяют с помощью вискозиметра и выражают отношение </w:t>
      </w:r>
      <w:proofErr w:type="gramStart"/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времени</w:t>
      </w:r>
      <w:proofErr w:type="gramEnd"/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истечет жидкости заданного объема (200 см</w:t>
      </w:r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vertAlign w:val="superscript"/>
          <w:lang w:eastAsia="ru-RU"/>
        </w:rPr>
        <w:t>3</w:t>
      </w:r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) через калиброванное отверстие ко времени истечения такого же объема воды. От </w:t>
      </w:r>
      <w:proofErr w:type="gramStart"/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вязкости</w:t>
      </w:r>
      <w:proofErr w:type="gramEnd"/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прежде всего зависит возможность работы гидропривода при низких и высоких температурах. В процессе работы машины вязкость рабочей жидкости снижается и ухудшаются ее смазывающие свойства, что сокращает срок службы гидропривода.                          </w:t>
      </w:r>
    </w:p>
    <w:p w:rsidR="00A75FE4" w:rsidRPr="00A75FE4" w:rsidRDefault="00A75FE4" w:rsidP="00153B9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</w:pPr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При окислении из масла выпадают смолистые отложения, образующие тонкий твердый налет на рабочих поверхностях деталей разрушающе действующие на резиновые уплотнения, фильтрующие элементы. Интенсивность окисления масла резко возрастает с повышением температуры, поэтому не следует допускать повышения</w:t>
      </w:r>
      <w:r w:rsidRPr="00A75FE4">
        <w:rPr>
          <w:rFonts w:ascii="Times New Roman" w:eastAsia="Times New Roman" w:hAnsi="Times New Roman" w:cs="Times New Roman"/>
          <w:b/>
          <w:bCs/>
          <w:color w:val="000000"/>
          <w:sz w:val="28"/>
          <w:lang w:eastAsia="ru-RU"/>
        </w:rPr>
        <w:t> </w:t>
      </w:r>
      <w:r w:rsidRPr="00A75FE4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темпе</w:t>
      </w:r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ратуры масла выше 70 °С.                                 </w:t>
      </w:r>
    </w:p>
    <w:p w:rsidR="00A75FE4" w:rsidRPr="00A75FE4" w:rsidRDefault="00A75FE4" w:rsidP="00153B9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</w:pPr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Обычно рабочие жидкости полностью заменяют весной и осенью</w:t>
      </w:r>
    </w:p>
    <w:p w:rsidR="00A75FE4" w:rsidRPr="00A75FE4" w:rsidRDefault="00A75FE4" w:rsidP="00153B9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</w:pPr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Если используется всесезонное масло, то его необходимо замена через 300—1000 ч работы гидропривода в зависимости от сорта май (срок замены указывается в инструкции), но не реже одного раза </w:t>
      </w:r>
      <w:proofErr w:type="gramStart"/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</w:t>
      </w:r>
      <w:proofErr w:type="gramEnd"/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 года. При этом систему промывают керосином на холостом ходу. Периодичность замены зависит от марки жидкости, режима работа объема системы и бака по отношению к подаче насоса. Чем больше вместимость системы, тем реже надо менять масло.               </w:t>
      </w:r>
    </w:p>
    <w:p w:rsidR="00A75FE4" w:rsidRPr="00A75FE4" w:rsidRDefault="00A75FE4" w:rsidP="00153B9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</w:pPr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На долговечность </w:t>
      </w:r>
      <w:proofErr w:type="spellStart"/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гидросистемы</w:t>
      </w:r>
      <w:proofErr w:type="spellEnd"/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влияет присутствие в масле механических примесей, поэтому в </w:t>
      </w:r>
      <w:proofErr w:type="spellStart"/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гидросистему</w:t>
      </w:r>
      <w:proofErr w:type="spellEnd"/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включают фильтры для</w:t>
      </w:r>
      <w:r w:rsidRPr="00A75FE4">
        <w:rPr>
          <w:rFonts w:ascii="Times New Roman" w:eastAsia="Times New Roman" w:hAnsi="Times New Roman" w:cs="Times New Roman"/>
          <w:i/>
          <w:iCs/>
          <w:color w:val="000000"/>
          <w:sz w:val="28"/>
          <w:lang w:eastAsia="ru-RU"/>
        </w:rPr>
        <w:t> </w:t>
      </w:r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очистки масла от механических примесей, а также магнитные пробки.</w:t>
      </w:r>
    </w:p>
    <w:p w:rsidR="00A75FE4" w:rsidRPr="00A75FE4" w:rsidRDefault="00A75FE4" w:rsidP="00153B9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</w:pPr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За основу выбора масла для </w:t>
      </w:r>
      <w:proofErr w:type="spellStart"/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гидросистемы</w:t>
      </w:r>
      <w:proofErr w:type="spellEnd"/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берется температура предела применения этой жидкости в зависимости от типа насоса гидропривода. Нижний температурный предел применения определяют не по температуре застывания рабочих жидкостей, а по пределу </w:t>
      </w:r>
      <w:proofErr w:type="spellStart"/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прокачиваемости</w:t>
      </w:r>
      <w:proofErr w:type="spellEnd"/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насоса с учетом потерь во всасывающей </w:t>
      </w:r>
      <w:proofErr w:type="spellStart"/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гидролинии</w:t>
      </w:r>
      <w:proofErr w:type="spellEnd"/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. для шестеренных насосов этим пределом является вязкость 3000— 5000 </w:t>
      </w:r>
      <w:proofErr w:type="spellStart"/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сСт</w:t>
      </w:r>
      <w:proofErr w:type="spellEnd"/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, что соответствует пределу </w:t>
      </w:r>
      <w:proofErr w:type="spellStart"/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прокачиваемости</w:t>
      </w:r>
      <w:proofErr w:type="spellEnd"/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при кратковременном (пусковом) режиме эксплуатации. Нижний температурный предел устойчивой работы определяется по заполнению рабочей камеры насоса, при котором объемный </w:t>
      </w:r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lastRenderedPageBreak/>
        <w:t xml:space="preserve">КПД достигает наибольшей величины, что приближенно для шестеренных насосов соответствует  вязкости 1250—1400 </w:t>
      </w:r>
      <w:proofErr w:type="spellStart"/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сСт</w:t>
      </w:r>
      <w:proofErr w:type="spellEnd"/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</w:p>
    <w:p w:rsidR="00A75FE4" w:rsidRPr="00A75FE4" w:rsidRDefault="00A75FE4" w:rsidP="00153B9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</w:pPr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    Верхний температурный предел применения рабочей жидкости  определяется по наименьшему значению вязкости с учетом нагрева ее в процессе работы. Превышение этого предела вызывает увеличение объемных потерь, а также прихватывание поверхностей сопряженных пар трения, их интенсивный местный нагрев и износ из-за ухудшения смазывающих свойств масла.</w:t>
      </w:r>
    </w:p>
    <w:p w:rsidR="00A75FE4" w:rsidRPr="00A75FE4" w:rsidRDefault="00A75FE4" w:rsidP="00153B9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</w:pPr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Основанием для применения того или иного сорта масла служит рекомендация завода-изготовителя гидроприводной машины.</w:t>
      </w:r>
    </w:p>
    <w:p w:rsidR="00A75FE4" w:rsidRPr="00A75FE4" w:rsidRDefault="00A75FE4" w:rsidP="00153B9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</w:pPr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Перед </w:t>
      </w:r>
      <w:proofErr w:type="spellStart"/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доливом</w:t>
      </w:r>
      <w:proofErr w:type="spellEnd"/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или заменой масла проверяют нейтральность смешиваемых масел. Появление хлопьев, выпадение осадка и вспенивание указывают на недопустимость смешивания. В этом случае старое масло надо слить, а систему промыть.</w:t>
      </w:r>
    </w:p>
    <w:p w:rsidR="00A75FE4" w:rsidRPr="00A75FE4" w:rsidRDefault="00A75FE4" w:rsidP="00153B9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</w:pPr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При заправке системы принимают меры, обеспечивающие чистоту заливаемого масла. Для этого проверяют исправность заливных фильтров, чистоту воронки и заправочной емкости.</w:t>
      </w:r>
    </w:p>
    <w:p w:rsidR="00A75FE4" w:rsidRDefault="00A75FE4" w:rsidP="00A75FE4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75FE4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 </w:t>
      </w:r>
    </w:p>
    <w:p w:rsidR="00A75FE4" w:rsidRDefault="00A75FE4" w:rsidP="00A75FE4">
      <w:pPr>
        <w:tabs>
          <w:tab w:val="left" w:pos="1134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75FE4">
        <w:rPr>
          <w:rFonts w:ascii="Times New Roman" w:hAnsi="Times New Roman" w:cs="Times New Roman"/>
          <w:b/>
          <w:sz w:val="28"/>
          <w:szCs w:val="28"/>
        </w:rPr>
        <w:t>Рекомендуемая литература</w:t>
      </w:r>
      <w:r>
        <w:rPr>
          <w:rFonts w:ascii="Times New Roman" w:hAnsi="Times New Roman" w:cs="Times New Roman"/>
          <w:sz w:val="28"/>
          <w:szCs w:val="28"/>
        </w:rPr>
        <w:t>:</w:t>
      </w:r>
    </w:p>
    <w:p w:rsidR="00A75FE4" w:rsidRPr="00A75FE4" w:rsidRDefault="00A75FE4" w:rsidP="00153B9C">
      <w:pPr>
        <w:pStyle w:val="a6"/>
        <w:numPr>
          <w:ilvl w:val="0"/>
          <w:numId w:val="23"/>
        </w:numPr>
        <w:tabs>
          <w:tab w:val="left" w:pos="1134"/>
        </w:tabs>
        <w:spacing w:after="0" w:line="240" w:lineRule="auto"/>
        <w:ind w:left="0" w:firstLine="680"/>
        <w:jc w:val="both"/>
        <w:rPr>
          <w:rFonts w:ascii="Times New Roman" w:hAnsi="Times New Roman" w:cs="Times New Roman"/>
          <w:sz w:val="28"/>
          <w:szCs w:val="28"/>
        </w:rPr>
      </w:pPr>
      <w:r w:rsidRPr="00A75FE4">
        <w:rPr>
          <w:rFonts w:ascii="Times New Roman" w:hAnsi="Times New Roman" w:cs="Times New Roman"/>
          <w:sz w:val="28"/>
          <w:szCs w:val="28"/>
        </w:rPr>
        <w:t>Гидравлический привод Электронный ресурс/ Режим доступа http://inekovir.ru</w:t>
      </w:r>
    </w:p>
    <w:p w:rsidR="00A75FE4" w:rsidRPr="00153B9C" w:rsidRDefault="00153B9C" w:rsidP="00153B9C">
      <w:pPr>
        <w:pStyle w:val="a6"/>
        <w:numPr>
          <w:ilvl w:val="0"/>
          <w:numId w:val="23"/>
        </w:numPr>
        <w:tabs>
          <w:tab w:val="left" w:pos="1134"/>
        </w:tabs>
        <w:spacing w:after="0" w:line="240" w:lineRule="auto"/>
        <w:ind w:left="0" w:firstLine="68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Никитин О.Ф., Холин К.М. Объемные гидравлические и пневматические приводы. Учебное пособие. – М.: Машиностроение. 2011. – 269 </w:t>
      </w:r>
      <w:proofErr w:type="gramStart"/>
      <w:r>
        <w:rPr>
          <w:rFonts w:ascii="Times New Roman" w:hAnsi="Times New Roman" w:cs="Times New Roman"/>
          <w:sz w:val="28"/>
          <w:szCs w:val="28"/>
        </w:rPr>
        <w:t>с</w:t>
      </w:r>
      <w:proofErr w:type="gramEnd"/>
      <w:r>
        <w:rPr>
          <w:rFonts w:ascii="Times New Roman" w:hAnsi="Times New Roman" w:cs="Times New Roman"/>
          <w:sz w:val="28"/>
          <w:szCs w:val="28"/>
        </w:rPr>
        <w:t>.</w:t>
      </w:r>
    </w:p>
    <w:p w:rsidR="00153B9C" w:rsidRDefault="00153B9C" w:rsidP="00A75FE4">
      <w:pPr>
        <w:tabs>
          <w:tab w:val="left" w:pos="1134"/>
        </w:tabs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A75FE4" w:rsidRPr="00A75FE4" w:rsidRDefault="00A75FE4" w:rsidP="00A75FE4">
      <w:pPr>
        <w:tabs>
          <w:tab w:val="left" w:pos="1134"/>
        </w:tabs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A75FE4">
        <w:rPr>
          <w:rFonts w:ascii="Times New Roman" w:hAnsi="Times New Roman" w:cs="Times New Roman"/>
          <w:b/>
          <w:sz w:val="28"/>
          <w:szCs w:val="28"/>
        </w:rPr>
        <w:t>Контрольные вопросы:</w:t>
      </w:r>
    </w:p>
    <w:p w:rsidR="00CC0D96" w:rsidRPr="00C36548" w:rsidRDefault="00CC0D96" w:rsidP="00CC0D96">
      <w:pPr>
        <w:pStyle w:val="a6"/>
        <w:numPr>
          <w:ilvl w:val="0"/>
          <w:numId w:val="25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</w:pPr>
      <w:r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Поясните принцип действия г</w:t>
      </w:r>
      <w:r w:rsidRPr="00CC0D96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идравлическ</w:t>
      </w:r>
      <w:r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ого</w:t>
      </w:r>
      <w:r w:rsidRPr="00CC0D96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 привод</w:t>
      </w:r>
      <w:r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а.</w:t>
      </w:r>
    </w:p>
    <w:p w:rsidR="00C36548" w:rsidRPr="00CC0D96" w:rsidRDefault="00C36548" w:rsidP="00CC0D96">
      <w:pPr>
        <w:pStyle w:val="a6"/>
        <w:numPr>
          <w:ilvl w:val="0"/>
          <w:numId w:val="25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Поясните принцип работы </w:t>
      </w:r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гидромеханической передач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и.</w:t>
      </w:r>
    </w:p>
    <w:p w:rsidR="00CC0D96" w:rsidRPr="00C36548" w:rsidRDefault="00CC0D96" w:rsidP="00CC0D96">
      <w:pPr>
        <w:pStyle w:val="a6"/>
        <w:numPr>
          <w:ilvl w:val="0"/>
          <w:numId w:val="25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Перечислите р</w:t>
      </w:r>
      <w:r w:rsidRPr="00CC0D96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абочие жидкости</w:t>
      </w:r>
      <w:r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.</w:t>
      </w:r>
    </w:p>
    <w:p w:rsidR="00C36548" w:rsidRPr="00C36548" w:rsidRDefault="00C36548" w:rsidP="00CC0D96">
      <w:pPr>
        <w:pStyle w:val="a6"/>
        <w:numPr>
          <w:ilvl w:val="0"/>
          <w:numId w:val="25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Отчего зависит </w:t>
      </w:r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надежность и долговечность </w:t>
      </w:r>
      <w:proofErr w:type="spellStart"/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гидросистемы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?</w:t>
      </w:r>
    </w:p>
    <w:p w:rsidR="00C36548" w:rsidRPr="00CC0D96" w:rsidRDefault="00C36548" w:rsidP="00CC0D96">
      <w:pPr>
        <w:pStyle w:val="a6"/>
        <w:numPr>
          <w:ilvl w:val="0"/>
          <w:numId w:val="25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Что берется </w:t>
      </w:r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основу выбора масла для </w:t>
      </w:r>
      <w:proofErr w:type="spellStart"/>
      <w:r w:rsidRPr="00A75F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гидросистемы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?</w:t>
      </w:r>
    </w:p>
    <w:p w:rsidR="003F2E92" w:rsidRDefault="003F2E92" w:rsidP="00CC0D96">
      <w:pPr>
        <w:tabs>
          <w:tab w:val="left" w:pos="1134"/>
        </w:tabs>
        <w:spacing w:after="0" w:line="24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3F2E92" w:rsidRDefault="003F2E92" w:rsidP="00CC0D96">
      <w:pPr>
        <w:tabs>
          <w:tab w:val="left" w:pos="1134"/>
        </w:tabs>
        <w:spacing w:after="0" w:line="24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CC0D96" w:rsidRDefault="00CC0D96" w:rsidP="00CC0D96">
      <w:pPr>
        <w:tabs>
          <w:tab w:val="left" w:pos="1134"/>
        </w:tabs>
        <w:spacing w:after="0" w:line="24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Лекция 5. </w:t>
      </w:r>
      <w:r w:rsidRPr="00CC0D96">
        <w:rPr>
          <w:rFonts w:ascii="Times New Roman" w:hAnsi="Times New Roman" w:cs="Times New Roman"/>
          <w:b/>
          <w:sz w:val="28"/>
          <w:szCs w:val="28"/>
        </w:rPr>
        <w:t>Определение коэффициентов суммар</w:t>
      </w:r>
      <w:r w:rsidRPr="00CC0D96">
        <w:rPr>
          <w:rFonts w:ascii="Times New Roman" w:hAnsi="Times New Roman" w:cs="Times New Roman"/>
          <w:b/>
          <w:sz w:val="28"/>
          <w:szCs w:val="28"/>
        </w:rPr>
        <w:softHyphen/>
        <w:t>ного сопротивления и расхода воздуха в пневматическом приводе</w:t>
      </w:r>
    </w:p>
    <w:p w:rsidR="003F2E92" w:rsidRDefault="003F2E92" w:rsidP="00CC0D96">
      <w:pPr>
        <w:tabs>
          <w:tab w:val="left" w:pos="1134"/>
        </w:tabs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CC0D96" w:rsidRPr="00627F25" w:rsidRDefault="00CC0D96" w:rsidP="00627F25">
      <w:pPr>
        <w:shd w:val="clear" w:color="auto" w:fill="FFFFFF"/>
        <w:tabs>
          <w:tab w:val="left" w:pos="1134"/>
        </w:tabs>
        <w:spacing w:after="0" w:line="240" w:lineRule="auto"/>
        <w:ind w:firstLine="680"/>
        <w:jc w:val="both"/>
        <w:rPr>
          <w:rFonts w:ascii="Times New Roman" w:hAnsi="Times New Roman" w:cs="Times New Roman"/>
          <w:sz w:val="28"/>
          <w:szCs w:val="28"/>
        </w:rPr>
      </w:pPr>
      <w:r w:rsidRPr="00627F25">
        <w:rPr>
          <w:rFonts w:ascii="Times New Roman" w:hAnsi="Times New Roman" w:cs="Times New Roman"/>
          <w:b/>
          <w:sz w:val="28"/>
          <w:szCs w:val="28"/>
        </w:rPr>
        <w:t>Цель:</w:t>
      </w:r>
      <w:r w:rsidRPr="00627F25">
        <w:rPr>
          <w:rFonts w:ascii="Times New Roman" w:hAnsi="Times New Roman" w:cs="Times New Roman"/>
          <w:sz w:val="28"/>
          <w:szCs w:val="28"/>
        </w:rPr>
        <w:t xml:space="preserve"> рассмотреть </w:t>
      </w:r>
      <w:r w:rsidR="00627F25" w:rsidRPr="00627F25">
        <w:rPr>
          <w:rFonts w:ascii="Times New Roman" w:eastAsia="Times New Roman" w:hAnsi="Times New Roman" w:cs="Times New Roman"/>
          <w:bCs/>
          <w:color w:val="000000"/>
          <w:sz w:val="27"/>
          <w:szCs w:val="27"/>
          <w:lang w:eastAsia="ru-RU"/>
        </w:rPr>
        <w:t>коэффициент суммарного сопротивления и расхода воздуха в пневматическом приводе, исполнительные пневматические устройства</w:t>
      </w:r>
    </w:p>
    <w:p w:rsidR="00CC0D96" w:rsidRDefault="00CC0D96" w:rsidP="00627F25">
      <w:pPr>
        <w:tabs>
          <w:tab w:val="left" w:pos="1134"/>
        </w:tabs>
        <w:spacing w:after="0" w:line="240" w:lineRule="auto"/>
        <w:ind w:firstLine="680"/>
        <w:jc w:val="both"/>
        <w:rPr>
          <w:rFonts w:ascii="Times New Roman" w:hAnsi="Times New Roman" w:cs="Times New Roman"/>
          <w:sz w:val="28"/>
          <w:szCs w:val="28"/>
        </w:rPr>
      </w:pPr>
    </w:p>
    <w:p w:rsidR="00CC0D96" w:rsidRPr="00CC0D96" w:rsidRDefault="00CC0D96" w:rsidP="00627F25">
      <w:pPr>
        <w:tabs>
          <w:tab w:val="left" w:pos="1134"/>
        </w:tabs>
        <w:spacing w:after="0" w:line="240" w:lineRule="auto"/>
        <w:ind w:firstLine="680"/>
        <w:jc w:val="both"/>
        <w:rPr>
          <w:rFonts w:ascii="Times New Roman" w:hAnsi="Times New Roman" w:cs="Times New Roman"/>
          <w:b/>
          <w:sz w:val="28"/>
          <w:szCs w:val="28"/>
        </w:rPr>
      </w:pPr>
      <w:r w:rsidRPr="00CC0D96">
        <w:rPr>
          <w:rFonts w:ascii="Times New Roman" w:hAnsi="Times New Roman" w:cs="Times New Roman"/>
          <w:b/>
          <w:sz w:val="28"/>
          <w:szCs w:val="28"/>
        </w:rPr>
        <w:t>План:</w:t>
      </w:r>
    </w:p>
    <w:p w:rsidR="00627F25" w:rsidRPr="00627F25" w:rsidRDefault="00627F25" w:rsidP="00C36548">
      <w:pPr>
        <w:pStyle w:val="a6"/>
        <w:numPr>
          <w:ilvl w:val="0"/>
          <w:numId w:val="31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27F25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Коэффициент суммарного сопротивления и расхода воздуха в пневматическом приводе</w:t>
      </w:r>
      <w:r w:rsidR="00C36548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. </w:t>
      </w:r>
    </w:p>
    <w:p w:rsidR="00C36548" w:rsidRPr="00C36548" w:rsidRDefault="00431372" w:rsidP="00C36548">
      <w:pPr>
        <w:pStyle w:val="a6"/>
        <w:numPr>
          <w:ilvl w:val="0"/>
          <w:numId w:val="31"/>
        </w:num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 </w:t>
      </w:r>
      <w:r w:rsidR="00627F25" w:rsidRPr="00C36548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Подготовка сжатого воздуха</w:t>
      </w:r>
      <w:r w:rsidR="00C36548" w:rsidRPr="00C36548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.</w:t>
      </w:r>
    </w:p>
    <w:p w:rsidR="00CC0D96" w:rsidRPr="00C36548" w:rsidRDefault="00C36548" w:rsidP="00C36548">
      <w:pPr>
        <w:pStyle w:val="a6"/>
        <w:numPr>
          <w:ilvl w:val="0"/>
          <w:numId w:val="31"/>
        </w:num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 </w:t>
      </w:r>
      <w:r w:rsidR="00627F25" w:rsidRPr="00C36548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 Исполнительные пневматические устройства</w:t>
      </w:r>
    </w:p>
    <w:p w:rsidR="0075476D" w:rsidRPr="003F2E92" w:rsidRDefault="003F2E92" w:rsidP="00627F25">
      <w:pPr>
        <w:pStyle w:val="a6"/>
        <w:numPr>
          <w:ilvl w:val="1"/>
          <w:numId w:val="29"/>
        </w:numPr>
        <w:shd w:val="clear" w:color="auto" w:fill="FFFFFF"/>
        <w:spacing w:after="0" w:line="240" w:lineRule="auto"/>
        <w:ind w:left="0" w:firstLine="709"/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</w:pPr>
      <w:r w:rsidRPr="003F2E92">
        <w:rPr>
          <w:rFonts w:ascii="Times New Roman" w:eastAsia="Times New Roman" w:hAnsi="Times New Roman" w:cs="Times New Roman"/>
          <w:b/>
          <w:bCs/>
          <w:color w:val="000000"/>
          <w:sz w:val="27"/>
          <w:szCs w:val="27"/>
          <w:lang w:eastAsia="ru-RU"/>
        </w:rPr>
        <w:lastRenderedPageBreak/>
        <w:t>Коэффициент суммарного сопротивления и расхода воздуха в пневматическом приводе</w:t>
      </w:r>
    </w:p>
    <w:p w:rsidR="00627F25" w:rsidRDefault="00627F25" w:rsidP="00627F25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</w:pPr>
    </w:p>
    <w:p w:rsidR="0075476D" w:rsidRPr="0075476D" w:rsidRDefault="0075476D" w:rsidP="00627F25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</w:pPr>
      <w:r w:rsidRPr="0075476D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 xml:space="preserve">Инженерные расчеты </w:t>
      </w:r>
      <w:proofErr w:type="spellStart"/>
      <w:r w:rsidRPr="0075476D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пневмосистем</w:t>
      </w:r>
      <w:proofErr w:type="spellEnd"/>
      <w:r w:rsidRPr="0075476D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 xml:space="preserve"> сводятся к определению скоростей и расходов воздуха при наполнении и опорожнении резервуаров (рабочих камер двигателей), а также с его течением по трубопроводам через местные сопротивления. Вследствие сжимаемости воздуха эти расчеты значительно сложнее, чем расчеты гидравлических систем, и в полной мере выполняются только для особо ответственных случаев. Полное описание процессов течения воздуха можно найти в специальных курсах газодинамики.</w:t>
      </w:r>
    </w:p>
    <w:p w:rsidR="0075476D" w:rsidRPr="0075476D" w:rsidRDefault="0075476D" w:rsidP="003F2E92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</w:pPr>
      <w:proofErr w:type="gramStart"/>
      <w:r w:rsidRPr="0075476D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Основные закономерности течения воздуха (газа) такие же, как и для жидкостей, т.е. имеют место</w:t>
      </w:r>
      <w:r w:rsidRPr="0075476D">
        <w:rPr>
          <w:rFonts w:ascii="Times New Roman" w:eastAsia="Times New Roman" w:hAnsi="Times New Roman" w:cs="Times New Roman"/>
          <w:color w:val="000000"/>
          <w:sz w:val="27"/>
          <w:lang w:eastAsia="ru-RU"/>
        </w:rPr>
        <w:t> </w:t>
      </w:r>
      <w:r w:rsidRPr="0075476D">
        <w:rPr>
          <w:rFonts w:ascii="Times New Roman" w:eastAsia="Times New Roman" w:hAnsi="Times New Roman" w:cs="Times New Roman"/>
          <w:i/>
          <w:iCs/>
          <w:color w:val="000000"/>
          <w:sz w:val="27"/>
          <w:szCs w:val="27"/>
          <w:lang w:eastAsia="ru-RU"/>
        </w:rPr>
        <w:t>ламинарный</w:t>
      </w:r>
      <w:r w:rsidRPr="0075476D">
        <w:rPr>
          <w:rFonts w:ascii="Times New Roman" w:eastAsia="Times New Roman" w:hAnsi="Times New Roman" w:cs="Times New Roman"/>
          <w:color w:val="000000"/>
          <w:sz w:val="27"/>
          <w:lang w:eastAsia="ru-RU"/>
        </w:rPr>
        <w:t> </w:t>
      </w:r>
      <w:r w:rsidRPr="0075476D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и</w:t>
      </w:r>
      <w:r w:rsidRPr="0075476D">
        <w:rPr>
          <w:rFonts w:ascii="Times New Roman" w:eastAsia="Times New Roman" w:hAnsi="Times New Roman" w:cs="Times New Roman"/>
          <w:color w:val="000000"/>
          <w:sz w:val="27"/>
          <w:lang w:eastAsia="ru-RU"/>
        </w:rPr>
        <w:t> </w:t>
      </w:r>
      <w:r w:rsidRPr="0075476D">
        <w:rPr>
          <w:rFonts w:ascii="Times New Roman" w:eastAsia="Times New Roman" w:hAnsi="Times New Roman" w:cs="Times New Roman"/>
          <w:i/>
          <w:iCs/>
          <w:color w:val="000000"/>
          <w:sz w:val="27"/>
          <w:szCs w:val="27"/>
          <w:lang w:eastAsia="ru-RU"/>
        </w:rPr>
        <w:t>турбулентный</w:t>
      </w:r>
      <w:r w:rsidRPr="0075476D">
        <w:rPr>
          <w:rFonts w:ascii="Times New Roman" w:eastAsia="Times New Roman" w:hAnsi="Times New Roman" w:cs="Times New Roman"/>
          <w:color w:val="000000"/>
          <w:sz w:val="27"/>
          <w:lang w:eastAsia="ru-RU"/>
        </w:rPr>
        <w:t> </w:t>
      </w:r>
      <w:r w:rsidRPr="0075476D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режимы течения, установившийся и неустановившийся характер течения, равномерное и неравномерное течение из-за переменного сечения трубопровода и все остальные кинематические и динамические характеристики потоков.</w:t>
      </w:r>
      <w:proofErr w:type="gramEnd"/>
      <w:r w:rsidRPr="0075476D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 xml:space="preserve"> Вследствие низкой вязкости воздуха и относительно больших скоростей режим течения в большинстве случаев турбулентный.</w:t>
      </w:r>
    </w:p>
    <w:p w:rsidR="0075476D" w:rsidRPr="0075476D" w:rsidRDefault="0075476D" w:rsidP="003F2E92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</w:pPr>
      <w:r w:rsidRPr="0075476D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 xml:space="preserve">Для </w:t>
      </w:r>
      <w:proofErr w:type="gramStart"/>
      <w:r w:rsidRPr="0075476D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промышленных</w:t>
      </w:r>
      <w:proofErr w:type="gramEnd"/>
      <w:r w:rsidRPr="0075476D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 xml:space="preserve"> </w:t>
      </w:r>
      <w:proofErr w:type="spellStart"/>
      <w:r w:rsidRPr="0075476D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пневмоприводов</w:t>
      </w:r>
      <w:proofErr w:type="spellEnd"/>
      <w:r w:rsidRPr="0075476D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 xml:space="preserve"> достаточно знать закономерности установившегося характера течения воздуха. В зависимости от интенсивности теплообмена с окружающей средой расчеты параметров воздуха выполняются с учетом вида термодинамического процесса, который может быть от изотермического (с полным теплообменом и выполнением условия</w:t>
      </w:r>
      <w:proofErr w:type="gramStart"/>
      <w:r w:rsidRPr="0075476D">
        <w:rPr>
          <w:rFonts w:ascii="Times New Roman" w:eastAsia="Times New Roman" w:hAnsi="Times New Roman" w:cs="Times New Roman"/>
          <w:color w:val="000000"/>
          <w:sz w:val="27"/>
          <w:lang w:eastAsia="ru-RU"/>
        </w:rPr>
        <w:t> </w:t>
      </w:r>
      <w:r w:rsidRPr="0075476D">
        <w:rPr>
          <w:rFonts w:ascii="Times New Roman" w:eastAsia="Times New Roman" w:hAnsi="Times New Roman" w:cs="Times New Roman"/>
          <w:i/>
          <w:iCs/>
          <w:color w:val="000000"/>
          <w:sz w:val="27"/>
          <w:szCs w:val="27"/>
          <w:lang w:eastAsia="ru-RU"/>
        </w:rPr>
        <w:t>Т</w:t>
      </w:r>
      <w:proofErr w:type="gramEnd"/>
      <w:r w:rsidRPr="0075476D">
        <w:rPr>
          <w:rFonts w:ascii="Times New Roman" w:eastAsia="Times New Roman" w:hAnsi="Times New Roman" w:cs="Times New Roman"/>
          <w:color w:val="000000"/>
          <w:sz w:val="27"/>
          <w:lang w:eastAsia="ru-RU"/>
        </w:rPr>
        <w:t> </w:t>
      </w:r>
      <w:r w:rsidRPr="0075476D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 xml:space="preserve">= </w:t>
      </w:r>
      <w:proofErr w:type="spellStart"/>
      <w:r w:rsidRPr="0075476D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const</w:t>
      </w:r>
      <w:proofErr w:type="spellEnd"/>
      <w:r w:rsidRPr="0075476D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) до адиабатического (без теплообмена).</w:t>
      </w:r>
    </w:p>
    <w:p w:rsidR="0075476D" w:rsidRPr="0075476D" w:rsidRDefault="0075476D" w:rsidP="003F2E92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</w:pPr>
      <w:r w:rsidRPr="0075476D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При больших скоростях исполнительных механизмов и течении газа через сопротивления процесс сжатия считается адиабатическим с показателем адиабаты</w:t>
      </w:r>
      <w:r w:rsidRPr="0075476D">
        <w:rPr>
          <w:rFonts w:ascii="Times New Roman" w:eastAsia="Times New Roman" w:hAnsi="Times New Roman" w:cs="Times New Roman"/>
          <w:color w:val="000000"/>
          <w:sz w:val="27"/>
          <w:lang w:eastAsia="ru-RU"/>
        </w:rPr>
        <w:t> </w:t>
      </w:r>
      <w:proofErr w:type="spellStart"/>
      <w:r w:rsidRPr="0075476D">
        <w:rPr>
          <w:rFonts w:ascii="Times New Roman" w:eastAsia="Times New Roman" w:hAnsi="Times New Roman" w:cs="Times New Roman"/>
          <w:i/>
          <w:iCs/>
          <w:color w:val="000000"/>
          <w:sz w:val="27"/>
          <w:szCs w:val="27"/>
          <w:lang w:eastAsia="ru-RU"/>
        </w:rPr>
        <w:t>k</w:t>
      </w:r>
      <w:proofErr w:type="spellEnd"/>
      <w:r w:rsidRPr="0075476D">
        <w:rPr>
          <w:rFonts w:ascii="Times New Roman" w:eastAsia="Times New Roman" w:hAnsi="Times New Roman" w:cs="Times New Roman"/>
          <w:color w:val="000000"/>
          <w:sz w:val="27"/>
          <w:lang w:eastAsia="ru-RU"/>
        </w:rPr>
        <w:t> </w:t>
      </w:r>
      <w:r w:rsidRPr="0075476D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 xml:space="preserve">= 1,4. В практических расчетах показатель адиабаты </w:t>
      </w:r>
      <w:proofErr w:type="gramStart"/>
      <w:r w:rsidRPr="0075476D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заменяют на показатель</w:t>
      </w:r>
      <w:proofErr w:type="gramEnd"/>
      <w:r w:rsidRPr="0075476D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 xml:space="preserve"> </w:t>
      </w:r>
      <w:proofErr w:type="spellStart"/>
      <w:r w:rsidRPr="0075476D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политропы</w:t>
      </w:r>
      <w:proofErr w:type="spellEnd"/>
      <w:r w:rsidRPr="0075476D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 xml:space="preserve"> (обычно принимают</w:t>
      </w:r>
      <w:r w:rsidRPr="0075476D">
        <w:rPr>
          <w:rFonts w:ascii="Times New Roman" w:eastAsia="Times New Roman" w:hAnsi="Times New Roman" w:cs="Times New Roman"/>
          <w:color w:val="000000"/>
          <w:sz w:val="27"/>
          <w:lang w:eastAsia="ru-RU"/>
        </w:rPr>
        <w:t> </w:t>
      </w:r>
      <w:proofErr w:type="spellStart"/>
      <w:r w:rsidRPr="0075476D">
        <w:rPr>
          <w:rFonts w:ascii="Times New Roman" w:eastAsia="Times New Roman" w:hAnsi="Times New Roman" w:cs="Times New Roman"/>
          <w:i/>
          <w:iCs/>
          <w:color w:val="000000"/>
          <w:sz w:val="27"/>
          <w:szCs w:val="27"/>
          <w:lang w:eastAsia="ru-RU"/>
        </w:rPr>
        <w:t>n</w:t>
      </w:r>
      <w:proofErr w:type="spellEnd"/>
      <w:r w:rsidRPr="0075476D">
        <w:rPr>
          <w:rFonts w:ascii="Times New Roman" w:eastAsia="Times New Roman" w:hAnsi="Times New Roman" w:cs="Times New Roman"/>
          <w:color w:val="000000"/>
          <w:sz w:val="27"/>
          <w:lang w:eastAsia="ru-RU"/>
        </w:rPr>
        <w:t> </w:t>
      </w:r>
      <w:r w:rsidRPr="0075476D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= 1,3…1,35), что позволяет учесть потери, обусловленные трением воздуха, и возможный теплообмен.</w:t>
      </w:r>
    </w:p>
    <w:p w:rsidR="0075476D" w:rsidRPr="0075476D" w:rsidRDefault="0075476D" w:rsidP="003F2E92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</w:pPr>
      <w:r w:rsidRPr="0075476D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 xml:space="preserve">В реальных условиях неизбежно происходит некоторый теплообмен между воздухом и деталями системы и имеет </w:t>
      </w:r>
      <w:proofErr w:type="gramStart"/>
      <w:r w:rsidRPr="0075476D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место</w:t>
      </w:r>
      <w:proofErr w:type="gramEnd"/>
      <w:r w:rsidRPr="0075476D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 xml:space="preserve"> так называемое политропное изменение состояния воздуха. Весь диапазон реальных процессов описывается уравнениями этого состояния</w:t>
      </w:r>
    </w:p>
    <w:p w:rsidR="0075476D" w:rsidRPr="0075476D" w:rsidRDefault="0075476D" w:rsidP="0075476D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</w:pPr>
      <w:proofErr w:type="spellStart"/>
      <w:r w:rsidRPr="0075476D">
        <w:rPr>
          <w:rFonts w:ascii="Times New Roman" w:eastAsia="Times New Roman" w:hAnsi="Times New Roman" w:cs="Times New Roman"/>
          <w:i/>
          <w:iCs/>
          <w:color w:val="000000"/>
          <w:sz w:val="27"/>
          <w:szCs w:val="27"/>
          <w:lang w:eastAsia="ru-RU"/>
        </w:rPr>
        <w:t>pV</w:t>
      </w:r>
      <w:r w:rsidRPr="0075476D">
        <w:rPr>
          <w:rFonts w:ascii="Times New Roman" w:eastAsia="Times New Roman" w:hAnsi="Times New Roman" w:cs="Times New Roman"/>
          <w:i/>
          <w:iCs/>
          <w:color w:val="000000"/>
          <w:sz w:val="27"/>
          <w:szCs w:val="27"/>
          <w:vertAlign w:val="superscript"/>
          <w:lang w:eastAsia="ru-RU"/>
        </w:rPr>
        <w:t>n</w:t>
      </w:r>
      <w:proofErr w:type="spellEnd"/>
      <w:r w:rsidRPr="0075476D">
        <w:rPr>
          <w:rFonts w:ascii="Times New Roman" w:eastAsia="Times New Roman" w:hAnsi="Times New Roman" w:cs="Times New Roman"/>
          <w:color w:val="000000"/>
          <w:sz w:val="27"/>
          <w:lang w:eastAsia="ru-RU"/>
        </w:rPr>
        <w:t> </w:t>
      </w:r>
      <w:r w:rsidRPr="0075476D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 xml:space="preserve">= </w:t>
      </w:r>
      <w:proofErr w:type="spellStart"/>
      <w:r w:rsidRPr="0075476D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const</w:t>
      </w:r>
      <w:proofErr w:type="spellEnd"/>
    </w:p>
    <w:p w:rsidR="0075476D" w:rsidRPr="0075476D" w:rsidRDefault="0075476D" w:rsidP="0075476D">
      <w:p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</w:pPr>
      <w:r w:rsidRPr="0075476D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где</w:t>
      </w:r>
      <w:r w:rsidRPr="0075476D">
        <w:rPr>
          <w:rFonts w:ascii="Times New Roman" w:eastAsia="Times New Roman" w:hAnsi="Times New Roman" w:cs="Times New Roman"/>
          <w:color w:val="000000"/>
          <w:sz w:val="27"/>
          <w:lang w:eastAsia="ru-RU"/>
        </w:rPr>
        <w:t> </w:t>
      </w:r>
      <w:proofErr w:type="spellStart"/>
      <w:r w:rsidRPr="0075476D">
        <w:rPr>
          <w:rFonts w:ascii="Times New Roman" w:eastAsia="Times New Roman" w:hAnsi="Times New Roman" w:cs="Times New Roman"/>
          <w:i/>
          <w:iCs/>
          <w:color w:val="000000"/>
          <w:sz w:val="27"/>
          <w:szCs w:val="27"/>
          <w:lang w:eastAsia="ru-RU"/>
        </w:rPr>
        <w:t>n</w:t>
      </w:r>
      <w:proofErr w:type="spellEnd"/>
      <w:r w:rsidRPr="0075476D">
        <w:rPr>
          <w:rFonts w:ascii="Times New Roman" w:eastAsia="Times New Roman" w:hAnsi="Times New Roman" w:cs="Times New Roman"/>
          <w:color w:val="000000"/>
          <w:sz w:val="27"/>
          <w:lang w:eastAsia="ru-RU"/>
        </w:rPr>
        <w:t> </w:t>
      </w:r>
      <w:r w:rsidRPr="0075476D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 xml:space="preserve">- показатель </w:t>
      </w:r>
      <w:proofErr w:type="spellStart"/>
      <w:r w:rsidRPr="0075476D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политропы</w:t>
      </w:r>
      <w:proofErr w:type="spellEnd"/>
      <w:r w:rsidRPr="0075476D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, изменяющийся в пределах от</w:t>
      </w:r>
      <w:r w:rsidRPr="0075476D">
        <w:rPr>
          <w:rFonts w:ascii="Times New Roman" w:eastAsia="Times New Roman" w:hAnsi="Times New Roman" w:cs="Times New Roman"/>
          <w:color w:val="000000"/>
          <w:sz w:val="27"/>
          <w:lang w:eastAsia="ru-RU"/>
        </w:rPr>
        <w:t> </w:t>
      </w:r>
      <w:proofErr w:type="spellStart"/>
      <w:r w:rsidRPr="0075476D">
        <w:rPr>
          <w:rFonts w:ascii="Times New Roman" w:eastAsia="Times New Roman" w:hAnsi="Times New Roman" w:cs="Times New Roman"/>
          <w:i/>
          <w:iCs/>
          <w:color w:val="000000"/>
          <w:sz w:val="27"/>
          <w:szCs w:val="27"/>
          <w:lang w:eastAsia="ru-RU"/>
        </w:rPr>
        <w:t>n</w:t>
      </w:r>
      <w:proofErr w:type="spellEnd"/>
      <w:r w:rsidRPr="0075476D">
        <w:rPr>
          <w:rFonts w:ascii="Times New Roman" w:eastAsia="Times New Roman" w:hAnsi="Times New Roman" w:cs="Times New Roman"/>
          <w:color w:val="000000"/>
          <w:sz w:val="27"/>
          <w:lang w:eastAsia="ru-RU"/>
        </w:rPr>
        <w:t> </w:t>
      </w:r>
      <w:r w:rsidRPr="0075476D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= 1 (изотермический процесс) до</w:t>
      </w:r>
      <w:r w:rsidRPr="0075476D">
        <w:rPr>
          <w:rFonts w:ascii="Times New Roman" w:eastAsia="Times New Roman" w:hAnsi="Times New Roman" w:cs="Times New Roman"/>
          <w:color w:val="000000"/>
          <w:sz w:val="27"/>
          <w:lang w:eastAsia="ru-RU"/>
        </w:rPr>
        <w:t> </w:t>
      </w:r>
      <w:proofErr w:type="spellStart"/>
      <w:r w:rsidRPr="0075476D">
        <w:rPr>
          <w:rFonts w:ascii="Times New Roman" w:eastAsia="Times New Roman" w:hAnsi="Times New Roman" w:cs="Times New Roman"/>
          <w:i/>
          <w:iCs/>
          <w:color w:val="000000"/>
          <w:sz w:val="27"/>
          <w:szCs w:val="27"/>
          <w:lang w:eastAsia="ru-RU"/>
        </w:rPr>
        <w:t>n</w:t>
      </w:r>
      <w:proofErr w:type="spellEnd"/>
      <w:r w:rsidRPr="0075476D">
        <w:rPr>
          <w:rFonts w:ascii="Times New Roman" w:eastAsia="Times New Roman" w:hAnsi="Times New Roman" w:cs="Times New Roman"/>
          <w:i/>
          <w:iCs/>
          <w:color w:val="000000"/>
          <w:sz w:val="27"/>
          <w:lang w:eastAsia="ru-RU"/>
        </w:rPr>
        <w:t> </w:t>
      </w:r>
      <w:r w:rsidRPr="0075476D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= 1,4 (адиабатический процесс).</w:t>
      </w:r>
    </w:p>
    <w:p w:rsidR="0075476D" w:rsidRPr="0075476D" w:rsidRDefault="0075476D" w:rsidP="0075476D">
      <w:p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</w:pPr>
      <w:r w:rsidRPr="0075476D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В основу расчетов течения воздуха положено известное уравнение Бернулли движения идеального газа</w:t>
      </w:r>
    </w:p>
    <w:p w:rsidR="0075476D" w:rsidRPr="0075476D" w:rsidRDefault="0075476D" w:rsidP="0075476D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</w:pPr>
      <w:r>
        <w:rPr>
          <w:rFonts w:ascii="Times New Roman" w:eastAsia="Times New Roman" w:hAnsi="Times New Roman" w:cs="Times New Roman"/>
          <w:noProof/>
          <w:color w:val="000000"/>
          <w:sz w:val="27"/>
          <w:szCs w:val="27"/>
          <w:lang w:eastAsia="ru-RU"/>
        </w:rPr>
        <w:drawing>
          <wp:inline distT="0" distB="0" distL="0" distR="0">
            <wp:extent cx="1223010" cy="356235"/>
            <wp:effectExtent l="19050" t="0" r="0" b="0"/>
            <wp:docPr id="123" name="Рисунок 94" descr="http://gidravl.narod.ru/b11a1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" descr="http://gidravl.narod.ru/b11a1.gif"/>
                    <pic:cNvPicPr>
                      <a:picLocks noChangeAspect="1" noChangeArrowheads="1"/>
                    </pic:cNvPicPr>
                  </pic:nvPicPr>
                  <pic:blipFill>
                    <a:blip r:embed="rId4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3010" cy="3562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F2E92" w:rsidRDefault="0075476D" w:rsidP="0075476D">
      <w:p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</w:pPr>
      <w:r w:rsidRPr="0075476D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Слагаемые уравнения выражаются в единицах давления, поэтому их часто называют "давлениями":</w:t>
      </w:r>
    </w:p>
    <w:p w:rsidR="003F2E92" w:rsidRDefault="0075476D" w:rsidP="0075476D">
      <w:p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</w:pPr>
      <w:proofErr w:type="spellStart"/>
      <w:r w:rsidRPr="0075476D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z</w:t>
      </w:r>
      <w:proofErr w:type="spellEnd"/>
      <w:r w:rsidRPr="0075476D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 xml:space="preserve"> - весовое давление;</w:t>
      </w:r>
    </w:p>
    <w:p w:rsidR="003F2E92" w:rsidRDefault="0075476D" w:rsidP="0075476D">
      <w:p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</w:pPr>
      <w:proofErr w:type="spellStart"/>
      <w:r w:rsidRPr="0075476D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lastRenderedPageBreak/>
        <w:t>p</w:t>
      </w:r>
      <w:proofErr w:type="spellEnd"/>
      <w:r w:rsidRPr="0075476D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 xml:space="preserve"> - статическое давление;</w:t>
      </w:r>
    </w:p>
    <w:p w:rsidR="0075476D" w:rsidRPr="0075476D" w:rsidRDefault="0075476D" w:rsidP="0075476D">
      <w:p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</w:pPr>
      <w:r>
        <w:rPr>
          <w:rFonts w:ascii="Times New Roman" w:eastAsia="Times New Roman" w:hAnsi="Times New Roman" w:cs="Times New Roman"/>
          <w:noProof/>
          <w:color w:val="000000"/>
          <w:sz w:val="27"/>
          <w:szCs w:val="27"/>
          <w:vertAlign w:val="subscript"/>
          <w:lang w:eastAsia="ru-RU"/>
        </w:rPr>
        <w:drawing>
          <wp:inline distT="0" distB="0" distL="0" distR="0">
            <wp:extent cx="249555" cy="356235"/>
            <wp:effectExtent l="19050" t="0" r="0" b="0"/>
            <wp:docPr id="122" name="Рисунок 95" descr="http://gidravl.narod.ru/b11a2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5" descr="http://gidravl.narod.ru/b11a2.gif"/>
                    <pic:cNvPicPr>
                      <a:picLocks noChangeAspect="1" noChangeArrowheads="1"/>
                    </pic:cNvPicPr>
                  </pic:nvPicPr>
                  <pic:blipFill>
                    <a:blip r:embed="rId4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555" cy="3562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75476D">
        <w:rPr>
          <w:rFonts w:ascii="Times New Roman" w:eastAsia="Times New Roman" w:hAnsi="Times New Roman" w:cs="Times New Roman"/>
          <w:color w:val="000000"/>
          <w:sz w:val="27"/>
          <w:lang w:eastAsia="ru-RU"/>
        </w:rPr>
        <w:t> </w:t>
      </w:r>
      <w:r w:rsidRPr="0075476D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- скоростное или динамическое давление.</w:t>
      </w:r>
    </w:p>
    <w:p w:rsidR="0075476D" w:rsidRPr="0075476D" w:rsidRDefault="0075476D" w:rsidP="0075476D">
      <w:p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</w:pPr>
      <w:r w:rsidRPr="0075476D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 xml:space="preserve">На практике часто весовым давлением </w:t>
      </w:r>
      <w:proofErr w:type="gramStart"/>
      <w:r w:rsidRPr="0075476D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пренебрегают</w:t>
      </w:r>
      <w:proofErr w:type="gramEnd"/>
      <w:r w:rsidRPr="0075476D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 xml:space="preserve"> и уравнение Бернулли принимает следующий вид</w:t>
      </w:r>
    </w:p>
    <w:p w:rsidR="0075476D" w:rsidRPr="0075476D" w:rsidRDefault="0075476D" w:rsidP="0075476D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</w:pPr>
      <w:r>
        <w:rPr>
          <w:rFonts w:ascii="Times New Roman" w:eastAsia="Times New Roman" w:hAnsi="Times New Roman" w:cs="Times New Roman"/>
          <w:noProof/>
          <w:color w:val="000000"/>
          <w:sz w:val="27"/>
          <w:szCs w:val="27"/>
          <w:lang w:eastAsia="ru-RU"/>
        </w:rPr>
        <w:drawing>
          <wp:inline distT="0" distB="0" distL="0" distR="0">
            <wp:extent cx="949960" cy="356235"/>
            <wp:effectExtent l="19050" t="0" r="2540" b="0"/>
            <wp:docPr id="121" name="Рисунок 96" descr="http://gidravl.narod.ru/b11a3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6" descr="http://gidravl.narod.ru/b11a3.gif"/>
                    <pic:cNvPicPr>
                      <a:picLocks noChangeAspect="1" noChangeArrowheads="1"/>
                    </pic:cNvPicPr>
                  </pic:nvPicPr>
                  <pic:blipFill>
                    <a:blip r:embed="rId4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9960" cy="3562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5476D" w:rsidRPr="0075476D" w:rsidRDefault="0075476D" w:rsidP="0075476D">
      <w:p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</w:pPr>
      <w:r w:rsidRPr="0075476D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Сумму статического и динамического давлений называют полным давлением</w:t>
      </w:r>
      <w:r w:rsidRPr="0075476D">
        <w:rPr>
          <w:rFonts w:ascii="Times New Roman" w:eastAsia="Times New Roman" w:hAnsi="Times New Roman" w:cs="Times New Roman"/>
          <w:color w:val="000000"/>
          <w:sz w:val="27"/>
          <w:lang w:eastAsia="ru-RU"/>
        </w:rPr>
        <w:t> </w:t>
      </w:r>
      <w:r w:rsidRPr="0075476D">
        <w:rPr>
          <w:rFonts w:ascii="Times New Roman" w:eastAsia="Times New Roman" w:hAnsi="Times New Roman" w:cs="Times New Roman"/>
          <w:i/>
          <w:iCs/>
          <w:color w:val="000000"/>
          <w:sz w:val="27"/>
          <w:szCs w:val="27"/>
          <w:lang w:eastAsia="ru-RU"/>
        </w:rPr>
        <w:t>P</w:t>
      </w:r>
      <w:r w:rsidRPr="0075476D">
        <w:rPr>
          <w:rFonts w:ascii="Times New Roman" w:eastAsia="Times New Roman" w:hAnsi="Times New Roman" w:cs="Times New Roman"/>
          <w:i/>
          <w:iCs/>
          <w:color w:val="000000"/>
          <w:sz w:val="27"/>
          <w:szCs w:val="27"/>
          <w:vertAlign w:val="subscript"/>
          <w:lang w:eastAsia="ru-RU"/>
        </w:rPr>
        <w:t>0</w:t>
      </w:r>
      <w:r w:rsidRPr="0075476D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. Таким образом, получим</w:t>
      </w:r>
    </w:p>
    <w:p w:rsidR="0075476D" w:rsidRPr="0075476D" w:rsidRDefault="0075476D" w:rsidP="0075476D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</w:pPr>
      <w:r>
        <w:rPr>
          <w:rFonts w:ascii="Times New Roman" w:eastAsia="Times New Roman" w:hAnsi="Times New Roman" w:cs="Times New Roman"/>
          <w:noProof/>
          <w:color w:val="000000"/>
          <w:sz w:val="27"/>
          <w:szCs w:val="27"/>
          <w:lang w:eastAsia="ru-RU"/>
        </w:rPr>
        <w:drawing>
          <wp:inline distT="0" distB="0" distL="0" distR="0">
            <wp:extent cx="783590" cy="356235"/>
            <wp:effectExtent l="19050" t="0" r="0" b="0"/>
            <wp:docPr id="120" name="Рисунок 97" descr="http://gidravl.narod.ru/b11a4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" descr="http://gidravl.narod.ru/b11a4.gif"/>
                    <pic:cNvPicPr>
                      <a:picLocks noChangeAspect="1" noChangeArrowheads="1"/>
                    </pic:cNvPicPr>
                  </pic:nvPicPr>
                  <pic:blipFill>
                    <a:blip r:embed="rId4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3590" cy="3562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5476D" w:rsidRPr="0075476D" w:rsidRDefault="0075476D" w:rsidP="003F2E92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</w:pPr>
      <w:r w:rsidRPr="0075476D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 xml:space="preserve">При расчете газовых систем необходимо иметь в виду два принципиальных отличия от расчета </w:t>
      </w:r>
      <w:proofErr w:type="spellStart"/>
      <w:r w:rsidRPr="0075476D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гидросистем</w:t>
      </w:r>
      <w:proofErr w:type="spellEnd"/>
      <w:r w:rsidRPr="0075476D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.</w:t>
      </w:r>
    </w:p>
    <w:p w:rsidR="0075476D" w:rsidRPr="0075476D" w:rsidRDefault="0075476D" w:rsidP="003F2E92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</w:pPr>
      <w:r w:rsidRPr="0075476D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 xml:space="preserve">Первое отличие заключается в том, что определяется не объемный расход воздуха, а массовый. Это позволяет унифицировать и сравнивать параметры различных элементов </w:t>
      </w:r>
      <w:proofErr w:type="spellStart"/>
      <w:r w:rsidRPr="0075476D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пневмосистем</w:t>
      </w:r>
      <w:proofErr w:type="spellEnd"/>
      <w:r w:rsidRPr="0075476D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 xml:space="preserve"> по стандартному воздуху (ρ = 1,25 кг/ м3, υ = 14,9 м</w:t>
      </w:r>
      <w:proofErr w:type="gramStart"/>
      <w:r w:rsidRPr="0075476D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2</w:t>
      </w:r>
      <w:proofErr w:type="gramEnd"/>
      <w:r w:rsidRPr="0075476D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/с при</w:t>
      </w:r>
      <w:r w:rsidRPr="0075476D">
        <w:rPr>
          <w:rFonts w:ascii="Times New Roman" w:eastAsia="Times New Roman" w:hAnsi="Times New Roman" w:cs="Times New Roman"/>
          <w:color w:val="000000"/>
          <w:sz w:val="27"/>
          <w:lang w:eastAsia="ru-RU"/>
        </w:rPr>
        <w:t> </w:t>
      </w:r>
      <w:proofErr w:type="spellStart"/>
      <w:r w:rsidRPr="0075476D">
        <w:rPr>
          <w:rFonts w:ascii="Times New Roman" w:eastAsia="Times New Roman" w:hAnsi="Times New Roman" w:cs="Times New Roman"/>
          <w:i/>
          <w:iCs/>
          <w:color w:val="000000"/>
          <w:sz w:val="27"/>
          <w:szCs w:val="27"/>
          <w:lang w:eastAsia="ru-RU"/>
        </w:rPr>
        <w:t>p</w:t>
      </w:r>
      <w:proofErr w:type="spellEnd"/>
      <w:r w:rsidRPr="0075476D">
        <w:rPr>
          <w:rFonts w:ascii="Times New Roman" w:eastAsia="Times New Roman" w:hAnsi="Times New Roman" w:cs="Times New Roman"/>
          <w:color w:val="000000"/>
          <w:sz w:val="27"/>
          <w:lang w:eastAsia="ru-RU"/>
        </w:rPr>
        <w:t> </w:t>
      </w:r>
      <w:r w:rsidRPr="0075476D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= 101,3 кПа и</w:t>
      </w:r>
      <w:r w:rsidRPr="0075476D">
        <w:rPr>
          <w:rFonts w:ascii="Times New Roman" w:eastAsia="Times New Roman" w:hAnsi="Times New Roman" w:cs="Times New Roman"/>
          <w:color w:val="000000"/>
          <w:sz w:val="27"/>
          <w:lang w:eastAsia="ru-RU"/>
        </w:rPr>
        <w:t> </w:t>
      </w:r>
      <w:proofErr w:type="spellStart"/>
      <w:r w:rsidRPr="0075476D">
        <w:rPr>
          <w:rFonts w:ascii="Times New Roman" w:eastAsia="Times New Roman" w:hAnsi="Times New Roman" w:cs="Times New Roman"/>
          <w:i/>
          <w:iCs/>
          <w:color w:val="000000"/>
          <w:sz w:val="27"/>
          <w:szCs w:val="27"/>
          <w:lang w:eastAsia="ru-RU"/>
        </w:rPr>
        <w:t>t</w:t>
      </w:r>
      <w:proofErr w:type="spellEnd"/>
      <w:r w:rsidRPr="0075476D">
        <w:rPr>
          <w:rFonts w:ascii="Times New Roman" w:eastAsia="Times New Roman" w:hAnsi="Times New Roman" w:cs="Times New Roman"/>
          <w:color w:val="000000"/>
          <w:sz w:val="27"/>
          <w:lang w:eastAsia="ru-RU"/>
        </w:rPr>
        <w:t> </w:t>
      </w:r>
      <w:r w:rsidRPr="0075476D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= 20°C). В этом случае уравнение расходов записывается в виде</w:t>
      </w:r>
    </w:p>
    <w:p w:rsidR="0075476D" w:rsidRPr="0075476D" w:rsidRDefault="0075476D" w:rsidP="003F2E92">
      <w:pPr>
        <w:shd w:val="clear" w:color="auto" w:fill="FFFFFF"/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</w:pPr>
      <w:r w:rsidRPr="0075476D">
        <w:rPr>
          <w:rFonts w:ascii="Times New Roman" w:eastAsia="Times New Roman" w:hAnsi="Times New Roman" w:cs="Times New Roman"/>
          <w:i/>
          <w:iCs/>
          <w:color w:val="000000"/>
          <w:sz w:val="27"/>
          <w:szCs w:val="27"/>
          <w:lang w:eastAsia="ru-RU"/>
        </w:rPr>
        <w:t>Q</w:t>
      </w:r>
      <w:r w:rsidRPr="0075476D">
        <w:rPr>
          <w:rFonts w:ascii="Times New Roman" w:eastAsia="Times New Roman" w:hAnsi="Times New Roman" w:cs="Times New Roman"/>
          <w:i/>
          <w:iCs/>
          <w:color w:val="000000"/>
          <w:sz w:val="27"/>
          <w:szCs w:val="27"/>
          <w:vertAlign w:val="subscript"/>
          <w:lang w:eastAsia="ru-RU"/>
        </w:rPr>
        <w:t>м1</w:t>
      </w:r>
      <w:r w:rsidRPr="0075476D">
        <w:rPr>
          <w:rFonts w:ascii="Times New Roman" w:eastAsia="Times New Roman" w:hAnsi="Times New Roman" w:cs="Times New Roman"/>
          <w:i/>
          <w:iCs/>
          <w:color w:val="000000"/>
          <w:sz w:val="27"/>
          <w:lang w:eastAsia="ru-RU"/>
        </w:rPr>
        <w:t> </w:t>
      </w:r>
      <w:r w:rsidRPr="0075476D">
        <w:rPr>
          <w:rFonts w:ascii="Times New Roman" w:eastAsia="Times New Roman" w:hAnsi="Times New Roman" w:cs="Times New Roman"/>
          <w:i/>
          <w:iCs/>
          <w:color w:val="000000"/>
          <w:sz w:val="27"/>
          <w:szCs w:val="27"/>
          <w:lang w:eastAsia="ru-RU"/>
        </w:rPr>
        <w:t>= Q</w:t>
      </w:r>
      <w:r w:rsidRPr="0075476D">
        <w:rPr>
          <w:rFonts w:ascii="Times New Roman" w:eastAsia="Times New Roman" w:hAnsi="Times New Roman" w:cs="Times New Roman"/>
          <w:i/>
          <w:iCs/>
          <w:color w:val="000000"/>
          <w:sz w:val="27"/>
          <w:szCs w:val="27"/>
          <w:vertAlign w:val="subscript"/>
          <w:lang w:eastAsia="ru-RU"/>
        </w:rPr>
        <w:t>м2</w:t>
      </w:r>
      <w:r w:rsidRPr="0075476D">
        <w:rPr>
          <w:rFonts w:ascii="Times New Roman" w:eastAsia="Times New Roman" w:hAnsi="Times New Roman" w:cs="Times New Roman"/>
          <w:color w:val="000000"/>
          <w:sz w:val="27"/>
          <w:lang w:eastAsia="ru-RU"/>
        </w:rPr>
        <w:t> </w:t>
      </w:r>
      <w:r w:rsidRPr="0075476D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или υ</w:t>
      </w:r>
      <w:r w:rsidRPr="0075476D">
        <w:rPr>
          <w:rFonts w:ascii="Times New Roman" w:eastAsia="Times New Roman" w:hAnsi="Times New Roman" w:cs="Times New Roman"/>
          <w:color w:val="000000"/>
          <w:sz w:val="27"/>
          <w:szCs w:val="27"/>
          <w:vertAlign w:val="subscript"/>
          <w:lang w:eastAsia="ru-RU"/>
        </w:rPr>
        <w:t>1</w:t>
      </w:r>
      <w:r w:rsidRPr="0075476D">
        <w:rPr>
          <w:rFonts w:ascii="Times New Roman" w:eastAsia="Times New Roman" w:hAnsi="Times New Roman" w:cs="Times New Roman"/>
          <w:i/>
          <w:iCs/>
          <w:color w:val="000000"/>
          <w:sz w:val="27"/>
          <w:szCs w:val="27"/>
          <w:lang w:eastAsia="ru-RU"/>
        </w:rPr>
        <w:t>V</w:t>
      </w:r>
      <w:r w:rsidRPr="0075476D">
        <w:rPr>
          <w:rFonts w:ascii="Times New Roman" w:eastAsia="Times New Roman" w:hAnsi="Times New Roman" w:cs="Times New Roman"/>
          <w:i/>
          <w:iCs/>
          <w:color w:val="000000"/>
          <w:sz w:val="27"/>
          <w:szCs w:val="27"/>
          <w:vertAlign w:val="subscript"/>
          <w:lang w:eastAsia="ru-RU"/>
        </w:rPr>
        <w:t>1</w:t>
      </w:r>
      <w:r w:rsidRPr="0075476D">
        <w:rPr>
          <w:rFonts w:ascii="Times New Roman" w:eastAsia="Times New Roman" w:hAnsi="Times New Roman" w:cs="Times New Roman"/>
          <w:i/>
          <w:iCs/>
          <w:color w:val="000000"/>
          <w:sz w:val="27"/>
          <w:szCs w:val="27"/>
          <w:lang w:eastAsia="ru-RU"/>
        </w:rPr>
        <w:t>S</w:t>
      </w:r>
      <w:r w:rsidRPr="0075476D">
        <w:rPr>
          <w:rFonts w:ascii="Times New Roman" w:eastAsia="Times New Roman" w:hAnsi="Times New Roman" w:cs="Times New Roman"/>
          <w:i/>
          <w:iCs/>
          <w:color w:val="000000"/>
          <w:sz w:val="27"/>
          <w:szCs w:val="27"/>
          <w:vertAlign w:val="subscript"/>
          <w:lang w:eastAsia="ru-RU"/>
        </w:rPr>
        <w:t>1</w:t>
      </w:r>
      <w:r w:rsidRPr="0075476D">
        <w:rPr>
          <w:rFonts w:ascii="Times New Roman" w:eastAsia="Times New Roman" w:hAnsi="Times New Roman" w:cs="Times New Roman"/>
          <w:i/>
          <w:iCs/>
          <w:color w:val="000000"/>
          <w:sz w:val="27"/>
          <w:vertAlign w:val="subscript"/>
          <w:lang w:eastAsia="ru-RU"/>
        </w:rPr>
        <w:t> </w:t>
      </w:r>
      <w:r w:rsidRPr="0075476D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= υ</w:t>
      </w:r>
      <w:r w:rsidRPr="0075476D">
        <w:rPr>
          <w:rFonts w:ascii="Times New Roman" w:eastAsia="Times New Roman" w:hAnsi="Times New Roman" w:cs="Times New Roman"/>
          <w:color w:val="000000"/>
          <w:sz w:val="27"/>
          <w:szCs w:val="27"/>
          <w:vertAlign w:val="subscript"/>
          <w:lang w:eastAsia="ru-RU"/>
        </w:rPr>
        <w:t>2</w:t>
      </w:r>
      <w:r w:rsidRPr="0075476D">
        <w:rPr>
          <w:rFonts w:ascii="Times New Roman" w:eastAsia="Times New Roman" w:hAnsi="Times New Roman" w:cs="Times New Roman"/>
          <w:i/>
          <w:iCs/>
          <w:color w:val="000000"/>
          <w:sz w:val="27"/>
          <w:szCs w:val="27"/>
          <w:lang w:eastAsia="ru-RU"/>
        </w:rPr>
        <w:t>V</w:t>
      </w:r>
      <w:r w:rsidRPr="0075476D">
        <w:rPr>
          <w:rFonts w:ascii="Times New Roman" w:eastAsia="Times New Roman" w:hAnsi="Times New Roman" w:cs="Times New Roman"/>
          <w:i/>
          <w:iCs/>
          <w:color w:val="000000"/>
          <w:sz w:val="27"/>
          <w:szCs w:val="27"/>
          <w:vertAlign w:val="subscript"/>
          <w:lang w:eastAsia="ru-RU"/>
        </w:rPr>
        <w:t>2</w:t>
      </w:r>
      <w:r w:rsidRPr="0075476D">
        <w:rPr>
          <w:rFonts w:ascii="Times New Roman" w:eastAsia="Times New Roman" w:hAnsi="Times New Roman" w:cs="Times New Roman"/>
          <w:i/>
          <w:iCs/>
          <w:color w:val="000000"/>
          <w:sz w:val="27"/>
          <w:szCs w:val="27"/>
          <w:lang w:eastAsia="ru-RU"/>
        </w:rPr>
        <w:t>S</w:t>
      </w:r>
      <w:r w:rsidRPr="0075476D">
        <w:rPr>
          <w:rFonts w:ascii="Times New Roman" w:eastAsia="Times New Roman" w:hAnsi="Times New Roman" w:cs="Times New Roman"/>
          <w:i/>
          <w:iCs/>
          <w:color w:val="000000"/>
          <w:sz w:val="27"/>
          <w:szCs w:val="27"/>
          <w:vertAlign w:val="subscript"/>
          <w:lang w:eastAsia="ru-RU"/>
        </w:rPr>
        <w:t>2</w:t>
      </w:r>
    </w:p>
    <w:p w:rsidR="0075476D" w:rsidRPr="0075476D" w:rsidRDefault="0075476D" w:rsidP="003F2E92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</w:pPr>
      <w:r w:rsidRPr="0075476D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 xml:space="preserve">Второе отличие заключается в том, что при сверхзвуковых скоростях течения воздуха изменяется характер зависимости расхода от перепада давлений на сопротивлении. В связи с этим существуют понятия </w:t>
      </w:r>
      <w:proofErr w:type="spellStart"/>
      <w:r w:rsidRPr="0075476D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подкритического</w:t>
      </w:r>
      <w:proofErr w:type="spellEnd"/>
      <w:r w:rsidRPr="0075476D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 xml:space="preserve"> и </w:t>
      </w:r>
      <w:proofErr w:type="spellStart"/>
      <w:r w:rsidRPr="0075476D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надкритического</w:t>
      </w:r>
      <w:proofErr w:type="spellEnd"/>
      <w:r w:rsidRPr="0075476D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 xml:space="preserve"> режимов течения воздуха. Смысл этих терминов поясняется ниже.</w:t>
      </w:r>
    </w:p>
    <w:p w:rsidR="0075476D" w:rsidRPr="0075476D" w:rsidRDefault="0075476D" w:rsidP="003F2E92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</w:pPr>
      <w:r w:rsidRPr="0075476D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Рассмотри истечение газа из резервуара через небольшое отверстие при поддержании в резервуаре постоянного давления (рис</w:t>
      </w:r>
      <w:r w:rsidR="003F2E92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унок 15</w:t>
      </w:r>
      <w:r w:rsidRPr="0075476D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). Будем считать, что размеры резервуара настолько велики по сравнению с размерами выходного отверстия, что можно полностью пренебрегать скоростью движения газа внутри резервуара, и, следовательно, давление, температура и плотность газа внутри резервуара будут иметь значения</w:t>
      </w:r>
      <w:r w:rsidRPr="0075476D">
        <w:rPr>
          <w:rFonts w:ascii="Times New Roman" w:eastAsia="Times New Roman" w:hAnsi="Times New Roman" w:cs="Times New Roman"/>
          <w:color w:val="000000"/>
          <w:sz w:val="27"/>
          <w:lang w:eastAsia="ru-RU"/>
        </w:rPr>
        <w:t> </w:t>
      </w:r>
      <w:r w:rsidRPr="0075476D">
        <w:rPr>
          <w:rFonts w:ascii="Times New Roman" w:eastAsia="Times New Roman" w:hAnsi="Times New Roman" w:cs="Times New Roman"/>
          <w:i/>
          <w:iCs/>
          <w:color w:val="000000"/>
          <w:sz w:val="27"/>
          <w:szCs w:val="27"/>
          <w:lang w:eastAsia="ru-RU"/>
        </w:rPr>
        <w:t>p</w:t>
      </w:r>
      <w:r w:rsidRPr="0075476D">
        <w:rPr>
          <w:rFonts w:ascii="Times New Roman" w:eastAsia="Times New Roman" w:hAnsi="Times New Roman" w:cs="Times New Roman"/>
          <w:i/>
          <w:iCs/>
          <w:color w:val="000000"/>
          <w:sz w:val="27"/>
          <w:szCs w:val="27"/>
          <w:vertAlign w:val="subscript"/>
          <w:lang w:eastAsia="ru-RU"/>
        </w:rPr>
        <w:t>0</w:t>
      </w:r>
      <w:r w:rsidRPr="0075476D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, ρ</w:t>
      </w:r>
      <w:r w:rsidRPr="0075476D">
        <w:rPr>
          <w:rFonts w:ascii="Times New Roman" w:eastAsia="Times New Roman" w:hAnsi="Times New Roman" w:cs="Times New Roman"/>
          <w:i/>
          <w:iCs/>
          <w:color w:val="000000"/>
          <w:sz w:val="27"/>
          <w:lang w:eastAsia="ru-RU"/>
        </w:rPr>
        <w:t> </w:t>
      </w:r>
      <w:r w:rsidRPr="0075476D">
        <w:rPr>
          <w:rFonts w:ascii="Times New Roman" w:eastAsia="Times New Roman" w:hAnsi="Times New Roman" w:cs="Times New Roman"/>
          <w:i/>
          <w:iCs/>
          <w:color w:val="000000"/>
          <w:sz w:val="27"/>
          <w:szCs w:val="27"/>
          <w:vertAlign w:val="subscript"/>
          <w:lang w:eastAsia="ru-RU"/>
        </w:rPr>
        <w:t>0</w:t>
      </w:r>
      <w:r w:rsidRPr="0075476D">
        <w:rPr>
          <w:rFonts w:ascii="Times New Roman" w:eastAsia="Times New Roman" w:hAnsi="Times New Roman" w:cs="Times New Roman"/>
          <w:color w:val="000000"/>
          <w:sz w:val="27"/>
          <w:lang w:eastAsia="ru-RU"/>
        </w:rPr>
        <w:t> </w:t>
      </w:r>
      <w:r w:rsidRPr="0075476D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и</w:t>
      </w:r>
      <w:r w:rsidRPr="0075476D">
        <w:rPr>
          <w:rFonts w:ascii="Times New Roman" w:eastAsia="Times New Roman" w:hAnsi="Times New Roman" w:cs="Times New Roman"/>
          <w:color w:val="000000"/>
          <w:sz w:val="27"/>
          <w:lang w:eastAsia="ru-RU"/>
        </w:rPr>
        <w:t> </w:t>
      </w:r>
      <w:r w:rsidRPr="0075476D">
        <w:rPr>
          <w:rFonts w:ascii="Times New Roman" w:eastAsia="Times New Roman" w:hAnsi="Times New Roman" w:cs="Times New Roman"/>
          <w:i/>
          <w:iCs/>
          <w:color w:val="000000"/>
          <w:sz w:val="27"/>
          <w:szCs w:val="27"/>
          <w:lang w:eastAsia="ru-RU"/>
        </w:rPr>
        <w:t>T</w:t>
      </w:r>
      <w:r w:rsidRPr="0075476D">
        <w:rPr>
          <w:rFonts w:ascii="Times New Roman" w:eastAsia="Times New Roman" w:hAnsi="Times New Roman" w:cs="Times New Roman"/>
          <w:i/>
          <w:iCs/>
          <w:color w:val="000000"/>
          <w:sz w:val="27"/>
          <w:szCs w:val="27"/>
          <w:vertAlign w:val="subscript"/>
          <w:lang w:eastAsia="ru-RU"/>
        </w:rPr>
        <w:t>0</w:t>
      </w:r>
      <w:r w:rsidRPr="0075476D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.</w:t>
      </w:r>
    </w:p>
    <w:p w:rsidR="0075476D" w:rsidRPr="0075476D" w:rsidRDefault="0075476D" w:rsidP="0075476D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</w:pPr>
      <w:r>
        <w:rPr>
          <w:rFonts w:ascii="Times New Roman" w:eastAsia="Times New Roman" w:hAnsi="Times New Roman" w:cs="Times New Roman"/>
          <w:noProof/>
          <w:color w:val="000000"/>
          <w:sz w:val="27"/>
          <w:szCs w:val="27"/>
          <w:lang w:eastAsia="ru-RU"/>
        </w:rPr>
        <w:drawing>
          <wp:inline distT="0" distB="0" distL="0" distR="0">
            <wp:extent cx="2826385" cy="1899920"/>
            <wp:effectExtent l="19050" t="0" r="0" b="0"/>
            <wp:docPr id="119" name="Рисунок 98" descr="http://gidravl.narod.ru/b11a5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8" descr="http://gidravl.narod.ru/b11a5.gif"/>
                    <pic:cNvPicPr>
                      <a:picLocks noChangeAspect="1" noChangeArrowheads="1"/>
                    </pic:cNvPicPr>
                  </pic:nvPicPr>
                  <pic:blipFill>
                    <a:blip r:embed="rId4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6385" cy="18999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5476D" w:rsidRPr="0075476D" w:rsidRDefault="0075476D" w:rsidP="0075476D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</w:pPr>
      <w:r w:rsidRPr="0075476D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Рис</w:t>
      </w:r>
      <w:r w:rsidR="003F2E92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унок 15 -</w:t>
      </w:r>
      <w:r w:rsidRPr="0075476D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 xml:space="preserve"> Истечение газа из отверстия в тонкой стенке</w:t>
      </w:r>
    </w:p>
    <w:p w:rsidR="0075476D" w:rsidRPr="0075476D" w:rsidRDefault="0075476D" w:rsidP="0075476D">
      <w:p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</w:pPr>
      <w:r w:rsidRPr="0075476D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lastRenderedPageBreak/>
        <w:t>Скорость истечения газа можно определять по формуле для истечения несжимаемой жидкости, т.е.</w:t>
      </w:r>
    </w:p>
    <w:p w:rsidR="0075476D" w:rsidRPr="0075476D" w:rsidRDefault="0075476D" w:rsidP="0075476D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</w:pPr>
      <w:r>
        <w:rPr>
          <w:rFonts w:ascii="Times New Roman" w:eastAsia="Times New Roman" w:hAnsi="Times New Roman" w:cs="Times New Roman"/>
          <w:noProof/>
          <w:color w:val="000000"/>
          <w:sz w:val="27"/>
          <w:szCs w:val="27"/>
          <w:lang w:eastAsia="ru-RU"/>
        </w:rPr>
        <w:drawing>
          <wp:inline distT="0" distB="0" distL="0" distR="0">
            <wp:extent cx="1520190" cy="403860"/>
            <wp:effectExtent l="19050" t="0" r="3810" b="0"/>
            <wp:docPr id="118" name="Рисунок 99" descr="http://gidravl.narod.ru/b11a6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9" descr="http://gidravl.narod.ru/b11a6.gif"/>
                    <pic:cNvPicPr>
                      <a:picLocks noChangeAspect="1" noChangeArrowheads="1"/>
                    </pic:cNvPicPr>
                  </pic:nvPicPr>
                  <pic:blipFill>
                    <a:blip r:embed="rId4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0190" cy="4038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5476D" w:rsidRPr="0075476D" w:rsidRDefault="0075476D" w:rsidP="0075476D">
      <w:p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</w:pPr>
      <w:r w:rsidRPr="0075476D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Массовый расход газа, вытекающего через отверстие, определяем по формуле</w:t>
      </w:r>
    </w:p>
    <w:p w:rsidR="0075476D" w:rsidRPr="0075476D" w:rsidRDefault="0075476D" w:rsidP="0075476D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</w:pPr>
      <w:r>
        <w:rPr>
          <w:rFonts w:ascii="Times New Roman" w:eastAsia="Times New Roman" w:hAnsi="Times New Roman" w:cs="Times New Roman"/>
          <w:noProof/>
          <w:color w:val="000000"/>
          <w:sz w:val="27"/>
          <w:szCs w:val="27"/>
          <w:lang w:eastAsia="ru-RU"/>
        </w:rPr>
        <w:drawing>
          <wp:inline distT="0" distB="0" distL="0" distR="0">
            <wp:extent cx="2493645" cy="712470"/>
            <wp:effectExtent l="19050" t="0" r="1905" b="0"/>
            <wp:docPr id="117" name="Рисунок 100" descr="http://gidravl.narod.ru/b11a7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" descr="http://gidravl.narod.ru/b11a7.gif"/>
                    <pic:cNvPicPr>
                      <a:picLocks noChangeAspect="1" noChangeArrowheads="1"/>
                    </pic:cNvPicPr>
                  </pic:nvPicPr>
                  <pic:blipFill>
                    <a:blip r:embed="rId4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3645" cy="7124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5476D" w:rsidRPr="0075476D" w:rsidRDefault="0075476D" w:rsidP="0075476D">
      <w:p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</w:pPr>
      <w:r w:rsidRPr="0075476D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где ω</w:t>
      </w:r>
      <w:r w:rsidRPr="0075476D">
        <w:rPr>
          <w:rFonts w:ascii="Times New Roman" w:eastAsia="Times New Roman" w:hAnsi="Times New Roman" w:cs="Times New Roman"/>
          <w:color w:val="000000"/>
          <w:sz w:val="27"/>
          <w:szCs w:val="27"/>
          <w:vertAlign w:val="subscript"/>
          <w:lang w:eastAsia="ru-RU"/>
        </w:rPr>
        <w:t>0</w:t>
      </w:r>
      <w:r w:rsidRPr="0075476D">
        <w:rPr>
          <w:rFonts w:ascii="Times New Roman" w:eastAsia="Times New Roman" w:hAnsi="Times New Roman" w:cs="Times New Roman"/>
          <w:color w:val="000000"/>
          <w:sz w:val="27"/>
          <w:lang w:eastAsia="ru-RU"/>
        </w:rPr>
        <w:t> </w:t>
      </w:r>
      <w:r w:rsidRPr="0075476D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- площадь сечения отверстия.</w:t>
      </w:r>
    </w:p>
    <w:p w:rsidR="0075476D" w:rsidRPr="0075476D" w:rsidRDefault="0075476D" w:rsidP="0075476D">
      <w:p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</w:pPr>
      <w:r w:rsidRPr="0075476D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Отношение</w:t>
      </w:r>
      <w:r w:rsidRPr="0075476D">
        <w:rPr>
          <w:rFonts w:ascii="Times New Roman" w:eastAsia="Times New Roman" w:hAnsi="Times New Roman" w:cs="Times New Roman"/>
          <w:color w:val="000000"/>
          <w:sz w:val="27"/>
          <w:lang w:eastAsia="ru-RU"/>
        </w:rPr>
        <w:t> </w:t>
      </w:r>
      <w:proofErr w:type="spellStart"/>
      <w:r w:rsidRPr="0075476D">
        <w:rPr>
          <w:rFonts w:ascii="Times New Roman" w:eastAsia="Times New Roman" w:hAnsi="Times New Roman" w:cs="Times New Roman"/>
          <w:i/>
          <w:iCs/>
          <w:color w:val="000000"/>
          <w:sz w:val="27"/>
          <w:szCs w:val="27"/>
          <w:lang w:eastAsia="ru-RU"/>
        </w:rPr>
        <w:t>p</w:t>
      </w:r>
      <w:proofErr w:type="spellEnd"/>
      <w:r w:rsidRPr="0075476D">
        <w:rPr>
          <w:rFonts w:ascii="Times New Roman" w:eastAsia="Times New Roman" w:hAnsi="Times New Roman" w:cs="Times New Roman"/>
          <w:i/>
          <w:iCs/>
          <w:color w:val="000000"/>
          <w:sz w:val="27"/>
          <w:szCs w:val="27"/>
          <w:lang w:eastAsia="ru-RU"/>
        </w:rPr>
        <w:t>/p</w:t>
      </w:r>
      <w:r w:rsidRPr="0075476D">
        <w:rPr>
          <w:rFonts w:ascii="Times New Roman" w:eastAsia="Times New Roman" w:hAnsi="Times New Roman" w:cs="Times New Roman"/>
          <w:i/>
          <w:iCs/>
          <w:color w:val="000000"/>
          <w:sz w:val="27"/>
          <w:szCs w:val="27"/>
          <w:vertAlign w:val="subscript"/>
          <w:lang w:eastAsia="ru-RU"/>
        </w:rPr>
        <w:t>0</w:t>
      </w:r>
      <w:r w:rsidRPr="0075476D">
        <w:rPr>
          <w:rFonts w:ascii="Times New Roman" w:eastAsia="Times New Roman" w:hAnsi="Times New Roman" w:cs="Times New Roman"/>
          <w:color w:val="000000"/>
          <w:sz w:val="27"/>
          <w:lang w:eastAsia="ru-RU"/>
        </w:rPr>
        <w:t> </w:t>
      </w:r>
      <w:r w:rsidRPr="0075476D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называется степенью расширения газа. Анализ формулы (</w:t>
      </w:r>
      <w:r w:rsidR="003F2E92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Рисунок 16</w:t>
      </w:r>
      <w:r w:rsidRPr="0075476D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) показывает, что выражение, стоящее под корнем в квадратных скобках, обращается в ноль при</w:t>
      </w:r>
      <w:r w:rsidRPr="0075476D">
        <w:rPr>
          <w:rFonts w:ascii="Times New Roman" w:eastAsia="Times New Roman" w:hAnsi="Times New Roman" w:cs="Times New Roman"/>
          <w:color w:val="000000"/>
          <w:sz w:val="27"/>
          <w:lang w:eastAsia="ru-RU"/>
        </w:rPr>
        <w:t> </w:t>
      </w:r>
      <w:proofErr w:type="spellStart"/>
      <w:r w:rsidRPr="0075476D">
        <w:rPr>
          <w:rFonts w:ascii="Times New Roman" w:eastAsia="Times New Roman" w:hAnsi="Times New Roman" w:cs="Times New Roman"/>
          <w:i/>
          <w:iCs/>
          <w:color w:val="000000"/>
          <w:sz w:val="27"/>
          <w:szCs w:val="27"/>
          <w:lang w:eastAsia="ru-RU"/>
        </w:rPr>
        <w:t>p</w:t>
      </w:r>
      <w:proofErr w:type="spellEnd"/>
      <w:r w:rsidRPr="0075476D">
        <w:rPr>
          <w:rFonts w:ascii="Times New Roman" w:eastAsia="Times New Roman" w:hAnsi="Times New Roman" w:cs="Times New Roman"/>
          <w:i/>
          <w:iCs/>
          <w:color w:val="000000"/>
          <w:sz w:val="27"/>
          <w:szCs w:val="27"/>
          <w:lang w:eastAsia="ru-RU"/>
        </w:rPr>
        <w:t>/p</w:t>
      </w:r>
      <w:r w:rsidRPr="0075476D">
        <w:rPr>
          <w:rFonts w:ascii="Times New Roman" w:eastAsia="Times New Roman" w:hAnsi="Times New Roman" w:cs="Times New Roman"/>
          <w:i/>
          <w:iCs/>
          <w:color w:val="000000"/>
          <w:sz w:val="27"/>
          <w:szCs w:val="27"/>
          <w:vertAlign w:val="subscript"/>
          <w:lang w:eastAsia="ru-RU"/>
        </w:rPr>
        <w:t>0</w:t>
      </w:r>
      <w:r w:rsidRPr="0075476D">
        <w:rPr>
          <w:rFonts w:ascii="Times New Roman" w:eastAsia="Times New Roman" w:hAnsi="Times New Roman" w:cs="Times New Roman"/>
          <w:color w:val="000000"/>
          <w:sz w:val="27"/>
          <w:lang w:eastAsia="ru-RU"/>
        </w:rPr>
        <w:t> </w:t>
      </w:r>
      <w:r w:rsidRPr="0075476D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= 1 и</w:t>
      </w:r>
      <w:r w:rsidRPr="0075476D">
        <w:rPr>
          <w:rFonts w:ascii="Times New Roman" w:eastAsia="Times New Roman" w:hAnsi="Times New Roman" w:cs="Times New Roman"/>
          <w:color w:val="000000"/>
          <w:sz w:val="27"/>
          <w:lang w:eastAsia="ru-RU"/>
        </w:rPr>
        <w:t> </w:t>
      </w:r>
      <w:proofErr w:type="spellStart"/>
      <w:r w:rsidRPr="0075476D">
        <w:rPr>
          <w:rFonts w:ascii="Times New Roman" w:eastAsia="Times New Roman" w:hAnsi="Times New Roman" w:cs="Times New Roman"/>
          <w:i/>
          <w:iCs/>
          <w:color w:val="000000"/>
          <w:sz w:val="27"/>
          <w:szCs w:val="27"/>
          <w:lang w:eastAsia="ru-RU"/>
        </w:rPr>
        <w:t>p</w:t>
      </w:r>
      <w:proofErr w:type="spellEnd"/>
      <w:r w:rsidRPr="0075476D">
        <w:rPr>
          <w:rFonts w:ascii="Times New Roman" w:eastAsia="Times New Roman" w:hAnsi="Times New Roman" w:cs="Times New Roman"/>
          <w:i/>
          <w:iCs/>
          <w:color w:val="000000"/>
          <w:sz w:val="27"/>
          <w:szCs w:val="27"/>
          <w:lang w:eastAsia="ru-RU"/>
        </w:rPr>
        <w:t>/ p</w:t>
      </w:r>
      <w:r w:rsidRPr="0075476D">
        <w:rPr>
          <w:rFonts w:ascii="Times New Roman" w:eastAsia="Times New Roman" w:hAnsi="Times New Roman" w:cs="Times New Roman"/>
          <w:i/>
          <w:iCs/>
          <w:color w:val="000000"/>
          <w:sz w:val="27"/>
          <w:szCs w:val="27"/>
          <w:vertAlign w:val="subscript"/>
          <w:lang w:eastAsia="ru-RU"/>
        </w:rPr>
        <w:t>0</w:t>
      </w:r>
      <w:r w:rsidRPr="0075476D">
        <w:rPr>
          <w:rFonts w:ascii="Times New Roman" w:eastAsia="Times New Roman" w:hAnsi="Times New Roman" w:cs="Times New Roman"/>
          <w:color w:val="000000"/>
          <w:sz w:val="27"/>
          <w:lang w:eastAsia="ru-RU"/>
        </w:rPr>
        <w:t> </w:t>
      </w:r>
      <w:r w:rsidRPr="0075476D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= 0. Это означает, что при некотором значении отношения давлений массовый расход достигает максимума</w:t>
      </w:r>
      <w:r w:rsidRPr="0075476D">
        <w:rPr>
          <w:rFonts w:ascii="Times New Roman" w:eastAsia="Times New Roman" w:hAnsi="Times New Roman" w:cs="Times New Roman"/>
          <w:color w:val="000000"/>
          <w:sz w:val="27"/>
          <w:lang w:eastAsia="ru-RU"/>
        </w:rPr>
        <w:t> </w:t>
      </w:r>
      <w:proofErr w:type="spellStart"/>
      <w:r w:rsidRPr="0075476D">
        <w:rPr>
          <w:rFonts w:ascii="Times New Roman" w:eastAsia="Times New Roman" w:hAnsi="Times New Roman" w:cs="Times New Roman"/>
          <w:i/>
          <w:iCs/>
          <w:color w:val="000000"/>
          <w:sz w:val="27"/>
          <w:szCs w:val="27"/>
          <w:lang w:eastAsia="ru-RU"/>
        </w:rPr>
        <w:t>Q</w:t>
      </w:r>
      <w:r w:rsidRPr="0075476D">
        <w:rPr>
          <w:rFonts w:ascii="Times New Roman" w:eastAsia="Times New Roman" w:hAnsi="Times New Roman" w:cs="Times New Roman"/>
          <w:i/>
          <w:iCs/>
          <w:color w:val="000000"/>
          <w:sz w:val="27"/>
          <w:szCs w:val="27"/>
          <w:vertAlign w:val="subscript"/>
          <w:lang w:eastAsia="ru-RU"/>
        </w:rPr>
        <w:t>max</w:t>
      </w:r>
      <w:proofErr w:type="spellEnd"/>
      <w:r w:rsidRPr="0075476D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. График зависимости массового расхода газа от отношения давлений</w:t>
      </w:r>
      <w:r w:rsidRPr="0075476D">
        <w:rPr>
          <w:rFonts w:ascii="Times New Roman" w:eastAsia="Times New Roman" w:hAnsi="Times New Roman" w:cs="Times New Roman"/>
          <w:color w:val="000000"/>
          <w:sz w:val="27"/>
          <w:lang w:eastAsia="ru-RU"/>
        </w:rPr>
        <w:t> </w:t>
      </w:r>
      <w:proofErr w:type="spellStart"/>
      <w:r w:rsidRPr="0075476D">
        <w:rPr>
          <w:rFonts w:ascii="Times New Roman" w:eastAsia="Times New Roman" w:hAnsi="Times New Roman" w:cs="Times New Roman"/>
          <w:i/>
          <w:iCs/>
          <w:color w:val="000000"/>
          <w:sz w:val="27"/>
          <w:szCs w:val="27"/>
          <w:lang w:eastAsia="ru-RU"/>
        </w:rPr>
        <w:t>p</w:t>
      </w:r>
      <w:proofErr w:type="spellEnd"/>
      <w:r w:rsidRPr="0075476D">
        <w:rPr>
          <w:rFonts w:ascii="Times New Roman" w:eastAsia="Times New Roman" w:hAnsi="Times New Roman" w:cs="Times New Roman"/>
          <w:i/>
          <w:iCs/>
          <w:color w:val="000000"/>
          <w:sz w:val="27"/>
          <w:szCs w:val="27"/>
          <w:lang w:eastAsia="ru-RU"/>
        </w:rPr>
        <w:t>/p</w:t>
      </w:r>
      <w:r w:rsidRPr="0075476D">
        <w:rPr>
          <w:rFonts w:ascii="Times New Roman" w:eastAsia="Times New Roman" w:hAnsi="Times New Roman" w:cs="Times New Roman"/>
          <w:i/>
          <w:iCs/>
          <w:color w:val="000000"/>
          <w:sz w:val="27"/>
          <w:szCs w:val="27"/>
          <w:vertAlign w:val="subscript"/>
          <w:lang w:eastAsia="ru-RU"/>
        </w:rPr>
        <w:t>0</w:t>
      </w:r>
      <w:r w:rsidRPr="0075476D">
        <w:rPr>
          <w:rFonts w:ascii="Times New Roman" w:eastAsia="Times New Roman" w:hAnsi="Times New Roman" w:cs="Times New Roman"/>
          <w:i/>
          <w:iCs/>
          <w:color w:val="000000"/>
          <w:sz w:val="27"/>
          <w:vertAlign w:val="subscript"/>
          <w:lang w:eastAsia="ru-RU"/>
        </w:rPr>
        <w:t> </w:t>
      </w:r>
      <w:r w:rsidRPr="0075476D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показан на рис</w:t>
      </w:r>
      <w:r w:rsidR="003F2E92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унке 16</w:t>
      </w:r>
      <w:r w:rsidRPr="0075476D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.</w:t>
      </w:r>
    </w:p>
    <w:p w:rsidR="0075476D" w:rsidRPr="0075476D" w:rsidRDefault="0075476D" w:rsidP="0075476D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</w:pPr>
      <w:r>
        <w:rPr>
          <w:rFonts w:ascii="Times New Roman" w:eastAsia="Times New Roman" w:hAnsi="Times New Roman" w:cs="Times New Roman"/>
          <w:noProof/>
          <w:color w:val="000000"/>
          <w:sz w:val="27"/>
          <w:szCs w:val="27"/>
          <w:lang w:eastAsia="ru-RU"/>
        </w:rPr>
        <w:drawing>
          <wp:inline distT="0" distB="0" distL="0" distR="0">
            <wp:extent cx="4286885" cy="2778760"/>
            <wp:effectExtent l="19050" t="0" r="0" b="0"/>
            <wp:docPr id="116" name="Рисунок 101" descr="http://gidravl.narod.ru/b11a8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1" descr="http://gidravl.narod.ru/b11a8.gif"/>
                    <pic:cNvPicPr>
                      <a:picLocks noChangeAspect="1" noChangeArrowheads="1"/>
                    </pic:cNvPicPr>
                  </pic:nvPicPr>
                  <pic:blipFill>
                    <a:blip r:embed="rId4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86885" cy="27787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5476D" w:rsidRPr="0075476D" w:rsidRDefault="0075476D" w:rsidP="0075476D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</w:pPr>
      <w:r w:rsidRPr="0075476D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Рис</w:t>
      </w:r>
      <w:r w:rsidR="003F2E92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унок 16 -</w:t>
      </w:r>
      <w:r w:rsidRPr="0075476D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 xml:space="preserve"> Зависимость массового расхода газа от отношения давлений</w:t>
      </w:r>
    </w:p>
    <w:p w:rsidR="0075476D" w:rsidRPr="0075476D" w:rsidRDefault="0075476D" w:rsidP="0075476D">
      <w:p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</w:pPr>
      <w:r w:rsidRPr="0075476D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Отношение давлений</w:t>
      </w:r>
      <w:r w:rsidRPr="0075476D">
        <w:rPr>
          <w:rFonts w:ascii="Times New Roman" w:eastAsia="Times New Roman" w:hAnsi="Times New Roman" w:cs="Times New Roman"/>
          <w:color w:val="000000"/>
          <w:sz w:val="27"/>
          <w:lang w:eastAsia="ru-RU"/>
        </w:rPr>
        <w:t> </w:t>
      </w:r>
      <w:proofErr w:type="spellStart"/>
      <w:r w:rsidRPr="0075476D">
        <w:rPr>
          <w:rFonts w:ascii="Times New Roman" w:eastAsia="Times New Roman" w:hAnsi="Times New Roman" w:cs="Times New Roman"/>
          <w:i/>
          <w:iCs/>
          <w:color w:val="000000"/>
          <w:sz w:val="27"/>
          <w:szCs w:val="27"/>
          <w:lang w:eastAsia="ru-RU"/>
        </w:rPr>
        <w:t>p</w:t>
      </w:r>
      <w:proofErr w:type="spellEnd"/>
      <w:r w:rsidRPr="0075476D">
        <w:rPr>
          <w:rFonts w:ascii="Times New Roman" w:eastAsia="Times New Roman" w:hAnsi="Times New Roman" w:cs="Times New Roman"/>
          <w:i/>
          <w:iCs/>
          <w:color w:val="000000"/>
          <w:sz w:val="27"/>
          <w:szCs w:val="27"/>
          <w:lang w:eastAsia="ru-RU"/>
        </w:rPr>
        <w:t>/p</w:t>
      </w:r>
      <w:r w:rsidRPr="0075476D">
        <w:rPr>
          <w:rFonts w:ascii="Times New Roman" w:eastAsia="Times New Roman" w:hAnsi="Times New Roman" w:cs="Times New Roman"/>
          <w:i/>
          <w:iCs/>
          <w:color w:val="000000"/>
          <w:sz w:val="27"/>
          <w:szCs w:val="27"/>
          <w:vertAlign w:val="subscript"/>
          <w:lang w:eastAsia="ru-RU"/>
        </w:rPr>
        <w:t>0</w:t>
      </w:r>
      <w:r w:rsidRPr="0075476D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, при котором массовый расход достигает максимального значения, называется критическим. Можно показать, что критическое отношение давлений равно</w:t>
      </w:r>
    </w:p>
    <w:p w:rsidR="0075476D" w:rsidRPr="0075476D" w:rsidRDefault="0075476D" w:rsidP="0075476D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</w:pPr>
      <w:r>
        <w:rPr>
          <w:rFonts w:ascii="Times New Roman" w:eastAsia="Times New Roman" w:hAnsi="Times New Roman" w:cs="Times New Roman"/>
          <w:noProof/>
          <w:color w:val="000000"/>
          <w:sz w:val="27"/>
          <w:szCs w:val="27"/>
          <w:lang w:eastAsia="ru-RU"/>
        </w:rPr>
        <w:drawing>
          <wp:inline distT="0" distB="0" distL="0" distR="0">
            <wp:extent cx="1247140" cy="546100"/>
            <wp:effectExtent l="19050" t="0" r="0" b="0"/>
            <wp:docPr id="115" name="Рисунок 102" descr="http://gidravl.narod.ru/b11a9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2" descr="http://gidravl.narod.ru/b11a9.gif"/>
                    <pic:cNvPicPr>
                      <a:picLocks noChangeAspect="1" noChangeArrowheads="1"/>
                    </pic:cNvPicPr>
                  </pic:nvPicPr>
                  <pic:blipFill>
                    <a:blip r:embed="rId5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7140" cy="546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5476D" w:rsidRPr="0075476D" w:rsidRDefault="0075476D" w:rsidP="0075476D">
      <w:p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</w:pPr>
      <w:proofErr w:type="gramStart"/>
      <w:r w:rsidRPr="0075476D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Как видно из графика, показанного на рис</w:t>
      </w:r>
      <w:r w:rsidR="003F2E92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 xml:space="preserve">унке 16 </w:t>
      </w:r>
      <w:r w:rsidRPr="0075476D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 xml:space="preserve"> при уменьшении</w:t>
      </w:r>
      <w:r w:rsidRPr="0075476D">
        <w:rPr>
          <w:rFonts w:ascii="Times New Roman" w:eastAsia="Times New Roman" w:hAnsi="Times New Roman" w:cs="Times New Roman"/>
          <w:color w:val="000000"/>
          <w:sz w:val="27"/>
          <w:lang w:eastAsia="ru-RU"/>
        </w:rPr>
        <w:t> </w:t>
      </w:r>
      <w:proofErr w:type="spellStart"/>
      <w:r w:rsidRPr="0075476D">
        <w:rPr>
          <w:rFonts w:ascii="Times New Roman" w:eastAsia="Times New Roman" w:hAnsi="Times New Roman" w:cs="Times New Roman"/>
          <w:i/>
          <w:iCs/>
          <w:color w:val="000000"/>
          <w:sz w:val="27"/>
          <w:szCs w:val="27"/>
          <w:lang w:eastAsia="ru-RU"/>
        </w:rPr>
        <w:t>p</w:t>
      </w:r>
      <w:proofErr w:type="spellEnd"/>
      <w:r w:rsidRPr="0075476D">
        <w:rPr>
          <w:rFonts w:ascii="Times New Roman" w:eastAsia="Times New Roman" w:hAnsi="Times New Roman" w:cs="Times New Roman"/>
          <w:i/>
          <w:iCs/>
          <w:color w:val="000000"/>
          <w:sz w:val="27"/>
          <w:szCs w:val="27"/>
          <w:lang w:eastAsia="ru-RU"/>
        </w:rPr>
        <w:t>/p</w:t>
      </w:r>
      <w:r w:rsidRPr="0075476D">
        <w:rPr>
          <w:rFonts w:ascii="Times New Roman" w:eastAsia="Times New Roman" w:hAnsi="Times New Roman" w:cs="Times New Roman"/>
          <w:i/>
          <w:iCs/>
          <w:color w:val="000000"/>
          <w:sz w:val="27"/>
          <w:szCs w:val="27"/>
          <w:vertAlign w:val="subscript"/>
          <w:lang w:eastAsia="ru-RU"/>
        </w:rPr>
        <w:t>0</w:t>
      </w:r>
      <w:r w:rsidRPr="0075476D">
        <w:rPr>
          <w:rFonts w:ascii="Times New Roman" w:eastAsia="Times New Roman" w:hAnsi="Times New Roman" w:cs="Times New Roman"/>
          <w:color w:val="000000"/>
          <w:sz w:val="27"/>
          <w:lang w:eastAsia="ru-RU"/>
        </w:rPr>
        <w:t> </w:t>
      </w:r>
      <w:r w:rsidRPr="0075476D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 xml:space="preserve">по сравнению с критическим расход должен уменьшаться (пунктирная линия) и </w:t>
      </w:r>
      <w:r w:rsidRPr="0075476D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lastRenderedPageBreak/>
        <w:t>при</w:t>
      </w:r>
      <w:r w:rsidRPr="0075476D">
        <w:rPr>
          <w:rFonts w:ascii="Times New Roman" w:eastAsia="Times New Roman" w:hAnsi="Times New Roman" w:cs="Times New Roman"/>
          <w:color w:val="000000"/>
          <w:sz w:val="27"/>
          <w:lang w:eastAsia="ru-RU"/>
        </w:rPr>
        <w:t> </w:t>
      </w:r>
      <w:proofErr w:type="spellStart"/>
      <w:r w:rsidRPr="0075476D">
        <w:rPr>
          <w:rFonts w:ascii="Times New Roman" w:eastAsia="Times New Roman" w:hAnsi="Times New Roman" w:cs="Times New Roman"/>
          <w:i/>
          <w:iCs/>
          <w:color w:val="000000"/>
          <w:sz w:val="27"/>
          <w:szCs w:val="27"/>
          <w:lang w:eastAsia="ru-RU"/>
        </w:rPr>
        <w:t>p</w:t>
      </w:r>
      <w:proofErr w:type="spellEnd"/>
      <w:r w:rsidRPr="0075476D">
        <w:rPr>
          <w:rFonts w:ascii="Times New Roman" w:eastAsia="Times New Roman" w:hAnsi="Times New Roman" w:cs="Times New Roman"/>
          <w:i/>
          <w:iCs/>
          <w:color w:val="000000"/>
          <w:sz w:val="27"/>
          <w:szCs w:val="27"/>
          <w:lang w:eastAsia="ru-RU"/>
        </w:rPr>
        <w:t>/p</w:t>
      </w:r>
      <w:r w:rsidRPr="0075476D">
        <w:rPr>
          <w:rFonts w:ascii="Times New Roman" w:eastAsia="Times New Roman" w:hAnsi="Times New Roman" w:cs="Times New Roman"/>
          <w:i/>
          <w:iCs/>
          <w:color w:val="000000"/>
          <w:sz w:val="27"/>
          <w:szCs w:val="27"/>
          <w:vertAlign w:val="subscript"/>
          <w:lang w:eastAsia="ru-RU"/>
        </w:rPr>
        <w:t>0</w:t>
      </w:r>
      <w:r w:rsidRPr="0075476D">
        <w:rPr>
          <w:rFonts w:ascii="Times New Roman" w:eastAsia="Times New Roman" w:hAnsi="Times New Roman" w:cs="Times New Roman"/>
          <w:color w:val="000000"/>
          <w:sz w:val="27"/>
          <w:lang w:eastAsia="ru-RU"/>
        </w:rPr>
        <w:t> </w:t>
      </w:r>
      <w:r w:rsidRPr="0075476D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= 0 значение расхода должно быть равно нулю (</w:t>
      </w:r>
      <w:proofErr w:type="spellStart"/>
      <w:r w:rsidRPr="0075476D">
        <w:rPr>
          <w:rFonts w:ascii="Times New Roman" w:eastAsia="Times New Roman" w:hAnsi="Times New Roman" w:cs="Times New Roman"/>
          <w:i/>
          <w:iCs/>
          <w:color w:val="000000"/>
          <w:sz w:val="27"/>
          <w:szCs w:val="27"/>
          <w:lang w:eastAsia="ru-RU"/>
        </w:rPr>
        <w:t>Q</w:t>
      </w:r>
      <w:r w:rsidRPr="0075476D">
        <w:rPr>
          <w:rFonts w:ascii="Times New Roman" w:eastAsia="Times New Roman" w:hAnsi="Times New Roman" w:cs="Times New Roman"/>
          <w:i/>
          <w:iCs/>
          <w:color w:val="000000"/>
          <w:sz w:val="27"/>
          <w:szCs w:val="27"/>
          <w:vertAlign w:val="subscript"/>
          <w:lang w:eastAsia="ru-RU"/>
        </w:rPr>
        <w:t>m</w:t>
      </w:r>
      <w:proofErr w:type="spellEnd"/>
      <w:r w:rsidRPr="0075476D">
        <w:rPr>
          <w:rFonts w:ascii="Times New Roman" w:eastAsia="Times New Roman" w:hAnsi="Times New Roman" w:cs="Times New Roman"/>
          <w:color w:val="000000"/>
          <w:sz w:val="27"/>
          <w:lang w:eastAsia="ru-RU"/>
        </w:rPr>
        <w:t> </w:t>
      </w:r>
      <w:r w:rsidRPr="0075476D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= 0).</w:t>
      </w:r>
      <w:proofErr w:type="gramEnd"/>
      <w:r w:rsidRPr="0075476D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 xml:space="preserve"> Однако в действительности это не происходит.</w:t>
      </w:r>
    </w:p>
    <w:p w:rsidR="0075476D" w:rsidRPr="0075476D" w:rsidRDefault="0075476D" w:rsidP="0075476D">
      <w:p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</w:pPr>
      <w:r w:rsidRPr="0075476D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В действительности при заданных параметрах</w:t>
      </w:r>
      <w:r w:rsidRPr="0075476D">
        <w:rPr>
          <w:rFonts w:ascii="Times New Roman" w:eastAsia="Times New Roman" w:hAnsi="Times New Roman" w:cs="Times New Roman"/>
          <w:color w:val="000000"/>
          <w:sz w:val="27"/>
          <w:lang w:eastAsia="ru-RU"/>
        </w:rPr>
        <w:t> </w:t>
      </w:r>
      <w:r w:rsidRPr="0075476D">
        <w:rPr>
          <w:rFonts w:ascii="Times New Roman" w:eastAsia="Times New Roman" w:hAnsi="Times New Roman" w:cs="Times New Roman"/>
          <w:i/>
          <w:iCs/>
          <w:color w:val="000000"/>
          <w:sz w:val="27"/>
          <w:szCs w:val="27"/>
          <w:lang w:eastAsia="ru-RU"/>
        </w:rPr>
        <w:t>p</w:t>
      </w:r>
      <w:r w:rsidRPr="0075476D">
        <w:rPr>
          <w:rFonts w:ascii="Times New Roman" w:eastAsia="Times New Roman" w:hAnsi="Times New Roman" w:cs="Times New Roman"/>
          <w:i/>
          <w:iCs/>
          <w:color w:val="000000"/>
          <w:sz w:val="27"/>
          <w:szCs w:val="27"/>
          <w:vertAlign w:val="subscript"/>
          <w:lang w:eastAsia="ru-RU"/>
        </w:rPr>
        <w:t>0</w:t>
      </w:r>
      <w:r w:rsidRPr="0075476D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, ρ</w:t>
      </w:r>
      <w:r w:rsidRPr="0075476D">
        <w:rPr>
          <w:rFonts w:ascii="Times New Roman" w:eastAsia="Times New Roman" w:hAnsi="Times New Roman" w:cs="Times New Roman"/>
          <w:i/>
          <w:iCs/>
          <w:color w:val="000000"/>
          <w:sz w:val="27"/>
          <w:szCs w:val="27"/>
          <w:vertAlign w:val="subscript"/>
          <w:lang w:eastAsia="ru-RU"/>
        </w:rPr>
        <w:t>0</w:t>
      </w:r>
      <w:r w:rsidRPr="0075476D">
        <w:rPr>
          <w:rFonts w:ascii="Times New Roman" w:eastAsia="Times New Roman" w:hAnsi="Times New Roman" w:cs="Times New Roman"/>
          <w:color w:val="000000"/>
          <w:sz w:val="27"/>
          <w:lang w:eastAsia="ru-RU"/>
        </w:rPr>
        <w:t> </w:t>
      </w:r>
      <w:r w:rsidRPr="0075476D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и</w:t>
      </w:r>
      <w:r w:rsidRPr="0075476D">
        <w:rPr>
          <w:rFonts w:ascii="Times New Roman" w:eastAsia="Times New Roman" w:hAnsi="Times New Roman" w:cs="Times New Roman"/>
          <w:color w:val="000000"/>
          <w:sz w:val="27"/>
          <w:lang w:eastAsia="ru-RU"/>
        </w:rPr>
        <w:t> </w:t>
      </w:r>
      <w:r w:rsidRPr="0075476D">
        <w:rPr>
          <w:rFonts w:ascii="Times New Roman" w:eastAsia="Times New Roman" w:hAnsi="Times New Roman" w:cs="Times New Roman"/>
          <w:i/>
          <w:iCs/>
          <w:color w:val="000000"/>
          <w:sz w:val="27"/>
          <w:szCs w:val="27"/>
          <w:lang w:eastAsia="ru-RU"/>
        </w:rPr>
        <w:t>T</w:t>
      </w:r>
      <w:r w:rsidRPr="0075476D">
        <w:rPr>
          <w:rFonts w:ascii="Times New Roman" w:eastAsia="Times New Roman" w:hAnsi="Times New Roman" w:cs="Times New Roman"/>
          <w:i/>
          <w:iCs/>
          <w:color w:val="000000"/>
          <w:sz w:val="27"/>
          <w:szCs w:val="27"/>
          <w:vertAlign w:val="subscript"/>
          <w:lang w:eastAsia="ru-RU"/>
        </w:rPr>
        <w:t>0</w:t>
      </w:r>
      <w:r w:rsidRPr="0075476D">
        <w:rPr>
          <w:rFonts w:ascii="Times New Roman" w:eastAsia="Times New Roman" w:hAnsi="Times New Roman" w:cs="Times New Roman"/>
          <w:i/>
          <w:iCs/>
          <w:color w:val="000000"/>
          <w:sz w:val="27"/>
          <w:vertAlign w:val="subscript"/>
          <w:lang w:eastAsia="ru-RU"/>
        </w:rPr>
        <w:t> </w:t>
      </w:r>
      <w:r w:rsidRPr="0075476D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расход и скорость истечения будут расти с уменьшением давления вне резервуара</w:t>
      </w:r>
      <w:r w:rsidRPr="0075476D">
        <w:rPr>
          <w:rFonts w:ascii="Times New Roman" w:eastAsia="Times New Roman" w:hAnsi="Times New Roman" w:cs="Times New Roman"/>
          <w:color w:val="000000"/>
          <w:sz w:val="27"/>
          <w:lang w:eastAsia="ru-RU"/>
        </w:rPr>
        <w:t> </w:t>
      </w:r>
      <w:proofErr w:type="spellStart"/>
      <w:r w:rsidRPr="0075476D">
        <w:rPr>
          <w:rFonts w:ascii="Times New Roman" w:eastAsia="Times New Roman" w:hAnsi="Times New Roman" w:cs="Times New Roman"/>
          <w:i/>
          <w:iCs/>
          <w:color w:val="000000"/>
          <w:sz w:val="27"/>
          <w:szCs w:val="27"/>
          <w:lang w:eastAsia="ru-RU"/>
        </w:rPr>
        <w:t>p</w:t>
      </w:r>
      <w:proofErr w:type="spellEnd"/>
      <w:r w:rsidRPr="0075476D">
        <w:rPr>
          <w:rFonts w:ascii="Times New Roman" w:eastAsia="Times New Roman" w:hAnsi="Times New Roman" w:cs="Times New Roman"/>
          <w:color w:val="000000"/>
          <w:sz w:val="27"/>
          <w:lang w:eastAsia="ru-RU"/>
        </w:rPr>
        <w:t> </w:t>
      </w:r>
      <w:r w:rsidRPr="0075476D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 xml:space="preserve">до тех пор, пока это давление меньше критического. При достижении давлением </w:t>
      </w:r>
      <w:proofErr w:type="spellStart"/>
      <w:r w:rsidRPr="0075476D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p</w:t>
      </w:r>
      <w:proofErr w:type="spellEnd"/>
      <w:r w:rsidRPr="0075476D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 xml:space="preserve"> критического значения расход становится максимальным, а скорость истечения достигает критического значения, равного местной скорости звука. Критическая скорость определяется известной формулой</w:t>
      </w:r>
    </w:p>
    <w:p w:rsidR="0075476D" w:rsidRPr="0075476D" w:rsidRDefault="0075476D" w:rsidP="0075476D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</w:pPr>
      <w:r>
        <w:rPr>
          <w:rFonts w:ascii="Times New Roman" w:eastAsia="Times New Roman" w:hAnsi="Times New Roman" w:cs="Times New Roman"/>
          <w:noProof/>
          <w:color w:val="000000"/>
          <w:sz w:val="27"/>
          <w:szCs w:val="27"/>
          <w:lang w:eastAsia="ru-RU"/>
        </w:rPr>
        <w:drawing>
          <wp:inline distT="0" distB="0" distL="0" distR="0">
            <wp:extent cx="712470" cy="403860"/>
            <wp:effectExtent l="19050" t="0" r="0" b="0"/>
            <wp:docPr id="114" name="Рисунок 103" descr="http://gidravl.narod.ru/b11a10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3" descr="http://gidravl.narod.ru/b11a10.gif"/>
                    <pic:cNvPicPr>
                      <a:picLocks noChangeAspect="1" noChangeArrowheads="1"/>
                    </pic:cNvPicPr>
                  </pic:nvPicPr>
                  <pic:blipFill>
                    <a:blip r:embed="rId5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2470" cy="4038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5476D" w:rsidRPr="0075476D" w:rsidRDefault="0075476D" w:rsidP="003F2E92">
      <w:pPr>
        <w:shd w:val="clear" w:color="auto" w:fill="FFFFFF"/>
        <w:spacing w:before="100" w:beforeAutospacing="1" w:after="100" w:afterAutospacing="1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</w:pPr>
      <w:r w:rsidRPr="0075476D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После того, как на выходе из отверстия скорость достигла скорости звука, дальнейшее уменьшение противодавления</w:t>
      </w:r>
      <w:r w:rsidRPr="0075476D">
        <w:rPr>
          <w:rFonts w:ascii="Times New Roman" w:eastAsia="Times New Roman" w:hAnsi="Times New Roman" w:cs="Times New Roman"/>
          <w:color w:val="000000"/>
          <w:sz w:val="27"/>
          <w:lang w:eastAsia="ru-RU"/>
        </w:rPr>
        <w:t> </w:t>
      </w:r>
      <w:proofErr w:type="spellStart"/>
      <w:r w:rsidRPr="0075476D">
        <w:rPr>
          <w:rFonts w:ascii="Times New Roman" w:eastAsia="Times New Roman" w:hAnsi="Times New Roman" w:cs="Times New Roman"/>
          <w:i/>
          <w:iCs/>
          <w:color w:val="000000"/>
          <w:sz w:val="27"/>
          <w:szCs w:val="27"/>
          <w:lang w:eastAsia="ru-RU"/>
        </w:rPr>
        <w:t>p</w:t>
      </w:r>
      <w:proofErr w:type="spellEnd"/>
      <w:r w:rsidRPr="0075476D">
        <w:rPr>
          <w:rFonts w:ascii="Times New Roman" w:eastAsia="Times New Roman" w:hAnsi="Times New Roman" w:cs="Times New Roman"/>
          <w:color w:val="000000"/>
          <w:sz w:val="27"/>
          <w:lang w:eastAsia="ru-RU"/>
        </w:rPr>
        <w:t> </w:t>
      </w:r>
      <w:r w:rsidRPr="0075476D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не может привести к увеличению скорости истечения, так как, согласно теории распространения малых возмущений, внутренний объем резервуара станет недоступен для внешних возмущений: он будет "заперт" потоком со звуковой скоростью. Все внешние малые возмущения не могут проникнуть в резервуар, так как им будет препятствовать поток, имеющий ту же скорость, что и скорость распространения возмущений. При этом расход не будет меняться, оставаясь максимальным, а кривая расхода примет вид горизонтальной линии.</w:t>
      </w:r>
    </w:p>
    <w:p w:rsidR="0075476D" w:rsidRPr="0075476D" w:rsidRDefault="0075476D" w:rsidP="0075476D">
      <w:p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</w:pPr>
      <w:r w:rsidRPr="0075476D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Таким образом, существует две зоны (области) течения:</w:t>
      </w:r>
    </w:p>
    <w:p w:rsidR="0075476D" w:rsidRPr="0075476D" w:rsidRDefault="0075476D" w:rsidP="0075476D">
      <w:p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</w:pPr>
      <w:proofErr w:type="spellStart"/>
      <w:r w:rsidRPr="0075476D">
        <w:rPr>
          <w:rFonts w:ascii="Times New Roman" w:eastAsia="Times New Roman" w:hAnsi="Times New Roman" w:cs="Times New Roman"/>
          <w:i/>
          <w:iCs/>
          <w:color w:val="000000"/>
          <w:sz w:val="27"/>
          <w:szCs w:val="27"/>
          <w:lang w:eastAsia="ru-RU"/>
        </w:rPr>
        <w:t>подкритический</w:t>
      </w:r>
      <w:proofErr w:type="spellEnd"/>
      <w:r w:rsidRPr="0075476D">
        <w:rPr>
          <w:rFonts w:ascii="Times New Roman" w:eastAsia="Times New Roman" w:hAnsi="Times New Roman" w:cs="Times New Roman"/>
          <w:i/>
          <w:iCs/>
          <w:color w:val="000000"/>
          <w:sz w:val="27"/>
          <w:szCs w:val="27"/>
          <w:lang w:eastAsia="ru-RU"/>
        </w:rPr>
        <w:t xml:space="preserve"> режим</w:t>
      </w:r>
      <w:r w:rsidRPr="0075476D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, при котором</w:t>
      </w:r>
    </w:p>
    <w:p w:rsidR="0075476D" w:rsidRPr="0075476D" w:rsidRDefault="0075476D" w:rsidP="0075476D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</w:pPr>
      <w:r>
        <w:rPr>
          <w:rFonts w:ascii="Times New Roman" w:eastAsia="Times New Roman" w:hAnsi="Times New Roman" w:cs="Times New Roman"/>
          <w:noProof/>
          <w:color w:val="000000"/>
          <w:sz w:val="27"/>
          <w:szCs w:val="27"/>
          <w:lang w:eastAsia="ru-RU"/>
        </w:rPr>
        <w:drawing>
          <wp:inline distT="0" distB="0" distL="0" distR="0">
            <wp:extent cx="1128395" cy="462915"/>
            <wp:effectExtent l="19050" t="0" r="0" b="0"/>
            <wp:docPr id="113" name="Рисунок 104" descr="http://gidravl.narod.ru/b11a11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4" descr="http://gidravl.narod.ru/b11a11.gif"/>
                    <pic:cNvPicPr>
                      <a:picLocks noChangeAspect="1" noChangeArrowheads="1"/>
                    </pic:cNvPicPr>
                  </pic:nvPicPr>
                  <pic:blipFill>
                    <a:blip r:embed="rId5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28395" cy="4629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5476D" w:rsidRPr="0075476D" w:rsidRDefault="0075476D" w:rsidP="0075476D">
      <w:p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</w:pPr>
      <w:proofErr w:type="spellStart"/>
      <w:r w:rsidRPr="0075476D">
        <w:rPr>
          <w:rFonts w:ascii="Times New Roman" w:eastAsia="Times New Roman" w:hAnsi="Times New Roman" w:cs="Times New Roman"/>
          <w:i/>
          <w:iCs/>
          <w:color w:val="000000"/>
          <w:sz w:val="27"/>
          <w:szCs w:val="27"/>
          <w:lang w:eastAsia="ru-RU"/>
        </w:rPr>
        <w:t>надкритический</w:t>
      </w:r>
      <w:proofErr w:type="spellEnd"/>
      <w:r w:rsidRPr="0075476D">
        <w:rPr>
          <w:rFonts w:ascii="Times New Roman" w:eastAsia="Times New Roman" w:hAnsi="Times New Roman" w:cs="Times New Roman"/>
          <w:i/>
          <w:iCs/>
          <w:color w:val="000000"/>
          <w:sz w:val="27"/>
          <w:szCs w:val="27"/>
          <w:lang w:eastAsia="ru-RU"/>
        </w:rPr>
        <w:t xml:space="preserve"> режим</w:t>
      </w:r>
      <w:r w:rsidRPr="0075476D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, при котором</w:t>
      </w:r>
    </w:p>
    <w:p w:rsidR="0075476D" w:rsidRPr="0075476D" w:rsidRDefault="0075476D" w:rsidP="0075476D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</w:pPr>
      <w:r>
        <w:rPr>
          <w:rFonts w:ascii="Times New Roman" w:eastAsia="Times New Roman" w:hAnsi="Times New Roman" w:cs="Times New Roman"/>
          <w:noProof/>
          <w:color w:val="000000"/>
          <w:sz w:val="27"/>
          <w:szCs w:val="27"/>
          <w:lang w:eastAsia="ru-RU"/>
        </w:rPr>
        <w:drawing>
          <wp:inline distT="0" distB="0" distL="0" distR="0">
            <wp:extent cx="1151890" cy="462915"/>
            <wp:effectExtent l="19050" t="0" r="0" b="0"/>
            <wp:docPr id="105" name="Рисунок 105" descr="http://gidravl.narod.ru/b11a12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5" descr="http://gidravl.narod.ru/b11a12.gif"/>
                    <pic:cNvPicPr>
                      <a:picLocks noChangeAspect="1" noChangeArrowheads="1"/>
                    </pic:cNvPicPr>
                  </pic:nvPicPr>
                  <pic:blipFill>
                    <a:blip r:embed="rId5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51890" cy="4629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5476D" w:rsidRPr="0075476D" w:rsidRDefault="0075476D" w:rsidP="003F2E92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</w:pPr>
      <w:r w:rsidRPr="0075476D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 xml:space="preserve">В </w:t>
      </w:r>
      <w:proofErr w:type="spellStart"/>
      <w:r w:rsidRPr="0075476D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надкритической</w:t>
      </w:r>
      <w:proofErr w:type="spellEnd"/>
      <w:r w:rsidRPr="0075476D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 xml:space="preserve"> зоне имеет место максимальная скорость и расход, </w:t>
      </w:r>
      <w:proofErr w:type="gramStart"/>
      <w:r w:rsidRPr="0075476D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соответствующие</w:t>
      </w:r>
      <w:proofErr w:type="gramEnd"/>
      <w:r w:rsidRPr="0075476D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 xml:space="preserve"> критическому расширению газа. </w:t>
      </w:r>
      <w:proofErr w:type="gramStart"/>
      <w:r w:rsidRPr="0075476D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Исходя из этого при определении расходов воздуха предварительно определяют</w:t>
      </w:r>
      <w:proofErr w:type="gramEnd"/>
      <w:r w:rsidRPr="0075476D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 xml:space="preserve"> по перепаду давления режим истечения (зону), а затем расход. Потери на трение воздуха учитывают коэффициентом расхода μ, который с достаточной точностью можно вычислить по формулам для несжимаемой жидкости (μ = 0,1...0,6).</w:t>
      </w:r>
    </w:p>
    <w:p w:rsidR="0075476D" w:rsidRPr="0075476D" w:rsidRDefault="0075476D" w:rsidP="003F2E92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</w:pPr>
      <w:r w:rsidRPr="0075476D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 xml:space="preserve">Окончательно скорость и максимальный массовый расход в </w:t>
      </w:r>
      <w:proofErr w:type="spellStart"/>
      <w:r w:rsidRPr="0075476D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подкритической</w:t>
      </w:r>
      <w:proofErr w:type="spellEnd"/>
      <w:r w:rsidRPr="0075476D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 xml:space="preserve"> зоне, с учетом сжатия струи определятся по формулам</w:t>
      </w:r>
    </w:p>
    <w:p w:rsidR="0075476D" w:rsidRPr="0075476D" w:rsidRDefault="0075476D" w:rsidP="0075476D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</w:pPr>
      <w:r>
        <w:rPr>
          <w:rFonts w:ascii="Times New Roman" w:eastAsia="Times New Roman" w:hAnsi="Times New Roman" w:cs="Times New Roman"/>
          <w:noProof/>
          <w:color w:val="000000"/>
          <w:sz w:val="27"/>
          <w:szCs w:val="27"/>
          <w:lang w:eastAsia="ru-RU"/>
        </w:rPr>
        <w:lastRenderedPageBreak/>
        <w:drawing>
          <wp:inline distT="0" distB="0" distL="0" distR="0">
            <wp:extent cx="2600960" cy="1508125"/>
            <wp:effectExtent l="19050" t="0" r="8890" b="0"/>
            <wp:docPr id="106" name="Рисунок 106" descr="http://gidravl.narod.ru/b11a13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6" descr="http://gidravl.narod.ru/b11a13.gif"/>
                    <pic:cNvPicPr>
                      <a:picLocks noChangeAspect="1" noChangeArrowheads="1"/>
                    </pic:cNvPicPr>
                  </pic:nvPicPr>
                  <pic:blipFill>
                    <a:blip r:embed="rId5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0960" cy="1508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F2E92" w:rsidRDefault="003F2E92" w:rsidP="003F2E92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7"/>
          <w:szCs w:val="27"/>
          <w:lang w:eastAsia="ru-RU"/>
        </w:rPr>
      </w:pPr>
    </w:p>
    <w:p w:rsidR="003F2E92" w:rsidRDefault="003F2E92" w:rsidP="003F2E92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7"/>
          <w:szCs w:val="27"/>
          <w:lang w:eastAsia="ru-RU"/>
        </w:rPr>
      </w:pPr>
    </w:p>
    <w:p w:rsidR="003F2E92" w:rsidRDefault="003F2E92" w:rsidP="003F2E92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7"/>
          <w:szCs w:val="27"/>
          <w:lang w:eastAsia="ru-RU"/>
        </w:rPr>
      </w:pPr>
    </w:p>
    <w:p w:rsidR="003F2E92" w:rsidRDefault="003F2E92" w:rsidP="003F2E92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7"/>
          <w:szCs w:val="27"/>
          <w:lang w:eastAsia="ru-RU"/>
        </w:rPr>
      </w:pPr>
    </w:p>
    <w:p w:rsidR="0075476D" w:rsidRPr="0075476D" w:rsidRDefault="003F2E92" w:rsidP="003F2E92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7"/>
          <w:szCs w:val="27"/>
          <w:lang w:eastAsia="ru-RU"/>
        </w:rPr>
        <w:t xml:space="preserve">5.2 </w:t>
      </w:r>
      <w:r w:rsidR="0075476D" w:rsidRPr="0075476D">
        <w:rPr>
          <w:rFonts w:ascii="Times New Roman" w:eastAsia="Times New Roman" w:hAnsi="Times New Roman" w:cs="Times New Roman"/>
          <w:b/>
          <w:bCs/>
          <w:color w:val="000000"/>
          <w:sz w:val="27"/>
          <w:szCs w:val="27"/>
          <w:lang w:eastAsia="ru-RU"/>
        </w:rPr>
        <w:t>Подготовка сжатого воздуха</w:t>
      </w:r>
    </w:p>
    <w:p w:rsidR="00431372" w:rsidRDefault="00431372" w:rsidP="003F2E92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</w:pPr>
    </w:p>
    <w:p w:rsidR="0075476D" w:rsidRPr="0075476D" w:rsidRDefault="0075476D" w:rsidP="003F2E92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</w:pPr>
      <w:r w:rsidRPr="0075476D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В промышленности используются различные конструкции машин для подачи воздуха под общим названием</w:t>
      </w:r>
      <w:r w:rsidRPr="0075476D">
        <w:rPr>
          <w:rFonts w:ascii="Times New Roman" w:eastAsia="Times New Roman" w:hAnsi="Times New Roman" w:cs="Times New Roman"/>
          <w:color w:val="000000"/>
          <w:sz w:val="27"/>
          <w:lang w:eastAsia="ru-RU"/>
        </w:rPr>
        <w:t> </w:t>
      </w:r>
      <w:r w:rsidRPr="0075476D">
        <w:rPr>
          <w:rFonts w:ascii="Times New Roman" w:eastAsia="Times New Roman" w:hAnsi="Times New Roman" w:cs="Times New Roman"/>
          <w:i/>
          <w:iCs/>
          <w:color w:val="000000"/>
          <w:sz w:val="27"/>
          <w:szCs w:val="27"/>
          <w:lang w:eastAsia="ru-RU"/>
        </w:rPr>
        <w:t>воздуходувки</w:t>
      </w:r>
      <w:r w:rsidRPr="0075476D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. При создании избыточного давления до 0,015 МПа они называются</w:t>
      </w:r>
      <w:r w:rsidRPr="0075476D">
        <w:rPr>
          <w:rFonts w:ascii="Times New Roman" w:eastAsia="Times New Roman" w:hAnsi="Times New Roman" w:cs="Times New Roman"/>
          <w:color w:val="000000"/>
          <w:sz w:val="27"/>
          <w:lang w:eastAsia="ru-RU"/>
        </w:rPr>
        <w:t> </w:t>
      </w:r>
      <w:r w:rsidRPr="0075476D">
        <w:rPr>
          <w:rFonts w:ascii="Times New Roman" w:eastAsia="Times New Roman" w:hAnsi="Times New Roman" w:cs="Times New Roman"/>
          <w:i/>
          <w:iCs/>
          <w:color w:val="000000"/>
          <w:sz w:val="27"/>
          <w:szCs w:val="27"/>
          <w:lang w:eastAsia="ru-RU"/>
        </w:rPr>
        <w:t>вентиляторами</w:t>
      </w:r>
      <w:r w:rsidRPr="0075476D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, а при давлении свыше 0,115 МПа -</w:t>
      </w:r>
      <w:r w:rsidRPr="0075476D">
        <w:rPr>
          <w:rFonts w:ascii="Times New Roman" w:eastAsia="Times New Roman" w:hAnsi="Times New Roman" w:cs="Times New Roman"/>
          <w:color w:val="000000"/>
          <w:sz w:val="27"/>
          <w:lang w:eastAsia="ru-RU"/>
        </w:rPr>
        <w:t> </w:t>
      </w:r>
      <w:r w:rsidRPr="0075476D">
        <w:rPr>
          <w:rFonts w:ascii="Times New Roman" w:eastAsia="Times New Roman" w:hAnsi="Times New Roman" w:cs="Times New Roman"/>
          <w:i/>
          <w:iCs/>
          <w:color w:val="000000"/>
          <w:sz w:val="27"/>
          <w:szCs w:val="27"/>
          <w:lang w:eastAsia="ru-RU"/>
        </w:rPr>
        <w:t>компрессорами</w:t>
      </w:r>
      <w:r w:rsidRPr="0075476D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.</w:t>
      </w:r>
    </w:p>
    <w:p w:rsidR="0075476D" w:rsidRPr="0075476D" w:rsidRDefault="0075476D" w:rsidP="003F2E92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</w:pPr>
      <w:r w:rsidRPr="0075476D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Вентиляторы относятся к лопастным машинам динамического действия и кроме своего основного назначения - проветривания - применяются в пневмотранспортных системах и низконапорных системах пневмоавтоматики.</w:t>
      </w:r>
    </w:p>
    <w:p w:rsidR="0075476D" w:rsidRPr="0075476D" w:rsidRDefault="0075476D" w:rsidP="003F2E92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</w:pPr>
      <w:r w:rsidRPr="0075476D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 xml:space="preserve">В </w:t>
      </w:r>
      <w:proofErr w:type="spellStart"/>
      <w:r w:rsidRPr="0075476D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пневмоприводах</w:t>
      </w:r>
      <w:proofErr w:type="spellEnd"/>
      <w:r w:rsidRPr="0075476D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 xml:space="preserve"> источником энергии служат компрессоры с рабочим давлением в диапазоне 0,4…1,0 МПа. </w:t>
      </w:r>
      <w:proofErr w:type="gramStart"/>
      <w:r w:rsidRPr="0075476D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Они могут быть объемного (чаще поршневые) или динамического (лопастные) действия.</w:t>
      </w:r>
      <w:proofErr w:type="gramEnd"/>
      <w:r w:rsidRPr="0075476D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 xml:space="preserve"> Теория работы компрессоров изучается в специальных дисциплинах.</w:t>
      </w:r>
    </w:p>
    <w:p w:rsidR="0075476D" w:rsidRPr="0075476D" w:rsidRDefault="0075476D" w:rsidP="003F2E92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</w:pPr>
      <w:r w:rsidRPr="0075476D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 xml:space="preserve">По виду источника и способу доставки </w:t>
      </w:r>
      <w:proofErr w:type="spellStart"/>
      <w:r w:rsidRPr="0075476D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пневмоэнергии</w:t>
      </w:r>
      <w:proofErr w:type="spellEnd"/>
      <w:r w:rsidRPr="0075476D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 xml:space="preserve"> различают</w:t>
      </w:r>
      <w:r w:rsidRPr="0075476D">
        <w:rPr>
          <w:rFonts w:ascii="Times New Roman" w:eastAsia="Times New Roman" w:hAnsi="Times New Roman" w:cs="Times New Roman"/>
          <w:color w:val="000000"/>
          <w:sz w:val="27"/>
          <w:lang w:eastAsia="ru-RU"/>
        </w:rPr>
        <w:t> </w:t>
      </w:r>
      <w:proofErr w:type="gramStart"/>
      <w:r w:rsidRPr="0075476D">
        <w:rPr>
          <w:rFonts w:ascii="Times New Roman" w:eastAsia="Times New Roman" w:hAnsi="Times New Roman" w:cs="Times New Roman"/>
          <w:i/>
          <w:iCs/>
          <w:color w:val="000000"/>
          <w:sz w:val="27"/>
          <w:szCs w:val="27"/>
          <w:lang w:eastAsia="ru-RU"/>
        </w:rPr>
        <w:t>магистральный</w:t>
      </w:r>
      <w:proofErr w:type="gramEnd"/>
      <w:r w:rsidRPr="0075476D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,</w:t>
      </w:r>
      <w:r w:rsidRPr="0075476D">
        <w:rPr>
          <w:rFonts w:ascii="Times New Roman" w:eastAsia="Times New Roman" w:hAnsi="Times New Roman" w:cs="Times New Roman"/>
          <w:color w:val="000000"/>
          <w:sz w:val="27"/>
          <w:lang w:eastAsia="ru-RU"/>
        </w:rPr>
        <w:t> </w:t>
      </w:r>
      <w:r w:rsidRPr="0075476D">
        <w:rPr>
          <w:rFonts w:ascii="Times New Roman" w:eastAsia="Times New Roman" w:hAnsi="Times New Roman" w:cs="Times New Roman"/>
          <w:i/>
          <w:iCs/>
          <w:color w:val="000000"/>
          <w:sz w:val="27"/>
          <w:szCs w:val="27"/>
          <w:lang w:eastAsia="ru-RU"/>
        </w:rPr>
        <w:t>компрессорный</w:t>
      </w:r>
      <w:r w:rsidRPr="0075476D">
        <w:rPr>
          <w:rFonts w:ascii="Times New Roman" w:eastAsia="Times New Roman" w:hAnsi="Times New Roman" w:cs="Times New Roman"/>
          <w:color w:val="000000"/>
          <w:sz w:val="27"/>
          <w:lang w:eastAsia="ru-RU"/>
        </w:rPr>
        <w:t> </w:t>
      </w:r>
      <w:r w:rsidRPr="0075476D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и</w:t>
      </w:r>
      <w:r w:rsidRPr="0075476D">
        <w:rPr>
          <w:rFonts w:ascii="Times New Roman" w:eastAsia="Times New Roman" w:hAnsi="Times New Roman" w:cs="Times New Roman"/>
          <w:i/>
          <w:iCs/>
          <w:color w:val="000000"/>
          <w:sz w:val="27"/>
          <w:szCs w:val="27"/>
          <w:lang w:eastAsia="ru-RU"/>
        </w:rPr>
        <w:t>аккумуляторный</w:t>
      </w:r>
      <w:r w:rsidRPr="0075476D">
        <w:rPr>
          <w:rFonts w:ascii="Times New Roman" w:eastAsia="Times New Roman" w:hAnsi="Times New Roman" w:cs="Times New Roman"/>
          <w:color w:val="000000"/>
          <w:sz w:val="27"/>
          <w:lang w:eastAsia="ru-RU"/>
        </w:rPr>
        <w:t> </w:t>
      </w:r>
      <w:r w:rsidRPr="0075476D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пневмопривод.</w:t>
      </w:r>
    </w:p>
    <w:p w:rsidR="0075476D" w:rsidRPr="0075476D" w:rsidRDefault="0075476D" w:rsidP="003F2E92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</w:pPr>
      <w:proofErr w:type="gramStart"/>
      <w:r w:rsidRPr="0075476D">
        <w:rPr>
          <w:rFonts w:ascii="Times New Roman" w:eastAsia="Times New Roman" w:hAnsi="Times New Roman" w:cs="Times New Roman"/>
          <w:i/>
          <w:iCs/>
          <w:color w:val="000000"/>
          <w:sz w:val="27"/>
          <w:szCs w:val="27"/>
          <w:lang w:eastAsia="ru-RU"/>
        </w:rPr>
        <w:t>Магистральный</w:t>
      </w:r>
      <w:proofErr w:type="gramEnd"/>
      <w:r w:rsidRPr="0075476D">
        <w:rPr>
          <w:rFonts w:ascii="Times New Roman" w:eastAsia="Times New Roman" w:hAnsi="Times New Roman" w:cs="Times New Roman"/>
          <w:color w:val="000000"/>
          <w:sz w:val="27"/>
          <w:lang w:eastAsia="ru-RU"/>
        </w:rPr>
        <w:t> </w:t>
      </w:r>
      <w:proofErr w:type="spellStart"/>
      <w:r w:rsidRPr="0075476D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пневмопривод</w:t>
      </w:r>
      <w:proofErr w:type="spellEnd"/>
      <w:r w:rsidRPr="0075476D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 xml:space="preserve"> характеризуется разветвленной сетью стационарных </w:t>
      </w:r>
      <w:proofErr w:type="spellStart"/>
      <w:r w:rsidRPr="0075476D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пневмолиний</w:t>
      </w:r>
      <w:proofErr w:type="spellEnd"/>
      <w:r w:rsidRPr="0075476D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 xml:space="preserve">, соединяющих компрессорную станцию с цеховыми, участковыми потребителями в пределах одного или нескольких предприятий. Компрессорная станция оборудуется несколькими компрессорными линиями, обеспечивающими гарантированное снабжение потребителей сжатого воздуха с учетом возможной неравномерной работы последних. Это достигается установкой промежуточных накопителей </w:t>
      </w:r>
      <w:proofErr w:type="spellStart"/>
      <w:r w:rsidRPr="0075476D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пневмоэнергии</w:t>
      </w:r>
      <w:proofErr w:type="spellEnd"/>
      <w:r w:rsidRPr="0075476D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 xml:space="preserve"> (ресиверов) как на самой станции, так и на участках. </w:t>
      </w:r>
      <w:proofErr w:type="spellStart"/>
      <w:r w:rsidRPr="0075476D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Пневмолинии</w:t>
      </w:r>
      <w:proofErr w:type="spellEnd"/>
      <w:r w:rsidRPr="0075476D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 xml:space="preserve"> обычно резервируются, чем обеспечивается удобство их обслуживания и ремонта. Типовой комплект устройств, входящих в систему подготовки воздуха, показан на принципиальной схеме компрессорной станции (рис</w:t>
      </w:r>
      <w:r w:rsidR="003F2E92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унок 17</w:t>
      </w:r>
      <w:r w:rsidRPr="0075476D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).</w:t>
      </w:r>
    </w:p>
    <w:p w:rsidR="0075476D" w:rsidRPr="0075476D" w:rsidRDefault="0075476D" w:rsidP="0075476D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</w:pPr>
      <w:r>
        <w:rPr>
          <w:rFonts w:ascii="Times New Roman" w:eastAsia="Times New Roman" w:hAnsi="Times New Roman" w:cs="Times New Roman"/>
          <w:noProof/>
          <w:color w:val="000000"/>
          <w:sz w:val="27"/>
          <w:szCs w:val="27"/>
          <w:lang w:eastAsia="ru-RU"/>
        </w:rPr>
        <w:lastRenderedPageBreak/>
        <w:drawing>
          <wp:inline distT="0" distB="0" distL="0" distR="0">
            <wp:extent cx="5420276" cy="2327563"/>
            <wp:effectExtent l="19050" t="0" r="8974" b="0"/>
            <wp:docPr id="107" name="Рисунок 107" descr="http://gidravl.narod.ru/b11a14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" descr="http://gidravl.narod.ru/b11a14.gif"/>
                    <pic:cNvPicPr>
                      <a:picLocks noChangeAspect="1" noChangeArrowheads="1"/>
                    </pic:cNvPicPr>
                  </pic:nvPicPr>
                  <pic:blipFill>
                    <a:blip r:embed="rId5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20835" cy="232780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5476D" w:rsidRPr="0075476D" w:rsidRDefault="0075476D" w:rsidP="0075476D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</w:pPr>
      <w:r w:rsidRPr="0075476D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Рис</w:t>
      </w:r>
      <w:r w:rsidR="003F2E92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унок 17 -</w:t>
      </w:r>
      <w:r w:rsidRPr="0075476D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 xml:space="preserve"> Принципиальная схема компрессорной станции</w:t>
      </w:r>
    </w:p>
    <w:p w:rsidR="00627F25" w:rsidRDefault="00627F25" w:rsidP="003F2E92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</w:pPr>
    </w:p>
    <w:p w:rsidR="0075476D" w:rsidRPr="0075476D" w:rsidRDefault="0075476D" w:rsidP="003F2E92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</w:pPr>
      <w:r w:rsidRPr="0075476D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 xml:space="preserve">Компрессор 2 с приводным двигателем 3 всасывает воздух из атмосферы через заборный фильтр 1 и нагнетает в ресивер 7 через обратный клапан 4, охладитель 5 и </w:t>
      </w:r>
      <w:proofErr w:type="spellStart"/>
      <w:r w:rsidRPr="0075476D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фильтр-влагоотделитель</w:t>
      </w:r>
      <w:proofErr w:type="spellEnd"/>
      <w:r w:rsidRPr="0075476D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 xml:space="preserve"> 6. В результате охлаждения воздуха водяным охладителем 5 происходит конденсация 70-80 % содержащейся в воздухе влаги, улавливаемой фильтро</w:t>
      </w:r>
      <w:proofErr w:type="gramStart"/>
      <w:r w:rsidRPr="0075476D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м-</w:t>
      </w:r>
      <w:proofErr w:type="gramEnd"/>
      <w:r w:rsidRPr="0075476D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 xml:space="preserve"> </w:t>
      </w:r>
      <w:proofErr w:type="spellStart"/>
      <w:r w:rsidRPr="0075476D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влагоотделителем</w:t>
      </w:r>
      <w:proofErr w:type="spellEnd"/>
      <w:r w:rsidRPr="0075476D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 xml:space="preserve"> и со 100-процентной относительной влажностью воздух поступает в ресивер 7, который аккумулирует </w:t>
      </w:r>
      <w:proofErr w:type="spellStart"/>
      <w:r w:rsidRPr="0075476D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пневмоэнергию</w:t>
      </w:r>
      <w:proofErr w:type="spellEnd"/>
      <w:r w:rsidRPr="0075476D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 xml:space="preserve"> и сглаживает пульсацию давления. В нем происходит дальнейшее охлаждение воздуха и конденсация некоторого количества влаги, которая по мере накопления удаляется вместе с механическими примесями через вентиль 10. Ресивер обязательно оборудуется одним или несколькими предохранительными клапанами 8 и манометром 9. Из ресивера воздух отводится к </w:t>
      </w:r>
      <w:proofErr w:type="spellStart"/>
      <w:r w:rsidRPr="0075476D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пневмолиниям</w:t>
      </w:r>
      <w:proofErr w:type="spellEnd"/>
      <w:r w:rsidRPr="0075476D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 xml:space="preserve"> 12 через краны 11. Обратный клапан 4 исключает возможность резкого падения давления в </w:t>
      </w:r>
      <w:proofErr w:type="spellStart"/>
      <w:r w:rsidRPr="0075476D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пневмосети</w:t>
      </w:r>
      <w:proofErr w:type="spellEnd"/>
      <w:r w:rsidRPr="0075476D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 xml:space="preserve"> при отключении компрессора.</w:t>
      </w:r>
    </w:p>
    <w:p w:rsidR="0075476D" w:rsidRPr="0075476D" w:rsidRDefault="0075476D" w:rsidP="003F2E92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</w:pPr>
      <w:proofErr w:type="gramStart"/>
      <w:r w:rsidRPr="0075476D">
        <w:rPr>
          <w:rFonts w:ascii="Times New Roman" w:eastAsia="Times New Roman" w:hAnsi="Times New Roman" w:cs="Times New Roman"/>
          <w:i/>
          <w:iCs/>
          <w:color w:val="000000"/>
          <w:sz w:val="27"/>
          <w:szCs w:val="27"/>
          <w:lang w:eastAsia="ru-RU"/>
        </w:rPr>
        <w:t>Компрессорный</w:t>
      </w:r>
      <w:proofErr w:type="gramEnd"/>
      <w:r w:rsidRPr="0075476D">
        <w:rPr>
          <w:rFonts w:ascii="Times New Roman" w:eastAsia="Times New Roman" w:hAnsi="Times New Roman" w:cs="Times New Roman"/>
          <w:i/>
          <w:iCs/>
          <w:color w:val="000000"/>
          <w:sz w:val="27"/>
          <w:szCs w:val="27"/>
          <w:lang w:eastAsia="ru-RU"/>
        </w:rPr>
        <w:t xml:space="preserve"> </w:t>
      </w:r>
      <w:proofErr w:type="spellStart"/>
      <w:r w:rsidRPr="0075476D">
        <w:rPr>
          <w:rFonts w:ascii="Times New Roman" w:eastAsia="Times New Roman" w:hAnsi="Times New Roman" w:cs="Times New Roman"/>
          <w:i/>
          <w:iCs/>
          <w:color w:val="000000"/>
          <w:sz w:val="27"/>
          <w:szCs w:val="27"/>
          <w:lang w:eastAsia="ru-RU"/>
        </w:rPr>
        <w:t>пневмопривод</w:t>
      </w:r>
      <w:proofErr w:type="spellEnd"/>
      <w:r w:rsidRPr="0075476D">
        <w:rPr>
          <w:rFonts w:ascii="Times New Roman" w:eastAsia="Times New Roman" w:hAnsi="Times New Roman" w:cs="Times New Roman"/>
          <w:color w:val="000000"/>
          <w:sz w:val="27"/>
          <w:lang w:eastAsia="ru-RU"/>
        </w:rPr>
        <w:t> </w:t>
      </w:r>
      <w:r w:rsidRPr="0075476D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 xml:space="preserve">отличается от вышеописанного магистрального своей мобильностью и ограниченностью числа одновременно работающих потребителей. Передвижные компрессоры наиболее широко используются при выполнении различных видов строительных и ремонтных работ. По комплекту устройств, входящих в систему подготовки воздуха, он практически не отличается от вышеописанной компрессорной станции (водяной охладитель заменяется </w:t>
      </w:r>
      <w:proofErr w:type="gramStart"/>
      <w:r w:rsidRPr="0075476D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на</w:t>
      </w:r>
      <w:proofErr w:type="gramEnd"/>
      <w:r w:rsidRPr="0075476D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 xml:space="preserve"> воздушный). Подача воздуха к потребителям осуществляется через резинотканевые рукава.</w:t>
      </w:r>
    </w:p>
    <w:p w:rsidR="0075476D" w:rsidRPr="0075476D" w:rsidRDefault="0075476D" w:rsidP="003F2E92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</w:pPr>
      <w:proofErr w:type="gramStart"/>
      <w:r w:rsidRPr="0075476D">
        <w:rPr>
          <w:rFonts w:ascii="Times New Roman" w:eastAsia="Times New Roman" w:hAnsi="Times New Roman" w:cs="Times New Roman"/>
          <w:i/>
          <w:iCs/>
          <w:color w:val="000000"/>
          <w:sz w:val="27"/>
          <w:szCs w:val="27"/>
          <w:lang w:eastAsia="ru-RU"/>
        </w:rPr>
        <w:t>Аккумуляторный</w:t>
      </w:r>
      <w:proofErr w:type="gramEnd"/>
      <w:r w:rsidRPr="0075476D">
        <w:rPr>
          <w:rFonts w:ascii="Times New Roman" w:eastAsia="Times New Roman" w:hAnsi="Times New Roman" w:cs="Times New Roman"/>
          <w:i/>
          <w:iCs/>
          <w:color w:val="000000"/>
          <w:sz w:val="27"/>
          <w:szCs w:val="27"/>
          <w:lang w:eastAsia="ru-RU"/>
        </w:rPr>
        <w:t xml:space="preserve"> </w:t>
      </w:r>
      <w:proofErr w:type="spellStart"/>
      <w:r w:rsidRPr="0075476D">
        <w:rPr>
          <w:rFonts w:ascii="Times New Roman" w:eastAsia="Times New Roman" w:hAnsi="Times New Roman" w:cs="Times New Roman"/>
          <w:i/>
          <w:iCs/>
          <w:color w:val="000000"/>
          <w:sz w:val="27"/>
          <w:szCs w:val="27"/>
          <w:lang w:eastAsia="ru-RU"/>
        </w:rPr>
        <w:t>пневмопривод</w:t>
      </w:r>
      <w:proofErr w:type="spellEnd"/>
      <w:r w:rsidRPr="0075476D">
        <w:rPr>
          <w:rFonts w:ascii="Times New Roman" w:eastAsia="Times New Roman" w:hAnsi="Times New Roman" w:cs="Times New Roman"/>
          <w:color w:val="000000"/>
          <w:sz w:val="27"/>
          <w:lang w:eastAsia="ru-RU"/>
        </w:rPr>
        <w:t> </w:t>
      </w:r>
      <w:r w:rsidRPr="0075476D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ввиду ограниченного запаса сжатого воздуха в промышленности применяется редко, но широко используется в автономных системах управления механизмов с заданным временем действия. На рис</w:t>
      </w:r>
      <w:r w:rsidR="003F2E92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унке 18</w:t>
      </w:r>
      <w:r w:rsidRPr="0075476D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 xml:space="preserve"> показаны несколько примеров аккумуляторного питания </w:t>
      </w:r>
      <w:proofErr w:type="spellStart"/>
      <w:r w:rsidRPr="0075476D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пневмосистем</w:t>
      </w:r>
      <w:proofErr w:type="spellEnd"/>
      <w:r w:rsidRPr="0075476D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.</w:t>
      </w:r>
    </w:p>
    <w:p w:rsidR="0075476D" w:rsidRPr="0075476D" w:rsidRDefault="0075476D" w:rsidP="003F2E92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</w:pPr>
      <w:r w:rsidRPr="0075476D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 xml:space="preserve">Для бесперебойной подачи жидкости в </w:t>
      </w:r>
      <w:proofErr w:type="spellStart"/>
      <w:r w:rsidRPr="0075476D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гидросистему</w:t>
      </w:r>
      <w:proofErr w:type="spellEnd"/>
      <w:r w:rsidRPr="0075476D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 xml:space="preserve"> или топлива в двигатели внутреннего сгорания аппаратов с переменной ориентацией в пространстве применяется наддув бака с жидкостью (рис</w:t>
      </w:r>
      <w:r w:rsidR="003F2E92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унок 18 а</w:t>
      </w:r>
      <w:r w:rsidRPr="0075476D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 xml:space="preserve">) от </w:t>
      </w:r>
      <w:proofErr w:type="spellStart"/>
      <w:r w:rsidRPr="0075476D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пневмобаллона</w:t>
      </w:r>
      <w:proofErr w:type="spellEnd"/>
      <w:r w:rsidRPr="0075476D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 xml:space="preserve"> 1.</w:t>
      </w:r>
    </w:p>
    <w:p w:rsidR="0075476D" w:rsidRPr="0075476D" w:rsidRDefault="0075476D" w:rsidP="003F2E92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</w:pPr>
      <w:r w:rsidRPr="0075476D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 xml:space="preserve">Вытеснение жидкости из бака 5, разделенного мембраной на две части, обеспечивается постоянным давлением воздуха, зависящим от настройки </w:t>
      </w:r>
      <w:r w:rsidRPr="0075476D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lastRenderedPageBreak/>
        <w:t xml:space="preserve">редукционного клапана 3 при включении </w:t>
      </w:r>
      <w:proofErr w:type="spellStart"/>
      <w:r w:rsidRPr="0075476D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электровентиля</w:t>
      </w:r>
      <w:proofErr w:type="spellEnd"/>
      <w:r w:rsidRPr="0075476D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 xml:space="preserve"> 2. Предельное давление ограничивается клапаном 4.</w:t>
      </w:r>
    </w:p>
    <w:p w:rsidR="0075476D" w:rsidRPr="0075476D" w:rsidRDefault="0075476D" w:rsidP="003F2E92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</w:pPr>
      <w:r w:rsidRPr="0075476D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Система ориентации летательного аппарата (рис</w:t>
      </w:r>
      <w:r w:rsidR="003F2E92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унок 18</w:t>
      </w:r>
      <w:r w:rsidRPr="0075476D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 xml:space="preserve"> б) состоит из управляющих реактивных пневмодвигателей 4, питающихся </w:t>
      </w:r>
      <w:proofErr w:type="gramStart"/>
      <w:r w:rsidRPr="0075476D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от</w:t>
      </w:r>
      <w:proofErr w:type="gramEnd"/>
      <w:r w:rsidRPr="0075476D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 xml:space="preserve"> шарового </w:t>
      </w:r>
      <w:proofErr w:type="spellStart"/>
      <w:r w:rsidRPr="0075476D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пневмобаллона</w:t>
      </w:r>
      <w:proofErr w:type="spellEnd"/>
      <w:r w:rsidRPr="0075476D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 xml:space="preserve"> 1 через редукционный клапан 2 и </w:t>
      </w:r>
      <w:proofErr w:type="spellStart"/>
      <w:r w:rsidRPr="0075476D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электровентили</w:t>
      </w:r>
      <w:proofErr w:type="spellEnd"/>
      <w:r w:rsidRPr="0075476D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 xml:space="preserve"> 3.</w:t>
      </w:r>
    </w:p>
    <w:p w:rsidR="0075476D" w:rsidRPr="0075476D" w:rsidRDefault="0075476D" w:rsidP="0075476D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</w:pPr>
      <w:r>
        <w:rPr>
          <w:rFonts w:ascii="Times New Roman" w:eastAsia="Times New Roman" w:hAnsi="Times New Roman" w:cs="Times New Roman"/>
          <w:noProof/>
          <w:color w:val="000000"/>
          <w:sz w:val="27"/>
          <w:szCs w:val="27"/>
          <w:lang w:eastAsia="ru-RU"/>
        </w:rPr>
        <w:drawing>
          <wp:inline distT="0" distB="0" distL="0" distR="0">
            <wp:extent cx="2636520" cy="4761865"/>
            <wp:effectExtent l="19050" t="0" r="0" b="0"/>
            <wp:docPr id="108" name="Рисунок 108" descr="http://gidravl.narod.ru/b11a15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8" descr="http://gidravl.narod.ru/b11a15.gif"/>
                    <pic:cNvPicPr>
                      <a:picLocks noChangeAspect="1" noChangeArrowheads="1"/>
                    </pic:cNvPicPr>
                  </pic:nvPicPr>
                  <pic:blipFill>
                    <a:blip r:embed="rId5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6520" cy="47618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F2E92" w:rsidRDefault="0075476D" w:rsidP="0075476D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7"/>
          <w:lang w:eastAsia="ru-RU"/>
        </w:rPr>
      </w:pPr>
      <w:r w:rsidRPr="0075476D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Рис</w:t>
      </w:r>
      <w:r w:rsidR="003F2E92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унок 18 -</w:t>
      </w:r>
      <w:r w:rsidRPr="0075476D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 xml:space="preserve"> Принципиальные схемы аккумуляторного питания</w:t>
      </w:r>
      <w:r w:rsidRPr="0075476D">
        <w:rPr>
          <w:rFonts w:ascii="Times New Roman" w:eastAsia="Times New Roman" w:hAnsi="Times New Roman" w:cs="Times New Roman"/>
          <w:color w:val="000000"/>
          <w:sz w:val="27"/>
          <w:lang w:eastAsia="ru-RU"/>
        </w:rPr>
        <w:t> </w:t>
      </w:r>
    </w:p>
    <w:p w:rsidR="0075476D" w:rsidRPr="0075476D" w:rsidRDefault="0075476D" w:rsidP="0075476D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</w:pPr>
      <w:proofErr w:type="spellStart"/>
      <w:r w:rsidRPr="0075476D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пневмосистем</w:t>
      </w:r>
      <w:proofErr w:type="spellEnd"/>
      <w:r w:rsidRPr="0075476D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 xml:space="preserve"> (а, </w:t>
      </w:r>
      <w:proofErr w:type="gramStart"/>
      <w:r w:rsidRPr="0075476D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б</w:t>
      </w:r>
      <w:proofErr w:type="gramEnd"/>
      <w:r w:rsidRPr="0075476D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 xml:space="preserve">, в) и замкнутой </w:t>
      </w:r>
      <w:proofErr w:type="spellStart"/>
      <w:r w:rsidRPr="0075476D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пневмосистемы</w:t>
      </w:r>
      <w:proofErr w:type="spellEnd"/>
      <w:r w:rsidRPr="0075476D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 xml:space="preserve"> (г)</w:t>
      </w:r>
    </w:p>
    <w:p w:rsidR="00627F25" w:rsidRDefault="00627F25" w:rsidP="003F2E92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75476D" w:rsidRPr="0075476D" w:rsidRDefault="0075476D" w:rsidP="003F2E92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5476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Для питания систем промышленной пневмоавтоматики часто используется не только средний (нормальный) диапазон давления воздуха (0,118…0,175 МПа), а и низкий диапазон (0,0012…0,005 МПа). Это позволяет уменьшить расход сжатого воздуха, увеличить проходное сечение элементов и, следовательно, снизить вероятность засорения дросселирующих устройств, а в некоторых случаях получить ламинарный режим течения воздуха с линейной зависимостью</w:t>
      </w:r>
      <w:r w:rsidRPr="003F2E9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</w:t>
      </w:r>
      <w:r w:rsidRPr="0075476D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 xml:space="preserve">Q = </w:t>
      </w:r>
      <w:proofErr w:type="spellStart"/>
      <w:r w:rsidRPr="0075476D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f</w:t>
      </w:r>
      <w:proofErr w:type="spellEnd"/>
      <w:r w:rsidRPr="0075476D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(</w:t>
      </w:r>
      <w:r w:rsidRPr="0075476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Δ</w:t>
      </w:r>
      <w:r w:rsidRPr="0075476D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p</w:t>
      </w:r>
      <w:r w:rsidRPr="0075476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), что весьма важно в устройствах пневмоавтоматики.</w:t>
      </w:r>
    </w:p>
    <w:p w:rsidR="0075476D" w:rsidRPr="0075476D" w:rsidRDefault="0075476D" w:rsidP="003F2E92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5476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При наличии источника высокого давления можно обеспечить питание </w:t>
      </w:r>
      <w:proofErr w:type="spellStart"/>
      <w:r w:rsidRPr="0075476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пневмосистемы</w:t>
      </w:r>
      <w:proofErr w:type="spellEnd"/>
      <w:r w:rsidRPr="0075476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низкого давления с большим расходом воздуха при помощи эжектора (рис.11.4, в). От </w:t>
      </w:r>
      <w:proofErr w:type="spellStart"/>
      <w:r w:rsidRPr="0075476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пневмобаллона</w:t>
      </w:r>
      <w:proofErr w:type="spellEnd"/>
      <w:r w:rsidRPr="0075476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высокого давления 1, оборудованного редукционным клапаном 4, манометром 2 и зарядным клапаном 3 воздух поступает на питающее сопло 5 эжектора. При этом внутри корпуса эжектора создается пониженное давление, и из окружающей </w:t>
      </w:r>
      <w:r w:rsidRPr="0075476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lastRenderedPageBreak/>
        <w:t>среды через фильтр 6 подсасывается воздух, который поступает в приемное сопло 7 большего диаметра. После эжектора воздух вторично очищается от пыли фильтром 8 и поступает к устройствам 10 пневмоавтоматики. Манометром 9 контролируется рабочее давление, величина которого может корректироваться редуктором 4.</w:t>
      </w:r>
    </w:p>
    <w:p w:rsidR="0075476D" w:rsidRPr="0075476D" w:rsidRDefault="0075476D" w:rsidP="003F2E92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5476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Все вышеописанные </w:t>
      </w:r>
      <w:proofErr w:type="spellStart"/>
      <w:r w:rsidRPr="0075476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пневмосистемы</w:t>
      </w:r>
      <w:proofErr w:type="spellEnd"/>
      <w:r w:rsidRPr="0075476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относятся к </w:t>
      </w:r>
      <w:proofErr w:type="gramStart"/>
      <w:r w:rsidRPr="0075476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разомкнутым</w:t>
      </w:r>
      <w:proofErr w:type="gramEnd"/>
      <w:r w:rsidRPr="0075476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(</w:t>
      </w:r>
      <w:proofErr w:type="spellStart"/>
      <w:r w:rsidRPr="0075476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бесциркуляционным</w:t>
      </w:r>
      <w:proofErr w:type="spellEnd"/>
      <w:r w:rsidRPr="0075476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). На рис</w:t>
      </w:r>
      <w:r w:rsidR="00627F2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унке 18</w:t>
      </w:r>
      <w:r w:rsidRPr="0075476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, г показана замкнутая схема питания системы пневмоавтоматики, используемая в условиях пыльной атмосферы. Подача воздуха к блоку пневмоавтоматики 3 осуществляется вентилятором 1 через фильтр 2, причем всасывающий канал вентилятора соединен с внутренней полостью герметичного кожуха блока 3, которая одновременно через фильтр тонкой очистки 4 сообщается с атмосферой. Часто в качестве вентилятора используются бытовые электропылесосы, способные создавать давление до 0,002 МПа.</w:t>
      </w:r>
    </w:p>
    <w:p w:rsidR="0075476D" w:rsidRPr="0075476D" w:rsidRDefault="0075476D" w:rsidP="003F2E92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5476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Воздух, поступающий к потребителям, должен быть очищен от механических загрязнений и содержать минимум влаги. Для этого служат </w:t>
      </w:r>
      <w:proofErr w:type="spellStart"/>
      <w:r w:rsidRPr="0075476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фильтры-влагоотделители</w:t>
      </w:r>
      <w:proofErr w:type="spellEnd"/>
      <w:r w:rsidRPr="0075476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, у которых в качестве фильтрующего элемента обычно используется ткань, картон, войлок, металлокерамика и другие пористые материалы с тонкостью фильтрации от 5 до 60 мкм. Для более глубокой осушки воздуха его пропускают через адсорбенты, поглощающие влагу. Чаще всего для этого используется силикагель. В обычных </w:t>
      </w:r>
      <w:proofErr w:type="spellStart"/>
      <w:r w:rsidRPr="0075476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пневмоприводах</w:t>
      </w:r>
      <w:proofErr w:type="spellEnd"/>
      <w:r w:rsidRPr="0075476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достаточную осушку обеспечивают ресиверы и фильтр</w:t>
      </w:r>
      <w:proofErr w:type="gramStart"/>
      <w:r w:rsidRPr="0075476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ы-</w:t>
      </w:r>
      <w:proofErr w:type="gramEnd"/>
      <w:r w:rsidRPr="0075476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proofErr w:type="spellStart"/>
      <w:r w:rsidRPr="0075476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влагоотделители</w:t>
      </w:r>
      <w:proofErr w:type="spellEnd"/>
      <w:r w:rsidRPr="0075476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, но вместе с тем воздуху необходимо придавать смазочные свойства, для чего служат маслораспылители фитильного или </w:t>
      </w:r>
      <w:proofErr w:type="spellStart"/>
      <w:r w:rsidRPr="0075476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эжекторного</w:t>
      </w:r>
      <w:proofErr w:type="spellEnd"/>
      <w:r w:rsidRPr="0075476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типа.</w:t>
      </w:r>
    </w:p>
    <w:p w:rsidR="0075476D" w:rsidRPr="0075476D" w:rsidRDefault="0075476D" w:rsidP="0075476D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</w:pPr>
      <w:r>
        <w:rPr>
          <w:rFonts w:ascii="Times New Roman" w:eastAsia="Times New Roman" w:hAnsi="Times New Roman" w:cs="Times New Roman"/>
          <w:noProof/>
          <w:color w:val="000000"/>
          <w:sz w:val="27"/>
          <w:szCs w:val="27"/>
          <w:lang w:eastAsia="ru-RU"/>
        </w:rPr>
        <w:drawing>
          <wp:inline distT="0" distB="0" distL="0" distR="0">
            <wp:extent cx="3348990" cy="2861945"/>
            <wp:effectExtent l="19050" t="0" r="3810" b="0"/>
            <wp:docPr id="109" name="Рисунок 109" descr="http://gidravl.narod.ru/b11a16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9" descr="http://gidravl.narod.ru/b11a16.gif"/>
                    <pic:cNvPicPr>
                      <a:picLocks noChangeAspect="1" noChangeArrowheads="1"/>
                    </pic:cNvPicPr>
                  </pic:nvPicPr>
                  <pic:blipFill>
                    <a:blip r:embed="rId5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48990" cy="28619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F2E92" w:rsidRDefault="0075476D" w:rsidP="0075476D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</w:pPr>
      <w:r w:rsidRPr="0075476D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Рис</w:t>
      </w:r>
      <w:r w:rsidR="003F2E92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унок 19 -</w:t>
      </w:r>
      <w:r w:rsidRPr="0075476D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 xml:space="preserve"> Типовой узел подготовки воздуха:</w:t>
      </w:r>
    </w:p>
    <w:p w:rsidR="0075476D" w:rsidRPr="0075476D" w:rsidRDefault="0075476D" w:rsidP="0075476D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</w:pPr>
      <w:r w:rsidRPr="0075476D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а - принципиальная схема; б - условное обозначение</w:t>
      </w:r>
    </w:p>
    <w:p w:rsidR="003F2E92" w:rsidRDefault="003F2E92" w:rsidP="003F2E92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</w:pPr>
    </w:p>
    <w:p w:rsidR="0075476D" w:rsidRPr="0075476D" w:rsidRDefault="0075476D" w:rsidP="003F2E92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</w:pPr>
      <w:r w:rsidRPr="0075476D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На рис</w:t>
      </w:r>
      <w:r w:rsidR="003F2E92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унке 19</w:t>
      </w:r>
      <w:r w:rsidRPr="0075476D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 xml:space="preserve"> показан типовой узел подготовки воздуха, состоящий из </w:t>
      </w:r>
      <w:proofErr w:type="spellStart"/>
      <w:r w:rsidRPr="0075476D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фильтра-влагоотделителя</w:t>
      </w:r>
      <w:proofErr w:type="spellEnd"/>
      <w:r w:rsidRPr="0075476D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 xml:space="preserve"> 1, редукционного клапана 2 и маслораспылителя 3.</w:t>
      </w:r>
    </w:p>
    <w:p w:rsidR="0075476D" w:rsidRPr="0075476D" w:rsidRDefault="0075476D" w:rsidP="003F2E92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</w:pPr>
      <w:r w:rsidRPr="0075476D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lastRenderedPageBreak/>
        <w:t>Поступающий на вход фильтра воздух получает вращательное движение за счет неподвижной крыльчатки</w:t>
      </w:r>
      <w:r w:rsidRPr="0075476D">
        <w:rPr>
          <w:rFonts w:ascii="Times New Roman" w:eastAsia="Times New Roman" w:hAnsi="Times New Roman" w:cs="Times New Roman"/>
          <w:color w:val="000000"/>
          <w:sz w:val="27"/>
          <w:lang w:eastAsia="ru-RU"/>
        </w:rPr>
        <w:t> </w:t>
      </w:r>
      <w:proofErr w:type="spellStart"/>
      <w:proofErr w:type="gramStart"/>
      <w:r w:rsidRPr="0075476D">
        <w:rPr>
          <w:rFonts w:ascii="Times New Roman" w:eastAsia="Times New Roman" w:hAnsi="Times New Roman" w:cs="Times New Roman"/>
          <w:i/>
          <w:iCs/>
          <w:color w:val="000000"/>
          <w:sz w:val="27"/>
          <w:szCs w:val="27"/>
          <w:lang w:eastAsia="ru-RU"/>
        </w:rPr>
        <w:t>K</w:t>
      </w:r>
      <w:proofErr w:type="gramEnd"/>
      <w:r w:rsidRPr="0075476D">
        <w:rPr>
          <w:rFonts w:ascii="Times New Roman" w:eastAsia="Times New Roman" w:hAnsi="Times New Roman" w:cs="Times New Roman"/>
          <w:i/>
          <w:iCs/>
          <w:color w:val="000000"/>
          <w:sz w:val="27"/>
          <w:szCs w:val="27"/>
          <w:lang w:eastAsia="ru-RU"/>
        </w:rPr>
        <w:t>р</w:t>
      </w:r>
      <w:proofErr w:type="spellEnd"/>
      <w:r w:rsidRPr="0075476D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 xml:space="preserve">. Центробежной силой частицы влаги и механических примесей отбрасываются к стенке прозрачного корпуса и оседают в его нижнюю часть, откуда по мере необходимости удаляются через сливной кран. Вторичная очистка воздуха происходит в пористом фильтре Ф, после которого он поступает на вход редуктора, где происходит </w:t>
      </w:r>
      <w:proofErr w:type="spellStart"/>
      <w:r w:rsidRPr="0075476D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дросселирование</w:t>
      </w:r>
      <w:proofErr w:type="spellEnd"/>
      <w:r w:rsidRPr="0075476D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 xml:space="preserve"> через зазор клапана</w:t>
      </w:r>
      <w:r w:rsidRPr="0075476D">
        <w:rPr>
          <w:rFonts w:ascii="Times New Roman" w:eastAsia="Times New Roman" w:hAnsi="Times New Roman" w:cs="Times New Roman"/>
          <w:color w:val="000000"/>
          <w:sz w:val="27"/>
          <w:lang w:eastAsia="ru-RU"/>
        </w:rPr>
        <w:t> </w:t>
      </w:r>
      <w:r w:rsidRPr="0075476D">
        <w:rPr>
          <w:rFonts w:ascii="Times New Roman" w:eastAsia="Times New Roman" w:hAnsi="Times New Roman" w:cs="Times New Roman"/>
          <w:i/>
          <w:iCs/>
          <w:color w:val="000000"/>
          <w:sz w:val="27"/>
          <w:szCs w:val="27"/>
          <w:lang w:eastAsia="ru-RU"/>
        </w:rPr>
        <w:t>Кл</w:t>
      </w:r>
      <w:r w:rsidRPr="0075476D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, величина которого зависит от выходного давления над мембраной</w:t>
      </w:r>
      <w:r w:rsidRPr="0075476D">
        <w:rPr>
          <w:rFonts w:ascii="Times New Roman" w:eastAsia="Times New Roman" w:hAnsi="Times New Roman" w:cs="Times New Roman"/>
          <w:color w:val="000000"/>
          <w:sz w:val="27"/>
          <w:lang w:eastAsia="ru-RU"/>
        </w:rPr>
        <w:t> </w:t>
      </w:r>
      <w:r w:rsidRPr="0075476D">
        <w:rPr>
          <w:rFonts w:ascii="Times New Roman" w:eastAsia="Times New Roman" w:hAnsi="Times New Roman" w:cs="Times New Roman"/>
          <w:i/>
          <w:iCs/>
          <w:color w:val="000000"/>
          <w:sz w:val="27"/>
          <w:szCs w:val="27"/>
          <w:lang w:eastAsia="ru-RU"/>
        </w:rPr>
        <w:t>М</w:t>
      </w:r>
      <w:r w:rsidRPr="0075476D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. Увеличение усилия сжатия пружины</w:t>
      </w:r>
      <w:r w:rsidRPr="0075476D">
        <w:rPr>
          <w:rFonts w:ascii="Times New Roman" w:eastAsia="Times New Roman" w:hAnsi="Times New Roman" w:cs="Times New Roman"/>
          <w:color w:val="000000"/>
          <w:sz w:val="27"/>
          <w:lang w:eastAsia="ru-RU"/>
        </w:rPr>
        <w:t> </w:t>
      </w:r>
      <w:proofErr w:type="gramStart"/>
      <w:r w:rsidRPr="0075476D">
        <w:rPr>
          <w:rFonts w:ascii="Times New Roman" w:eastAsia="Times New Roman" w:hAnsi="Times New Roman" w:cs="Times New Roman"/>
          <w:i/>
          <w:iCs/>
          <w:color w:val="000000"/>
          <w:sz w:val="27"/>
          <w:szCs w:val="27"/>
          <w:lang w:eastAsia="ru-RU"/>
        </w:rPr>
        <w:t>П</w:t>
      </w:r>
      <w:proofErr w:type="gramEnd"/>
      <w:r w:rsidRPr="0075476D">
        <w:rPr>
          <w:rFonts w:ascii="Times New Roman" w:eastAsia="Times New Roman" w:hAnsi="Times New Roman" w:cs="Times New Roman"/>
          <w:color w:val="000000"/>
          <w:sz w:val="27"/>
          <w:lang w:eastAsia="ru-RU"/>
        </w:rPr>
        <w:t> </w:t>
      </w:r>
      <w:r w:rsidRPr="0075476D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обеспечивает увеличение зазора клапана</w:t>
      </w:r>
      <w:r w:rsidRPr="0075476D">
        <w:rPr>
          <w:rFonts w:ascii="Times New Roman" w:eastAsia="Times New Roman" w:hAnsi="Times New Roman" w:cs="Times New Roman"/>
          <w:color w:val="000000"/>
          <w:sz w:val="27"/>
          <w:lang w:eastAsia="ru-RU"/>
        </w:rPr>
        <w:t> </w:t>
      </w:r>
      <w:r w:rsidRPr="0075476D">
        <w:rPr>
          <w:rFonts w:ascii="Times New Roman" w:eastAsia="Times New Roman" w:hAnsi="Times New Roman" w:cs="Times New Roman"/>
          <w:i/>
          <w:iCs/>
          <w:color w:val="000000"/>
          <w:sz w:val="27"/>
          <w:szCs w:val="27"/>
          <w:lang w:eastAsia="ru-RU"/>
        </w:rPr>
        <w:t>Кл</w:t>
      </w:r>
      <w:r w:rsidRPr="0075476D">
        <w:rPr>
          <w:rFonts w:ascii="Times New Roman" w:eastAsia="Times New Roman" w:hAnsi="Times New Roman" w:cs="Times New Roman"/>
          <w:color w:val="000000"/>
          <w:sz w:val="27"/>
          <w:lang w:eastAsia="ru-RU"/>
        </w:rPr>
        <w:t> </w:t>
      </w:r>
      <w:r w:rsidRPr="0075476D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и, следовательно, выходного давления. Корпус маслораспылителя 3 делается прозрачным и заполняется через пробку смазочным маслом. Создаваемое на поверхности масла давление вытесняет его через трубку</w:t>
      </w:r>
      <w:r w:rsidRPr="0075476D">
        <w:rPr>
          <w:rFonts w:ascii="Times New Roman" w:eastAsia="Times New Roman" w:hAnsi="Times New Roman" w:cs="Times New Roman"/>
          <w:color w:val="000000"/>
          <w:sz w:val="27"/>
          <w:lang w:eastAsia="ru-RU"/>
        </w:rPr>
        <w:t> </w:t>
      </w:r>
      <w:r w:rsidRPr="0075476D">
        <w:rPr>
          <w:rFonts w:ascii="Times New Roman" w:eastAsia="Times New Roman" w:hAnsi="Times New Roman" w:cs="Times New Roman"/>
          <w:i/>
          <w:iCs/>
          <w:color w:val="000000"/>
          <w:sz w:val="27"/>
          <w:szCs w:val="27"/>
          <w:lang w:eastAsia="ru-RU"/>
        </w:rPr>
        <w:t>T</w:t>
      </w:r>
      <w:r w:rsidRPr="0075476D">
        <w:rPr>
          <w:rFonts w:ascii="Times New Roman" w:eastAsia="Times New Roman" w:hAnsi="Times New Roman" w:cs="Times New Roman"/>
          <w:color w:val="000000"/>
          <w:sz w:val="27"/>
          <w:lang w:eastAsia="ru-RU"/>
        </w:rPr>
        <w:t> </w:t>
      </w:r>
      <w:r w:rsidRPr="0075476D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вверх к соплу</w:t>
      </w:r>
      <w:proofErr w:type="gramStart"/>
      <w:r w:rsidRPr="0075476D">
        <w:rPr>
          <w:rFonts w:ascii="Times New Roman" w:eastAsia="Times New Roman" w:hAnsi="Times New Roman" w:cs="Times New Roman"/>
          <w:color w:val="000000"/>
          <w:sz w:val="27"/>
          <w:lang w:eastAsia="ru-RU"/>
        </w:rPr>
        <w:t> </w:t>
      </w:r>
      <w:r w:rsidRPr="0075476D">
        <w:rPr>
          <w:rFonts w:ascii="Times New Roman" w:eastAsia="Times New Roman" w:hAnsi="Times New Roman" w:cs="Times New Roman"/>
          <w:i/>
          <w:iCs/>
          <w:color w:val="000000"/>
          <w:sz w:val="27"/>
          <w:szCs w:val="27"/>
          <w:lang w:eastAsia="ru-RU"/>
        </w:rPr>
        <w:t>С</w:t>
      </w:r>
      <w:proofErr w:type="gramEnd"/>
      <w:r w:rsidRPr="0075476D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 xml:space="preserve">, где масло </w:t>
      </w:r>
      <w:proofErr w:type="spellStart"/>
      <w:r w:rsidRPr="0075476D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эжектируется</w:t>
      </w:r>
      <w:proofErr w:type="spellEnd"/>
      <w:r w:rsidRPr="0075476D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 xml:space="preserve"> и распыляется потоком воздуха. В маслораспылителях фитильного типа вместо трубки</w:t>
      </w:r>
      <w:proofErr w:type="gramStart"/>
      <w:r w:rsidRPr="0075476D">
        <w:rPr>
          <w:rFonts w:ascii="Times New Roman" w:eastAsia="Times New Roman" w:hAnsi="Times New Roman" w:cs="Times New Roman"/>
          <w:color w:val="000000"/>
          <w:sz w:val="27"/>
          <w:lang w:eastAsia="ru-RU"/>
        </w:rPr>
        <w:t> </w:t>
      </w:r>
      <w:r w:rsidRPr="0075476D">
        <w:rPr>
          <w:rFonts w:ascii="Times New Roman" w:eastAsia="Times New Roman" w:hAnsi="Times New Roman" w:cs="Times New Roman"/>
          <w:i/>
          <w:iCs/>
          <w:color w:val="000000"/>
          <w:sz w:val="27"/>
          <w:szCs w:val="27"/>
          <w:lang w:eastAsia="ru-RU"/>
        </w:rPr>
        <w:t>Т</w:t>
      </w:r>
      <w:proofErr w:type="gramEnd"/>
      <w:r w:rsidRPr="0075476D">
        <w:rPr>
          <w:rFonts w:ascii="Times New Roman" w:eastAsia="Times New Roman" w:hAnsi="Times New Roman" w:cs="Times New Roman"/>
          <w:color w:val="000000"/>
          <w:sz w:val="27"/>
          <w:lang w:eastAsia="ru-RU"/>
        </w:rPr>
        <w:t> </w:t>
      </w:r>
      <w:r w:rsidRPr="0075476D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установлен фитиль, по которому масло поступает в распылительное сопло за счет капиллярного эффекта.</w:t>
      </w:r>
    </w:p>
    <w:p w:rsidR="003F2E92" w:rsidRDefault="003F2E92" w:rsidP="003F2E92">
      <w:pPr>
        <w:shd w:val="clear" w:color="auto" w:fill="FFFFFF"/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/>
          <w:bCs/>
          <w:color w:val="000000"/>
          <w:sz w:val="27"/>
          <w:szCs w:val="27"/>
          <w:lang w:eastAsia="ru-RU"/>
        </w:rPr>
      </w:pPr>
      <w:bookmarkStart w:id="28" w:name="15"/>
    </w:p>
    <w:p w:rsidR="003F2E92" w:rsidRDefault="003F2E92" w:rsidP="003F2E92">
      <w:pPr>
        <w:shd w:val="clear" w:color="auto" w:fill="FFFFFF"/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/>
          <w:bCs/>
          <w:color w:val="000000"/>
          <w:sz w:val="27"/>
          <w:szCs w:val="27"/>
          <w:lang w:eastAsia="ru-RU"/>
        </w:rPr>
      </w:pPr>
    </w:p>
    <w:p w:rsidR="0075476D" w:rsidRPr="0075476D" w:rsidRDefault="003F2E92" w:rsidP="003F2E92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7"/>
          <w:szCs w:val="27"/>
          <w:lang w:eastAsia="ru-RU"/>
        </w:rPr>
        <w:t xml:space="preserve">5.3 </w:t>
      </w:r>
      <w:r w:rsidR="0075476D" w:rsidRPr="0075476D">
        <w:rPr>
          <w:rFonts w:ascii="Times New Roman" w:eastAsia="Times New Roman" w:hAnsi="Times New Roman" w:cs="Times New Roman"/>
          <w:b/>
          <w:bCs/>
          <w:color w:val="000000"/>
          <w:sz w:val="27"/>
          <w:szCs w:val="27"/>
          <w:lang w:eastAsia="ru-RU"/>
        </w:rPr>
        <w:t>Исполнительные пневматические устройства</w:t>
      </w:r>
      <w:bookmarkEnd w:id="28"/>
    </w:p>
    <w:p w:rsidR="003F2E92" w:rsidRDefault="003F2E92" w:rsidP="003F2E92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</w:pPr>
    </w:p>
    <w:p w:rsidR="0075476D" w:rsidRPr="0075476D" w:rsidRDefault="0075476D" w:rsidP="003F2E92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</w:pPr>
      <w:r w:rsidRPr="0075476D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 xml:space="preserve">Исполнительными устройствами </w:t>
      </w:r>
      <w:proofErr w:type="spellStart"/>
      <w:r w:rsidRPr="0075476D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пневмоприводов</w:t>
      </w:r>
      <w:proofErr w:type="spellEnd"/>
      <w:r w:rsidRPr="0075476D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 xml:space="preserve"> называются различные механизмы, обеспечивающие преобразование избыточного давления воздуха или вакуума в рабочее усилие. Если при этом рабочий орган совершает движение относительно </w:t>
      </w:r>
      <w:proofErr w:type="spellStart"/>
      <w:r w:rsidRPr="0075476D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пневмоустройства</w:t>
      </w:r>
      <w:proofErr w:type="spellEnd"/>
      <w:r w:rsidRPr="0075476D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 xml:space="preserve">, то он называется пневмодвигателем, а если движения нет или оно происходит совместно с </w:t>
      </w:r>
      <w:proofErr w:type="spellStart"/>
      <w:r w:rsidRPr="0075476D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пневмоустройством</w:t>
      </w:r>
      <w:proofErr w:type="spellEnd"/>
      <w:r w:rsidRPr="0075476D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 xml:space="preserve">, то оно называется </w:t>
      </w:r>
      <w:proofErr w:type="spellStart"/>
      <w:r w:rsidRPr="0075476D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пневмоприжимом</w:t>
      </w:r>
      <w:proofErr w:type="spellEnd"/>
      <w:r w:rsidRPr="0075476D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 xml:space="preserve"> или </w:t>
      </w:r>
      <w:proofErr w:type="spellStart"/>
      <w:r w:rsidRPr="0075476D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пневмозахватом</w:t>
      </w:r>
      <w:proofErr w:type="spellEnd"/>
      <w:r w:rsidRPr="0075476D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.</w:t>
      </w:r>
    </w:p>
    <w:p w:rsidR="0075476D" w:rsidRPr="0075476D" w:rsidRDefault="0075476D" w:rsidP="003F2E92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</w:pPr>
      <w:r w:rsidRPr="0075476D">
        <w:rPr>
          <w:rFonts w:ascii="Times New Roman" w:eastAsia="Times New Roman" w:hAnsi="Times New Roman" w:cs="Times New Roman"/>
          <w:i/>
          <w:iCs/>
          <w:color w:val="000000"/>
          <w:sz w:val="27"/>
          <w:szCs w:val="27"/>
          <w:lang w:eastAsia="ru-RU"/>
        </w:rPr>
        <w:t>Пневмодвигатели</w:t>
      </w:r>
      <w:r w:rsidRPr="0075476D">
        <w:rPr>
          <w:rFonts w:ascii="Times New Roman" w:eastAsia="Times New Roman" w:hAnsi="Times New Roman" w:cs="Times New Roman"/>
          <w:color w:val="000000"/>
          <w:sz w:val="27"/>
          <w:lang w:eastAsia="ru-RU"/>
        </w:rPr>
        <w:t> </w:t>
      </w:r>
      <w:r w:rsidRPr="0075476D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 xml:space="preserve">могут быть, как и </w:t>
      </w:r>
      <w:proofErr w:type="spellStart"/>
      <w:r w:rsidRPr="0075476D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гидродвигатели</w:t>
      </w:r>
      <w:proofErr w:type="spellEnd"/>
      <w:r w:rsidRPr="0075476D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, вращательного или поступательного действия и называются, соответственно,</w:t>
      </w:r>
      <w:r w:rsidRPr="0075476D">
        <w:rPr>
          <w:rFonts w:ascii="Times New Roman" w:eastAsia="Times New Roman" w:hAnsi="Times New Roman" w:cs="Times New Roman"/>
          <w:color w:val="000000"/>
          <w:sz w:val="27"/>
          <w:lang w:eastAsia="ru-RU"/>
        </w:rPr>
        <w:t> </w:t>
      </w:r>
      <w:proofErr w:type="spellStart"/>
      <w:r w:rsidRPr="0075476D">
        <w:rPr>
          <w:rFonts w:ascii="Times New Roman" w:eastAsia="Times New Roman" w:hAnsi="Times New Roman" w:cs="Times New Roman"/>
          <w:i/>
          <w:iCs/>
          <w:color w:val="000000"/>
          <w:sz w:val="27"/>
          <w:szCs w:val="27"/>
          <w:lang w:eastAsia="ru-RU"/>
        </w:rPr>
        <w:t>пневмомоторами</w:t>
      </w:r>
      <w:proofErr w:type="spellEnd"/>
      <w:r w:rsidRPr="0075476D">
        <w:rPr>
          <w:rFonts w:ascii="Times New Roman" w:eastAsia="Times New Roman" w:hAnsi="Times New Roman" w:cs="Times New Roman"/>
          <w:color w:val="000000"/>
          <w:sz w:val="27"/>
          <w:lang w:eastAsia="ru-RU"/>
        </w:rPr>
        <w:t> </w:t>
      </w:r>
      <w:r w:rsidRPr="0075476D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и</w:t>
      </w:r>
      <w:r w:rsidRPr="0075476D">
        <w:rPr>
          <w:rFonts w:ascii="Times New Roman" w:eastAsia="Times New Roman" w:hAnsi="Times New Roman" w:cs="Times New Roman"/>
          <w:color w:val="000000"/>
          <w:sz w:val="27"/>
          <w:lang w:eastAsia="ru-RU"/>
        </w:rPr>
        <w:t> </w:t>
      </w:r>
      <w:proofErr w:type="spellStart"/>
      <w:r w:rsidRPr="0075476D">
        <w:rPr>
          <w:rFonts w:ascii="Times New Roman" w:eastAsia="Times New Roman" w:hAnsi="Times New Roman" w:cs="Times New Roman"/>
          <w:i/>
          <w:iCs/>
          <w:color w:val="000000"/>
          <w:sz w:val="27"/>
          <w:szCs w:val="27"/>
          <w:lang w:eastAsia="ru-RU"/>
        </w:rPr>
        <w:t>пневмоцилиндрами</w:t>
      </w:r>
      <w:proofErr w:type="spellEnd"/>
      <w:r w:rsidRPr="0075476D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 xml:space="preserve">. Конструктивное исполнение этих устройств во многом похоже на их гидравлические аналоги. </w:t>
      </w:r>
      <w:proofErr w:type="gramStart"/>
      <w:r w:rsidRPr="0075476D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 xml:space="preserve">Наибольшее применение получили шестеренные, пластинчатые и радиально-поршневые </w:t>
      </w:r>
      <w:proofErr w:type="spellStart"/>
      <w:r w:rsidRPr="0075476D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пневмомоторы</w:t>
      </w:r>
      <w:proofErr w:type="spellEnd"/>
      <w:r w:rsidRPr="0075476D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 xml:space="preserve"> объемного действия.</w:t>
      </w:r>
      <w:proofErr w:type="gramEnd"/>
      <w:r w:rsidRPr="0075476D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 xml:space="preserve"> На рис.11.6, а показана схема радиально- поршневого мотора с передачей крутящего момента на вал через кривошипно-шатунный механизм.</w:t>
      </w:r>
    </w:p>
    <w:p w:rsidR="0075476D" w:rsidRPr="0075476D" w:rsidRDefault="0075476D" w:rsidP="003F2E92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</w:pPr>
      <w:r w:rsidRPr="0075476D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 xml:space="preserve">В корпусе 1 симметрично расположены цилиндры 2 с поршнями 3. Усилие от поршней передается на коленчатый вал 5 через шатуны 4, прикрепленные шарнирно к поршням и кривошипу коленчатого вала. </w:t>
      </w:r>
      <w:proofErr w:type="gramStart"/>
      <w:r w:rsidRPr="0075476D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Сжатый воздух подводится к рабочим камерам по каналам 8, которые поочередно сообщаются с впускным</w:t>
      </w:r>
      <w:r w:rsidRPr="0075476D">
        <w:rPr>
          <w:rFonts w:ascii="Times New Roman" w:eastAsia="Times New Roman" w:hAnsi="Times New Roman" w:cs="Times New Roman"/>
          <w:color w:val="000000"/>
          <w:sz w:val="27"/>
          <w:lang w:eastAsia="ru-RU"/>
        </w:rPr>
        <w:t> </w:t>
      </w:r>
      <w:proofErr w:type="spellStart"/>
      <w:r w:rsidRPr="0075476D">
        <w:rPr>
          <w:rFonts w:ascii="Times New Roman" w:eastAsia="Times New Roman" w:hAnsi="Times New Roman" w:cs="Times New Roman"/>
          <w:i/>
          <w:iCs/>
          <w:color w:val="000000"/>
          <w:sz w:val="27"/>
          <w:szCs w:val="27"/>
          <w:lang w:eastAsia="ru-RU"/>
        </w:rPr>
        <w:t>Вп</w:t>
      </w:r>
      <w:proofErr w:type="spellEnd"/>
      <w:r w:rsidRPr="0075476D">
        <w:rPr>
          <w:rFonts w:ascii="Times New Roman" w:eastAsia="Times New Roman" w:hAnsi="Times New Roman" w:cs="Times New Roman"/>
          <w:color w:val="000000"/>
          <w:sz w:val="27"/>
          <w:lang w:eastAsia="ru-RU"/>
        </w:rPr>
        <w:t> </w:t>
      </w:r>
      <w:r w:rsidRPr="0075476D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и выхлопным</w:t>
      </w:r>
      <w:r w:rsidRPr="0075476D">
        <w:rPr>
          <w:rFonts w:ascii="Times New Roman" w:eastAsia="Times New Roman" w:hAnsi="Times New Roman" w:cs="Times New Roman"/>
          <w:color w:val="000000"/>
          <w:sz w:val="27"/>
          <w:lang w:eastAsia="ru-RU"/>
        </w:rPr>
        <w:t> </w:t>
      </w:r>
      <w:proofErr w:type="spellStart"/>
      <w:r w:rsidRPr="0075476D">
        <w:rPr>
          <w:rFonts w:ascii="Times New Roman" w:eastAsia="Times New Roman" w:hAnsi="Times New Roman" w:cs="Times New Roman"/>
          <w:i/>
          <w:iCs/>
          <w:color w:val="000000"/>
          <w:sz w:val="27"/>
          <w:szCs w:val="27"/>
          <w:lang w:eastAsia="ru-RU"/>
        </w:rPr>
        <w:t>Вх</w:t>
      </w:r>
      <w:proofErr w:type="spellEnd"/>
      <w:r w:rsidRPr="0075476D">
        <w:rPr>
          <w:rFonts w:ascii="Times New Roman" w:eastAsia="Times New Roman" w:hAnsi="Times New Roman" w:cs="Times New Roman"/>
          <w:color w:val="000000"/>
          <w:sz w:val="27"/>
          <w:lang w:eastAsia="ru-RU"/>
        </w:rPr>
        <w:t> </w:t>
      </w:r>
      <w:r w:rsidRPr="0075476D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каналами распределительного золотника 6, вращающегося синхронно с валом мотора.</w:t>
      </w:r>
      <w:proofErr w:type="gramEnd"/>
      <w:r w:rsidRPr="0075476D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 xml:space="preserve"> Золотник вращается в корпусе распределительного устройства 7, к которому подведены магистрали впуска и выхлопа воздуха.</w:t>
      </w:r>
    </w:p>
    <w:p w:rsidR="0075476D" w:rsidRPr="0075476D" w:rsidRDefault="0075476D" w:rsidP="003F2E92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</w:pPr>
      <w:r w:rsidRPr="0075476D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 xml:space="preserve">Радиально-поршневые </w:t>
      </w:r>
      <w:proofErr w:type="spellStart"/>
      <w:r w:rsidRPr="0075476D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пневмомоторы</w:t>
      </w:r>
      <w:proofErr w:type="spellEnd"/>
      <w:r w:rsidRPr="0075476D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 xml:space="preserve"> являются относительно тихоходными машинами с частотой вращения вала до 1000…1500 об/мин. Более быстроходны шестеренные и пластинчатые моторы (2000…4000 </w:t>
      </w:r>
      <w:proofErr w:type="gramStart"/>
      <w:r w:rsidRPr="0075476D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об</w:t>
      </w:r>
      <w:proofErr w:type="gramEnd"/>
      <w:r w:rsidRPr="0075476D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 xml:space="preserve">/мин), но самыми быстроходными (до 20000 об/мин и более) могут быть турбинные </w:t>
      </w:r>
      <w:proofErr w:type="spellStart"/>
      <w:r w:rsidRPr="0075476D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пневмомоторы</w:t>
      </w:r>
      <w:proofErr w:type="spellEnd"/>
      <w:r w:rsidRPr="0075476D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 xml:space="preserve">, в которых используется кинетическая энергия потока сжатого </w:t>
      </w:r>
      <w:r w:rsidRPr="0075476D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lastRenderedPageBreak/>
        <w:t>воздуха. В частности, такие моторы используются для вращения рабочих колес вентиляторов на горных предприятиях.</w:t>
      </w:r>
    </w:p>
    <w:p w:rsidR="0075476D" w:rsidRPr="0075476D" w:rsidRDefault="0075476D" w:rsidP="0075476D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</w:pPr>
      <w:r>
        <w:rPr>
          <w:rFonts w:ascii="Times New Roman" w:eastAsia="Times New Roman" w:hAnsi="Times New Roman" w:cs="Times New Roman"/>
          <w:noProof/>
          <w:color w:val="000000"/>
          <w:sz w:val="27"/>
          <w:szCs w:val="27"/>
          <w:lang w:eastAsia="ru-RU"/>
        </w:rPr>
        <w:drawing>
          <wp:inline distT="0" distB="0" distL="0" distR="0">
            <wp:extent cx="4488815" cy="2386965"/>
            <wp:effectExtent l="19050" t="0" r="6985" b="0"/>
            <wp:docPr id="110" name="Рисунок 110" descr="http://gidravl.narod.ru/b11a17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0" descr="http://gidravl.narod.ru/b11a17.gif"/>
                    <pic:cNvPicPr>
                      <a:picLocks noChangeAspect="1" noChangeArrowheads="1"/>
                    </pic:cNvPicPr>
                  </pic:nvPicPr>
                  <pic:blipFill>
                    <a:blip r:embed="rId5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88815" cy="23869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5476D" w:rsidRPr="0075476D" w:rsidRDefault="0075476D" w:rsidP="0075476D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</w:pPr>
      <w:r w:rsidRPr="0075476D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Рис</w:t>
      </w:r>
      <w:r w:rsidR="00627F25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унок 20 -</w:t>
      </w:r>
      <w:r w:rsidRPr="0075476D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 xml:space="preserve"> Схемы </w:t>
      </w:r>
      <w:proofErr w:type="spellStart"/>
      <w:r w:rsidRPr="0075476D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пневмомоторов</w:t>
      </w:r>
      <w:proofErr w:type="spellEnd"/>
      <w:r w:rsidRPr="0075476D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 xml:space="preserve"> объемного (а) и динамического (б) действия</w:t>
      </w:r>
    </w:p>
    <w:p w:rsidR="0075476D" w:rsidRPr="0075476D" w:rsidRDefault="0075476D" w:rsidP="00627F25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</w:pPr>
      <w:r w:rsidRPr="0075476D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 xml:space="preserve">На рис.11.6, б показана схема </w:t>
      </w:r>
      <w:proofErr w:type="spellStart"/>
      <w:r w:rsidRPr="0075476D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пневмопривода</w:t>
      </w:r>
      <w:proofErr w:type="spellEnd"/>
      <w:r w:rsidRPr="0075476D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 xml:space="preserve"> колеса вентилятора, состоящего из ступицы 9 с лопаток 10, к которым жестко прикреплен вращающийся обод с лопатками </w:t>
      </w:r>
      <w:proofErr w:type="spellStart"/>
      <w:r w:rsidRPr="0075476D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пневмомотора</w:t>
      </w:r>
      <w:proofErr w:type="spellEnd"/>
      <w:r w:rsidRPr="0075476D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 xml:space="preserve"> 11. Поток сжатого воздуха, вытекающий из сопла 12 по касательной к изогнутым лопаткам 11, отдает свою энергию и заставляет вращаться колесо вентилятора с большой скоростью. Описанное устройство можно назвать </w:t>
      </w:r>
      <w:proofErr w:type="spellStart"/>
      <w:r w:rsidRPr="0075476D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пневмопреобразователем</w:t>
      </w:r>
      <w:proofErr w:type="spellEnd"/>
      <w:r w:rsidRPr="0075476D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 xml:space="preserve">, преобразующим поток воздуха высокого давления в поток низкого давления с </w:t>
      </w:r>
      <w:proofErr w:type="gramStart"/>
      <w:r w:rsidRPr="0075476D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гораздо большим</w:t>
      </w:r>
      <w:proofErr w:type="gramEnd"/>
      <w:r w:rsidRPr="0075476D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 xml:space="preserve"> расходом.</w:t>
      </w:r>
    </w:p>
    <w:p w:rsidR="0075476D" w:rsidRPr="0075476D" w:rsidRDefault="0075476D" w:rsidP="00627F25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</w:pPr>
      <w:proofErr w:type="spellStart"/>
      <w:r w:rsidRPr="0075476D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Пневмопривод</w:t>
      </w:r>
      <w:proofErr w:type="spellEnd"/>
      <w:r w:rsidRPr="0075476D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 xml:space="preserve"> отличается большим разнообразием оригинальных исполнительных устройств с эластичными элементами в форме мембран, оболочек, гибких нитей, рукавов и т.н. Они широко используются в зажимных, фиксирующих, переключающих и тормозных механизмах современных автоматизированных производств. К ним относятся</w:t>
      </w:r>
      <w:r w:rsidRPr="0075476D">
        <w:rPr>
          <w:rFonts w:ascii="Times New Roman" w:eastAsia="Times New Roman" w:hAnsi="Times New Roman" w:cs="Times New Roman"/>
          <w:color w:val="000000"/>
          <w:sz w:val="27"/>
          <w:lang w:eastAsia="ru-RU"/>
        </w:rPr>
        <w:t> </w:t>
      </w:r>
      <w:r w:rsidRPr="0075476D">
        <w:rPr>
          <w:rFonts w:ascii="Times New Roman" w:eastAsia="Times New Roman" w:hAnsi="Times New Roman" w:cs="Times New Roman"/>
          <w:i/>
          <w:iCs/>
          <w:color w:val="000000"/>
          <w:sz w:val="27"/>
          <w:szCs w:val="27"/>
          <w:lang w:eastAsia="ru-RU"/>
        </w:rPr>
        <w:t>мембранные</w:t>
      </w:r>
      <w:r w:rsidRPr="0075476D">
        <w:rPr>
          <w:rFonts w:ascii="Times New Roman" w:eastAsia="Times New Roman" w:hAnsi="Times New Roman" w:cs="Times New Roman"/>
          <w:i/>
          <w:iCs/>
          <w:color w:val="000000"/>
          <w:sz w:val="27"/>
          <w:lang w:eastAsia="ru-RU"/>
        </w:rPr>
        <w:t> </w:t>
      </w:r>
      <w:r w:rsidRPr="0075476D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и</w:t>
      </w:r>
      <w:r w:rsidRPr="0075476D">
        <w:rPr>
          <w:rFonts w:ascii="Times New Roman" w:eastAsia="Times New Roman" w:hAnsi="Times New Roman" w:cs="Times New Roman"/>
          <w:color w:val="000000"/>
          <w:sz w:val="27"/>
          <w:lang w:eastAsia="ru-RU"/>
        </w:rPr>
        <w:t> </w:t>
      </w:r>
      <w:proofErr w:type="spellStart"/>
      <w:r w:rsidRPr="0075476D">
        <w:rPr>
          <w:rFonts w:ascii="Times New Roman" w:eastAsia="Times New Roman" w:hAnsi="Times New Roman" w:cs="Times New Roman"/>
          <w:i/>
          <w:iCs/>
          <w:color w:val="000000"/>
          <w:sz w:val="27"/>
          <w:szCs w:val="27"/>
          <w:lang w:eastAsia="ru-RU"/>
        </w:rPr>
        <w:t>сильфонные</w:t>
      </w:r>
      <w:proofErr w:type="spellEnd"/>
      <w:r w:rsidRPr="0075476D">
        <w:rPr>
          <w:rFonts w:ascii="Times New Roman" w:eastAsia="Times New Roman" w:hAnsi="Times New Roman" w:cs="Times New Roman"/>
          <w:i/>
          <w:iCs/>
          <w:color w:val="000000"/>
          <w:sz w:val="27"/>
          <w:szCs w:val="27"/>
          <w:lang w:eastAsia="ru-RU"/>
        </w:rPr>
        <w:t xml:space="preserve"> </w:t>
      </w:r>
      <w:proofErr w:type="spellStart"/>
      <w:r w:rsidRPr="0075476D">
        <w:rPr>
          <w:rFonts w:ascii="Times New Roman" w:eastAsia="Times New Roman" w:hAnsi="Times New Roman" w:cs="Times New Roman"/>
          <w:i/>
          <w:iCs/>
          <w:color w:val="000000"/>
          <w:sz w:val="27"/>
          <w:szCs w:val="27"/>
          <w:lang w:eastAsia="ru-RU"/>
        </w:rPr>
        <w:t>пневмоцилиндры</w:t>
      </w:r>
      <w:proofErr w:type="spellEnd"/>
      <w:r w:rsidRPr="0075476D">
        <w:rPr>
          <w:rFonts w:ascii="Times New Roman" w:eastAsia="Times New Roman" w:hAnsi="Times New Roman" w:cs="Times New Roman"/>
          <w:color w:val="000000"/>
          <w:sz w:val="27"/>
          <w:lang w:eastAsia="ru-RU"/>
        </w:rPr>
        <w:t> </w:t>
      </w:r>
      <w:r w:rsidRPr="0075476D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 xml:space="preserve">с относительно малой величиной рабочего хода штока. Плоская резиновая мембрана позволяет получить перемещение штока на 0,1...0,5 от ее эффективного диаметра. При выполнении мембраны в форме гофрированного чулка рабочий ход увеличивается до нескольких диаметров мембраны. </w:t>
      </w:r>
      <w:proofErr w:type="gramStart"/>
      <w:r w:rsidRPr="0075476D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Такие</w:t>
      </w:r>
      <w:proofErr w:type="gramEnd"/>
      <w:r w:rsidRPr="0075476D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 xml:space="preserve"> </w:t>
      </w:r>
      <w:proofErr w:type="spellStart"/>
      <w:r w:rsidRPr="0075476D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пневмоцилиндры</w:t>
      </w:r>
      <w:proofErr w:type="spellEnd"/>
      <w:r w:rsidRPr="0075476D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 xml:space="preserve"> называются</w:t>
      </w:r>
      <w:r w:rsidRPr="0075476D">
        <w:rPr>
          <w:rFonts w:ascii="Times New Roman" w:eastAsia="Times New Roman" w:hAnsi="Times New Roman" w:cs="Times New Roman"/>
          <w:color w:val="000000"/>
          <w:sz w:val="27"/>
          <w:lang w:eastAsia="ru-RU"/>
        </w:rPr>
        <w:t> </w:t>
      </w:r>
      <w:proofErr w:type="spellStart"/>
      <w:r w:rsidRPr="0075476D">
        <w:rPr>
          <w:rFonts w:ascii="Times New Roman" w:eastAsia="Times New Roman" w:hAnsi="Times New Roman" w:cs="Times New Roman"/>
          <w:i/>
          <w:iCs/>
          <w:color w:val="000000"/>
          <w:sz w:val="27"/>
          <w:szCs w:val="27"/>
          <w:lang w:eastAsia="ru-RU"/>
        </w:rPr>
        <w:t>сильфонными</w:t>
      </w:r>
      <w:proofErr w:type="spellEnd"/>
      <w:r w:rsidRPr="0075476D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. Они могут быть с внешним и внутренним подводом воздуха. В первом случае длина гофрированной трубки под действием давления уменьшается, во втором увеличивается за счет деформации гофров. В качестве эластичного элемента применяется резина, резинотканевые и синтетические материалы, а также тонколистовая сталь, бронза, латунь.</w:t>
      </w:r>
    </w:p>
    <w:p w:rsidR="0075476D" w:rsidRPr="0075476D" w:rsidRDefault="0075476D" w:rsidP="00627F25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</w:pPr>
      <w:r w:rsidRPr="0075476D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 xml:space="preserve">Увеличение скорости выполнения операций во многих случаях достигается применением </w:t>
      </w:r>
      <w:proofErr w:type="spellStart"/>
      <w:r w:rsidRPr="0075476D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пневмозахватов</w:t>
      </w:r>
      <w:proofErr w:type="spellEnd"/>
      <w:r w:rsidRPr="0075476D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, схемы которых показаны на рис</w:t>
      </w:r>
      <w:r w:rsidR="00627F25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унке 21</w:t>
      </w:r>
      <w:r w:rsidRPr="0075476D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.</w:t>
      </w:r>
    </w:p>
    <w:p w:rsidR="0075476D" w:rsidRPr="0075476D" w:rsidRDefault="0075476D" w:rsidP="00627F25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</w:pPr>
      <w:proofErr w:type="gramStart"/>
      <w:r w:rsidRPr="0075476D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 xml:space="preserve">Для перемещения листовых изделий используются </w:t>
      </w:r>
      <w:proofErr w:type="spellStart"/>
      <w:r w:rsidRPr="0075476D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пневмоприсоски</w:t>
      </w:r>
      <w:proofErr w:type="spellEnd"/>
      <w:r w:rsidRPr="0075476D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 xml:space="preserve">, относящиеся к вакуумным захватам </w:t>
      </w:r>
      <w:proofErr w:type="spellStart"/>
      <w:r w:rsidRPr="0075476D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безнасосного</w:t>
      </w:r>
      <w:proofErr w:type="spellEnd"/>
      <w:r w:rsidRPr="0075476D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 xml:space="preserve"> и насосного типа.</w:t>
      </w:r>
      <w:proofErr w:type="gramEnd"/>
      <w:r w:rsidRPr="0075476D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 xml:space="preserve"> В захватах </w:t>
      </w:r>
      <w:proofErr w:type="spellStart"/>
      <w:r w:rsidRPr="0075476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безнасосного</w:t>
      </w:r>
      <w:proofErr w:type="spellEnd"/>
      <w:r w:rsidRPr="0075476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типа (рис</w:t>
      </w:r>
      <w:r w:rsidR="00627F2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унок 21</w:t>
      </w:r>
      <w:r w:rsidRPr="0075476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, а) вакуум в рабочей камере</w:t>
      </w:r>
      <w:proofErr w:type="gramStart"/>
      <w:r w:rsidRPr="003F2E9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</w:t>
      </w:r>
      <w:r w:rsidR="00627F2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75476D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К</w:t>
      </w:r>
      <w:proofErr w:type="gramEnd"/>
      <w:r w:rsidR="00627F2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 xml:space="preserve"> </w:t>
      </w:r>
      <w:r w:rsidRPr="0075476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создается при</w:t>
      </w:r>
      <w:r w:rsidRPr="0075476D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 xml:space="preserve"> деформации самих элементов захвата, выполненных в виде гибкой тарелки, прилегающей своей кромкой к детали и подвижным поршнем, к которому </w:t>
      </w:r>
      <w:r w:rsidRPr="0075476D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lastRenderedPageBreak/>
        <w:t>прикладывается внешнее усилие. Величина вакуума при подъеме детали пропорциональна ее весу и обычно бывает не более 55 кПа. Для обеспечения лучшего притяжения, особенно для недостаточно гладкой поверхности детали, применяют захваты насосного типа, у которых воздух из рабочей камеры отсасывается насосом до глубины вакуума 70…95 кПа.</w:t>
      </w:r>
    </w:p>
    <w:p w:rsidR="0075476D" w:rsidRPr="0075476D" w:rsidRDefault="0075476D" w:rsidP="00627F25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</w:pPr>
      <w:r w:rsidRPr="0075476D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 xml:space="preserve">Часто применяют простые устройства </w:t>
      </w:r>
      <w:proofErr w:type="spellStart"/>
      <w:r w:rsidRPr="0075476D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эжекторного</w:t>
      </w:r>
      <w:proofErr w:type="spellEnd"/>
      <w:r w:rsidRPr="0075476D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 xml:space="preserve"> типа (рис</w:t>
      </w:r>
      <w:r w:rsidR="00627F25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унок 21</w:t>
      </w:r>
      <w:r w:rsidRPr="0075476D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, б), в которых кинетическая энергия струи жидкости, пара или воздуха используется для отсасывания воздуха из рабочей камеры</w:t>
      </w:r>
      <w:r w:rsidRPr="0075476D">
        <w:rPr>
          <w:rFonts w:ascii="Times New Roman" w:eastAsia="Times New Roman" w:hAnsi="Times New Roman" w:cs="Times New Roman"/>
          <w:color w:val="000000"/>
          <w:sz w:val="27"/>
          <w:lang w:eastAsia="ru-RU"/>
        </w:rPr>
        <w:t> </w:t>
      </w:r>
      <w:r w:rsidRPr="0075476D">
        <w:rPr>
          <w:rFonts w:ascii="Times New Roman" w:eastAsia="Times New Roman" w:hAnsi="Times New Roman" w:cs="Times New Roman"/>
          <w:i/>
          <w:iCs/>
          <w:color w:val="000000"/>
          <w:sz w:val="27"/>
          <w:szCs w:val="27"/>
          <w:lang w:eastAsia="ru-RU"/>
        </w:rPr>
        <w:t>К</w:t>
      </w:r>
      <w:r w:rsidRPr="0075476D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, находящейся между присоской</w:t>
      </w:r>
      <w:r w:rsidRPr="0075476D">
        <w:rPr>
          <w:rFonts w:ascii="Times New Roman" w:eastAsia="Times New Roman" w:hAnsi="Times New Roman" w:cs="Times New Roman"/>
          <w:color w:val="000000"/>
          <w:sz w:val="27"/>
          <w:lang w:eastAsia="ru-RU"/>
        </w:rPr>
        <w:t> </w:t>
      </w:r>
      <w:proofErr w:type="gramStart"/>
      <w:r w:rsidRPr="0075476D">
        <w:rPr>
          <w:rFonts w:ascii="Times New Roman" w:eastAsia="Times New Roman" w:hAnsi="Times New Roman" w:cs="Times New Roman"/>
          <w:i/>
          <w:iCs/>
          <w:color w:val="000000"/>
          <w:sz w:val="27"/>
          <w:szCs w:val="27"/>
          <w:lang w:eastAsia="ru-RU"/>
        </w:rPr>
        <w:t>П</w:t>
      </w:r>
      <w:proofErr w:type="gramEnd"/>
      <w:r w:rsidRPr="0075476D">
        <w:rPr>
          <w:rFonts w:ascii="Times New Roman" w:eastAsia="Times New Roman" w:hAnsi="Times New Roman" w:cs="Times New Roman"/>
          <w:color w:val="000000"/>
          <w:sz w:val="27"/>
          <w:lang w:eastAsia="ru-RU"/>
        </w:rPr>
        <w:t> </w:t>
      </w:r>
      <w:r w:rsidRPr="0075476D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и деталью. Сжатый воздух, поступающий на вход</w:t>
      </w:r>
      <w:proofErr w:type="gramStart"/>
      <w:r w:rsidRPr="0075476D">
        <w:rPr>
          <w:rFonts w:ascii="Times New Roman" w:eastAsia="Times New Roman" w:hAnsi="Times New Roman" w:cs="Times New Roman"/>
          <w:color w:val="000000"/>
          <w:sz w:val="27"/>
          <w:lang w:eastAsia="ru-RU"/>
        </w:rPr>
        <w:t> </w:t>
      </w:r>
      <w:r w:rsidRPr="0075476D">
        <w:rPr>
          <w:rFonts w:ascii="Times New Roman" w:eastAsia="Times New Roman" w:hAnsi="Times New Roman" w:cs="Times New Roman"/>
          <w:i/>
          <w:iCs/>
          <w:color w:val="000000"/>
          <w:sz w:val="27"/>
          <w:szCs w:val="27"/>
          <w:lang w:eastAsia="ru-RU"/>
        </w:rPr>
        <w:t>А</w:t>
      </w:r>
      <w:proofErr w:type="gramEnd"/>
      <w:r w:rsidRPr="0075476D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, проходит с большой скоростью через сопло</w:t>
      </w:r>
      <w:r w:rsidRPr="0075476D">
        <w:rPr>
          <w:rFonts w:ascii="Times New Roman" w:eastAsia="Times New Roman" w:hAnsi="Times New Roman" w:cs="Times New Roman"/>
          <w:color w:val="000000"/>
          <w:sz w:val="27"/>
          <w:lang w:eastAsia="ru-RU"/>
        </w:rPr>
        <w:t> </w:t>
      </w:r>
      <w:r w:rsidRPr="0075476D">
        <w:rPr>
          <w:rFonts w:ascii="Times New Roman" w:eastAsia="Times New Roman" w:hAnsi="Times New Roman" w:cs="Times New Roman"/>
          <w:i/>
          <w:iCs/>
          <w:color w:val="000000"/>
          <w:sz w:val="27"/>
          <w:szCs w:val="27"/>
          <w:lang w:eastAsia="ru-RU"/>
        </w:rPr>
        <w:t>Б</w:t>
      </w:r>
      <w:r w:rsidRPr="0075476D">
        <w:rPr>
          <w:rFonts w:ascii="Times New Roman" w:eastAsia="Times New Roman" w:hAnsi="Times New Roman" w:cs="Times New Roman"/>
          <w:color w:val="000000"/>
          <w:sz w:val="27"/>
          <w:lang w:eastAsia="ru-RU"/>
        </w:rPr>
        <w:t> </w:t>
      </w:r>
      <w:r w:rsidRPr="0075476D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эжектора и создает пониженное давление в камере</w:t>
      </w:r>
      <w:r w:rsidRPr="0075476D">
        <w:rPr>
          <w:rFonts w:ascii="Times New Roman" w:eastAsia="Times New Roman" w:hAnsi="Times New Roman" w:cs="Times New Roman"/>
          <w:color w:val="000000"/>
          <w:sz w:val="27"/>
          <w:lang w:eastAsia="ru-RU"/>
        </w:rPr>
        <w:t> </w:t>
      </w:r>
      <w:r w:rsidRPr="0075476D">
        <w:rPr>
          <w:rFonts w:ascii="Times New Roman" w:eastAsia="Times New Roman" w:hAnsi="Times New Roman" w:cs="Times New Roman"/>
          <w:i/>
          <w:iCs/>
          <w:color w:val="000000"/>
          <w:sz w:val="27"/>
          <w:szCs w:val="27"/>
          <w:lang w:eastAsia="ru-RU"/>
        </w:rPr>
        <w:t>В</w:t>
      </w:r>
      <w:r w:rsidRPr="0075476D">
        <w:rPr>
          <w:rFonts w:ascii="Times New Roman" w:eastAsia="Times New Roman" w:hAnsi="Times New Roman" w:cs="Times New Roman"/>
          <w:color w:val="000000"/>
          <w:sz w:val="27"/>
          <w:lang w:eastAsia="ru-RU"/>
        </w:rPr>
        <w:t> </w:t>
      </w:r>
      <w:r w:rsidRPr="0075476D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и канале</w:t>
      </w:r>
      <w:r w:rsidRPr="0075476D">
        <w:rPr>
          <w:rFonts w:ascii="Times New Roman" w:eastAsia="Times New Roman" w:hAnsi="Times New Roman" w:cs="Times New Roman"/>
          <w:color w:val="000000"/>
          <w:sz w:val="27"/>
          <w:lang w:eastAsia="ru-RU"/>
        </w:rPr>
        <w:t> </w:t>
      </w:r>
      <w:r w:rsidRPr="0075476D">
        <w:rPr>
          <w:rFonts w:ascii="Times New Roman" w:eastAsia="Times New Roman" w:hAnsi="Times New Roman" w:cs="Times New Roman"/>
          <w:i/>
          <w:iCs/>
          <w:color w:val="000000"/>
          <w:sz w:val="27"/>
          <w:szCs w:val="27"/>
          <w:lang w:eastAsia="ru-RU"/>
        </w:rPr>
        <w:t>Г</w:t>
      </w:r>
      <w:r w:rsidRPr="0075476D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, сообщающимся с рабочей камерой</w:t>
      </w:r>
      <w:r w:rsidRPr="0075476D">
        <w:rPr>
          <w:rFonts w:ascii="Times New Roman" w:eastAsia="Times New Roman" w:hAnsi="Times New Roman" w:cs="Times New Roman"/>
          <w:color w:val="000000"/>
          <w:sz w:val="27"/>
          <w:lang w:eastAsia="ru-RU"/>
        </w:rPr>
        <w:t> </w:t>
      </w:r>
      <w:r w:rsidRPr="0075476D">
        <w:rPr>
          <w:rFonts w:ascii="Times New Roman" w:eastAsia="Times New Roman" w:hAnsi="Times New Roman" w:cs="Times New Roman"/>
          <w:i/>
          <w:iCs/>
          <w:color w:val="000000"/>
          <w:sz w:val="27"/>
          <w:szCs w:val="27"/>
          <w:lang w:eastAsia="ru-RU"/>
        </w:rPr>
        <w:t>К</w:t>
      </w:r>
      <w:r w:rsidRPr="0075476D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.</w:t>
      </w:r>
    </w:p>
    <w:p w:rsidR="0075476D" w:rsidRPr="0075476D" w:rsidRDefault="0075476D" w:rsidP="0075476D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</w:pPr>
      <w:r>
        <w:rPr>
          <w:rFonts w:ascii="Times New Roman" w:eastAsia="Times New Roman" w:hAnsi="Times New Roman" w:cs="Times New Roman"/>
          <w:noProof/>
          <w:color w:val="000000"/>
          <w:sz w:val="27"/>
          <w:szCs w:val="27"/>
          <w:lang w:eastAsia="ru-RU"/>
        </w:rPr>
        <w:drawing>
          <wp:inline distT="0" distB="0" distL="0" distR="0">
            <wp:extent cx="3503295" cy="2861945"/>
            <wp:effectExtent l="19050" t="0" r="1905" b="0"/>
            <wp:docPr id="111" name="Рисунок 111" descr="http://gidravl.narod.ru/b11a18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1" descr="http://gidravl.narod.ru/b11a18.gif"/>
                    <pic:cNvPicPr>
                      <a:picLocks noChangeAspect="1" noChangeArrowheads="1"/>
                    </pic:cNvPicPr>
                  </pic:nvPicPr>
                  <pic:blipFill>
                    <a:blip r:embed="rId5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03295" cy="28619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5476D" w:rsidRPr="0075476D" w:rsidRDefault="0075476D" w:rsidP="0075476D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</w:pPr>
      <w:r w:rsidRPr="0075476D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Рис</w:t>
      </w:r>
      <w:r w:rsidR="00627F25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унок 22 -</w:t>
      </w:r>
      <w:r w:rsidRPr="0075476D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 xml:space="preserve"> Схемы </w:t>
      </w:r>
      <w:proofErr w:type="spellStart"/>
      <w:r w:rsidRPr="0075476D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пневмозахватов</w:t>
      </w:r>
      <w:proofErr w:type="spellEnd"/>
    </w:p>
    <w:p w:rsidR="00431372" w:rsidRDefault="00431372" w:rsidP="00431372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</w:pPr>
    </w:p>
    <w:p w:rsidR="0075476D" w:rsidRPr="0075476D" w:rsidRDefault="0075476D" w:rsidP="00431372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</w:pPr>
      <w:proofErr w:type="gramStart"/>
      <w:r w:rsidRPr="0075476D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 xml:space="preserve">Для зажима деталей цилиндрической формы применяют </w:t>
      </w:r>
      <w:proofErr w:type="spellStart"/>
      <w:r w:rsidRPr="0075476D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пневмозахваты</w:t>
      </w:r>
      <w:proofErr w:type="spellEnd"/>
      <w:r w:rsidRPr="0075476D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, выполненные по схемам в и г (рис</w:t>
      </w:r>
      <w:r w:rsidR="00627F25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унок 21</w:t>
      </w:r>
      <w:r w:rsidRPr="0075476D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).</w:t>
      </w:r>
      <w:proofErr w:type="gramEnd"/>
      <w:r w:rsidRPr="0075476D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 xml:space="preserve"> При подводе воздуха в рабочую камеру</w:t>
      </w:r>
      <w:proofErr w:type="gramStart"/>
      <w:r w:rsidRPr="0075476D">
        <w:rPr>
          <w:rFonts w:ascii="Times New Roman" w:eastAsia="Times New Roman" w:hAnsi="Times New Roman" w:cs="Times New Roman"/>
          <w:color w:val="000000"/>
          <w:sz w:val="27"/>
          <w:lang w:eastAsia="ru-RU"/>
        </w:rPr>
        <w:t> </w:t>
      </w:r>
      <w:r w:rsidRPr="0075476D">
        <w:rPr>
          <w:rFonts w:ascii="Times New Roman" w:eastAsia="Times New Roman" w:hAnsi="Times New Roman" w:cs="Times New Roman"/>
          <w:i/>
          <w:iCs/>
          <w:color w:val="000000"/>
          <w:sz w:val="27"/>
          <w:szCs w:val="27"/>
          <w:lang w:eastAsia="ru-RU"/>
        </w:rPr>
        <w:t>К</w:t>
      </w:r>
      <w:proofErr w:type="gramEnd"/>
      <w:r w:rsidRPr="0075476D">
        <w:rPr>
          <w:rFonts w:ascii="Times New Roman" w:eastAsia="Times New Roman" w:hAnsi="Times New Roman" w:cs="Times New Roman"/>
          <w:color w:val="000000"/>
          <w:sz w:val="27"/>
          <w:lang w:eastAsia="ru-RU"/>
        </w:rPr>
        <w:t> </w:t>
      </w:r>
      <w:r w:rsidRPr="0075476D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 xml:space="preserve">упругий цилиндрический колпачок охватывает шейку вала и создает усилие, достаточное для его зажима. На схеме г </w:t>
      </w:r>
      <w:proofErr w:type="gramStart"/>
      <w:r w:rsidRPr="0075476D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показан</w:t>
      </w:r>
      <w:proofErr w:type="gramEnd"/>
      <w:r w:rsidRPr="0075476D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 xml:space="preserve"> двухсторонний </w:t>
      </w:r>
      <w:proofErr w:type="spellStart"/>
      <w:r w:rsidRPr="0075476D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пневмозахват</w:t>
      </w:r>
      <w:proofErr w:type="spellEnd"/>
      <w:r w:rsidRPr="0075476D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, рабочими элементами которого служат сильфоны с односторонним гофром. При создании избыточного давления внутри сильфона гофрированная сторона растягивается на большую длину, чем гладкая, что вызывает перемещение незакрепленной (консольной) стороны трубки в направлении охватываемой детали. Такими устройствами можно фиксировать детали не только круглой формы, но и с любыми фасонными поверхностями.</w:t>
      </w:r>
    </w:p>
    <w:p w:rsidR="0075476D" w:rsidRPr="0075476D" w:rsidRDefault="0075476D" w:rsidP="00431372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</w:pPr>
      <w:r w:rsidRPr="0075476D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 xml:space="preserve">В ряде случаев возникает потребность в перемещении рабочих органов на большие расстояния до 10…20 м и более по прямолинейной или искривленной траектории. </w:t>
      </w:r>
      <w:proofErr w:type="gramStart"/>
      <w:r w:rsidRPr="0075476D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 xml:space="preserve">Применение обычных </w:t>
      </w:r>
      <w:proofErr w:type="spellStart"/>
      <w:r w:rsidRPr="0075476D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штоковых</w:t>
      </w:r>
      <w:proofErr w:type="spellEnd"/>
      <w:r w:rsidRPr="0075476D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 xml:space="preserve"> </w:t>
      </w:r>
      <w:proofErr w:type="spellStart"/>
      <w:r w:rsidRPr="0075476D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пневмоцилиндров</w:t>
      </w:r>
      <w:proofErr w:type="spellEnd"/>
      <w:r w:rsidRPr="0075476D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 xml:space="preserve"> ограничено рабочим ходом до 2 м. Конструкции </w:t>
      </w:r>
      <w:proofErr w:type="spellStart"/>
      <w:r w:rsidRPr="0075476D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бесштоковых</w:t>
      </w:r>
      <w:proofErr w:type="spellEnd"/>
      <w:r w:rsidRPr="0075476D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 xml:space="preserve"> </w:t>
      </w:r>
      <w:proofErr w:type="spellStart"/>
      <w:r w:rsidRPr="0075476D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пневмоцилиндров</w:t>
      </w:r>
      <w:proofErr w:type="spellEnd"/>
      <w:r w:rsidRPr="0075476D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, удовлетворяющих этим требованиям, показаны на рис</w:t>
      </w:r>
      <w:r w:rsidR="00627F25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унке 22</w:t>
      </w:r>
      <w:r w:rsidRPr="0075476D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.</w:t>
      </w:r>
      <w:proofErr w:type="gramEnd"/>
    </w:p>
    <w:p w:rsidR="0075476D" w:rsidRPr="0075476D" w:rsidRDefault="0075476D" w:rsidP="0075476D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</w:pPr>
      <w:r>
        <w:rPr>
          <w:rFonts w:ascii="Times New Roman" w:eastAsia="Times New Roman" w:hAnsi="Times New Roman" w:cs="Times New Roman"/>
          <w:noProof/>
          <w:color w:val="000000"/>
          <w:sz w:val="27"/>
          <w:szCs w:val="27"/>
          <w:lang w:eastAsia="ru-RU"/>
        </w:rPr>
        <w:lastRenderedPageBreak/>
        <w:drawing>
          <wp:inline distT="0" distB="0" distL="0" distR="0">
            <wp:extent cx="6234430" cy="1412875"/>
            <wp:effectExtent l="19050" t="0" r="0" b="0"/>
            <wp:docPr id="112" name="Рисунок 112" descr="http://gidravl.narod.ru/b11a19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2" descr="http://gidravl.narod.ru/b11a19.gif"/>
                    <pic:cNvPicPr>
                      <a:picLocks noChangeAspect="1" noChangeArrowheads="1"/>
                    </pic:cNvPicPr>
                  </pic:nvPicPr>
                  <pic:blipFill>
                    <a:blip r:embed="rId6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34430" cy="1412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5476D" w:rsidRPr="0075476D" w:rsidRDefault="00627F25" w:rsidP="0075476D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Рисунок 23 -</w:t>
      </w:r>
      <w:r w:rsidR="0075476D" w:rsidRPr="0075476D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 xml:space="preserve"> Схемы </w:t>
      </w:r>
      <w:proofErr w:type="spellStart"/>
      <w:r w:rsidR="0075476D" w:rsidRPr="0075476D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бесштоковых</w:t>
      </w:r>
      <w:proofErr w:type="spellEnd"/>
      <w:r w:rsidR="0075476D" w:rsidRPr="0075476D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 xml:space="preserve"> пневмодвигателей</w:t>
      </w:r>
      <w:r w:rsidR="0075476D" w:rsidRPr="0075476D">
        <w:rPr>
          <w:rFonts w:ascii="Times New Roman" w:eastAsia="Times New Roman" w:hAnsi="Times New Roman" w:cs="Times New Roman"/>
          <w:color w:val="000000"/>
          <w:sz w:val="27"/>
          <w:lang w:eastAsia="ru-RU"/>
        </w:rPr>
        <w:t> </w:t>
      </w:r>
      <w:r w:rsidR="0075476D" w:rsidRPr="0075476D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br/>
        <w:t>поступательного движения</w:t>
      </w:r>
    </w:p>
    <w:p w:rsidR="00627F25" w:rsidRDefault="00627F25" w:rsidP="00627F25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</w:pPr>
    </w:p>
    <w:p w:rsidR="0075476D" w:rsidRPr="0075476D" w:rsidRDefault="0075476D" w:rsidP="00627F25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</w:pPr>
      <w:r w:rsidRPr="0075476D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 xml:space="preserve">Отсутствие жесткого штока позволяет практически в два раза уменьшить длину цилиндра в выдвинутом положении. На </w:t>
      </w:r>
      <w:proofErr w:type="gramStart"/>
      <w:r w:rsidRPr="0075476D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схеме</w:t>
      </w:r>
      <w:proofErr w:type="gramEnd"/>
      <w:r w:rsidRPr="0075476D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 xml:space="preserve"> а показан </w:t>
      </w:r>
      <w:proofErr w:type="spellStart"/>
      <w:r w:rsidRPr="0075476D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длинноходовой</w:t>
      </w:r>
      <w:proofErr w:type="spellEnd"/>
      <w:r w:rsidRPr="0075476D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 xml:space="preserve"> </w:t>
      </w:r>
      <w:proofErr w:type="spellStart"/>
      <w:r w:rsidRPr="0075476D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пневмоцилиндр</w:t>
      </w:r>
      <w:proofErr w:type="spellEnd"/>
      <w:r w:rsidRPr="0075476D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 xml:space="preserve"> с передачей усилия через сильный постоянный магнит. Абсолютно герметичная гильза цилиндра выполнена из немагнитного материала, а ее внутренняя полость разделяется поршнем на две камеры, к которым подводится сжатый воздух. В поршне и каретке</w:t>
      </w:r>
      <w:proofErr w:type="gramStart"/>
      <w:r w:rsidRPr="0075476D">
        <w:rPr>
          <w:rFonts w:ascii="Times New Roman" w:eastAsia="Times New Roman" w:hAnsi="Times New Roman" w:cs="Times New Roman"/>
          <w:color w:val="000000"/>
          <w:sz w:val="27"/>
          <w:lang w:eastAsia="ru-RU"/>
        </w:rPr>
        <w:t> </w:t>
      </w:r>
      <w:r w:rsidRPr="0075476D">
        <w:rPr>
          <w:rFonts w:ascii="Times New Roman" w:eastAsia="Times New Roman" w:hAnsi="Times New Roman" w:cs="Times New Roman"/>
          <w:i/>
          <w:iCs/>
          <w:color w:val="000000"/>
          <w:sz w:val="27"/>
          <w:szCs w:val="27"/>
          <w:lang w:eastAsia="ru-RU"/>
        </w:rPr>
        <w:t>К</w:t>
      </w:r>
      <w:proofErr w:type="gramEnd"/>
      <w:r w:rsidRPr="0075476D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, соединенной с рабочим органом, встроены противоположные полюса магнита</w:t>
      </w:r>
      <w:r w:rsidRPr="0075476D">
        <w:rPr>
          <w:rFonts w:ascii="Times New Roman" w:eastAsia="Times New Roman" w:hAnsi="Times New Roman" w:cs="Times New Roman"/>
          <w:color w:val="000000"/>
          <w:sz w:val="27"/>
          <w:lang w:eastAsia="ru-RU"/>
        </w:rPr>
        <w:t> </w:t>
      </w:r>
      <w:r w:rsidRPr="0075476D">
        <w:rPr>
          <w:rFonts w:ascii="Times New Roman" w:eastAsia="Times New Roman" w:hAnsi="Times New Roman" w:cs="Times New Roman"/>
          <w:i/>
          <w:iCs/>
          <w:color w:val="000000"/>
          <w:sz w:val="27"/>
          <w:szCs w:val="27"/>
          <w:lang w:eastAsia="ru-RU"/>
        </w:rPr>
        <w:t>S</w:t>
      </w:r>
      <w:r w:rsidRPr="0075476D">
        <w:rPr>
          <w:rFonts w:ascii="Times New Roman" w:eastAsia="Times New Roman" w:hAnsi="Times New Roman" w:cs="Times New Roman"/>
          <w:color w:val="000000"/>
          <w:sz w:val="27"/>
          <w:lang w:eastAsia="ru-RU"/>
        </w:rPr>
        <w:t> </w:t>
      </w:r>
      <w:r w:rsidRPr="0075476D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и</w:t>
      </w:r>
      <w:r w:rsidRPr="0075476D">
        <w:rPr>
          <w:rFonts w:ascii="Times New Roman" w:eastAsia="Times New Roman" w:hAnsi="Times New Roman" w:cs="Times New Roman"/>
          <w:color w:val="000000"/>
          <w:sz w:val="27"/>
          <w:lang w:eastAsia="ru-RU"/>
        </w:rPr>
        <w:t> </w:t>
      </w:r>
      <w:r w:rsidRPr="0075476D">
        <w:rPr>
          <w:rFonts w:ascii="Times New Roman" w:eastAsia="Times New Roman" w:hAnsi="Times New Roman" w:cs="Times New Roman"/>
          <w:i/>
          <w:iCs/>
          <w:color w:val="000000"/>
          <w:sz w:val="27"/>
          <w:szCs w:val="27"/>
          <w:lang w:eastAsia="ru-RU"/>
        </w:rPr>
        <w:t>N</w:t>
      </w:r>
      <w:r w:rsidRPr="0075476D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, взаимодействие которых обеспечивает передачу движущего усилия на каретку, скользящую по направляющим на внешней поверхности гильзы. Ход каретки ограничивается конечными упорами</w:t>
      </w:r>
      <w:r w:rsidRPr="0075476D">
        <w:rPr>
          <w:rFonts w:ascii="Times New Roman" w:eastAsia="Times New Roman" w:hAnsi="Times New Roman" w:cs="Times New Roman"/>
          <w:color w:val="000000"/>
          <w:sz w:val="27"/>
          <w:lang w:eastAsia="ru-RU"/>
        </w:rPr>
        <w:t> </w:t>
      </w:r>
      <w:r w:rsidRPr="0075476D">
        <w:rPr>
          <w:rFonts w:ascii="Times New Roman" w:eastAsia="Times New Roman" w:hAnsi="Times New Roman" w:cs="Times New Roman"/>
          <w:i/>
          <w:iCs/>
          <w:color w:val="000000"/>
          <w:sz w:val="27"/>
          <w:szCs w:val="27"/>
          <w:lang w:eastAsia="ru-RU"/>
        </w:rPr>
        <w:t>У</w:t>
      </w:r>
      <w:r w:rsidRPr="0075476D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.</w:t>
      </w:r>
    </w:p>
    <w:p w:rsidR="0075476D" w:rsidRPr="0075476D" w:rsidRDefault="0075476D" w:rsidP="00627F25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</w:pPr>
      <w:r w:rsidRPr="0075476D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 xml:space="preserve">Практически неограниченную длину хода имеют </w:t>
      </w:r>
      <w:proofErr w:type="spellStart"/>
      <w:r w:rsidRPr="0075476D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пневмоцилиндры</w:t>
      </w:r>
      <w:proofErr w:type="spellEnd"/>
      <w:r w:rsidRPr="0075476D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 xml:space="preserve"> с эластичной гильзой (рис</w:t>
      </w:r>
      <w:r w:rsidR="00627F25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унок 23</w:t>
      </w:r>
      <w:r w:rsidRPr="0075476D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, б), охватываемой двумя роликами, соединенными кареткой</w:t>
      </w:r>
      <w:r w:rsidRPr="0075476D">
        <w:rPr>
          <w:rFonts w:ascii="Times New Roman" w:eastAsia="Times New Roman" w:hAnsi="Times New Roman" w:cs="Times New Roman"/>
          <w:color w:val="000000"/>
          <w:sz w:val="27"/>
          <w:lang w:eastAsia="ru-RU"/>
        </w:rPr>
        <w:t> </w:t>
      </w:r>
      <w:r w:rsidRPr="0075476D">
        <w:rPr>
          <w:rFonts w:ascii="Times New Roman" w:eastAsia="Times New Roman" w:hAnsi="Times New Roman" w:cs="Times New Roman"/>
          <w:i/>
          <w:iCs/>
          <w:color w:val="000000"/>
          <w:sz w:val="27"/>
          <w:szCs w:val="27"/>
          <w:lang w:eastAsia="ru-RU"/>
        </w:rPr>
        <w:t>К</w:t>
      </w:r>
      <w:r w:rsidRPr="0075476D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 xml:space="preserve">. Такие </w:t>
      </w:r>
      <w:proofErr w:type="spellStart"/>
      <w:r w:rsidRPr="0075476D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пневмоцилиндры</w:t>
      </w:r>
      <w:proofErr w:type="spellEnd"/>
      <w:r w:rsidRPr="0075476D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 xml:space="preserve"> очень эффективны для перемещения штучных грузов по сложной траектории и в приводах с небольшими рабочими усилиями.</w:t>
      </w:r>
    </w:p>
    <w:p w:rsidR="0075476D" w:rsidRPr="0075476D" w:rsidRDefault="0075476D" w:rsidP="00627F25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</w:pPr>
      <w:proofErr w:type="spellStart"/>
      <w:r w:rsidRPr="0075476D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Пневмоцилиндр</w:t>
      </w:r>
      <w:proofErr w:type="spellEnd"/>
      <w:r w:rsidRPr="0075476D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 xml:space="preserve"> с гибким штоком показан на схеме </w:t>
      </w:r>
      <w:proofErr w:type="spellStart"/>
      <w:r w:rsidRPr="0075476D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рис</w:t>
      </w:r>
      <w:r w:rsidR="00627F25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нка</w:t>
      </w:r>
      <w:proofErr w:type="spellEnd"/>
      <w:r w:rsidR="00627F25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 xml:space="preserve"> 23</w:t>
      </w:r>
      <w:r w:rsidRPr="0075476D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, в. В такой конструкции тяговое усилие передается на каретку</w:t>
      </w:r>
      <w:proofErr w:type="gramStart"/>
      <w:r w:rsidRPr="0075476D">
        <w:rPr>
          <w:rFonts w:ascii="Times New Roman" w:eastAsia="Times New Roman" w:hAnsi="Times New Roman" w:cs="Times New Roman"/>
          <w:color w:val="000000"/>
          <w:sz w:val="27"/>
          <w:lang w:eastAsia="ru-RU"/>
        </w:rPr>
        <w:t> </w:t>
      </w:r>
      <w:r w:rsidRPr="0075476D">
        <w:rPr>
          <w:rFonts w:ascii="Times New Roman" w:eastAsia="Times New Roman" w:hAnsi="Times New Roman" w:cs="Times New Roman"/>
          <w:i/>
          <w:iCs/>
          <w:color w:val="000000"/>
          <w:sz w:val="27"/>
          <w:szCs w:val="27"/>
          <w:lang w:eastAsia="ru-RU"/>
        </w:rPr>
        <w:t>К</w:t>
      </w:r>
      <w:proofErr w:type="gramEnd"/>
      <w:r w:rsidRPr="0075476D">
        <w:rPr>
          <w:rFonts w:ascii="Times New Roman" w:eastAsia="Times New Roman" w:hAnsi="Times New Roman" w:cs="Times New Roman"/>
          <w:color w:val="000000"/>
          <w:sz w:val="27"/>
          <w:lang w:eastAsia="ru-RU"/>
        </w:rPr>
        <w:t> </w:t>
      </w:r>
      <w:r w:rsidRPr="0075476D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от поршня через гибкий элемент (обычно стальной трос, облицованный эластичной пластмассой), охватывающий обводной и натяжной ролики, расположенные на крышках цилиндра.</w:t>
      </w:r>
    </w:p>
    <w:p w:rsidR="00627F25" w:rsidRDefault="00627F25" w:rsidP="00CC0D96">
      <w:pPr>
        <w:tabs>
          <w:tab w:val="left" w:pos="1134"/>
        </w:tabs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CC0D96" w:rsidRPr="00CC0D96" w:rsidRDefault="00CC0D96" w:rsidP="00CC0D96">
      <w:pPr>
        <w:tabs>
          <w:tab w:val="left" w:pos="1134"/>
        </w:tabs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CC0D96">
        <w:rPr>
          <w:rFonts w:ascii="Times New Roman" w:hAnsi="Times New Roman" w:cs="Times New Roman"/>
          <w:b/>
          <w:sz w:val="28"/>
          <w:szCs w:val="28"/>
        </w:rPr>
        <w:t>Рекомендуемая литература:</w:t>
      </w:r>
    </w:p>
    <w:p w:rsidR="00CC0D96" w:rsidRPr="0075476D" w:rsidRDefault="0075476D" w:rsidP="0075476D">
      <w:pPr>
        <w:pStyle w:val="a6"/>
        <w:numPr>
          <w:ilvl w:val="0"/>
          <w:numId w:val="26"/>
        </w:numPr>
        <w:tabs>
          <w:tab w:val="left" w:pos="1134"/>
        </w:tabs>
        <w:spacing w:after="0" w:line="240" w:lineRule="auto"/>
        <w:ind w:left="0" w:firstLine="680"/>
        <w:jc w:val="both"/>
        <w:rPr>
          <w:rFonts w:ascii="Times New Roman" w:hAnsi="Times New Roman" w:cs="Times New Roman"/>
          <w:sz w:val="28"/>
          <w:szCs w:val="28"/>
        </w:rPr>
      </w:pPr>
      <w:r w:rsidRPr="0075476D">
        <w:rPr>
          <w:rFonts w:ascii="Times New Roman" w:hAnsi="Times New Roman" w:cs="Times New Roman"/>
          <w:color w:val="000000"/>
          <w:sz w:val="28"/>
          <w:szCs w:val="28"/>
          <w:shd w:val="clear" w:color="auto" w:fill="F9F9F7"/>
        </w:rPr>
        <w:t>Гидравлика, пневматика и термодинамика: Курс лекций</w:t>
      </w:r>
      <w:proofErr w:type="gramStart"/>
      <w:r w:rsidRPr="0075476D">
        <w:rPr>
          <w:rFonts w:ascii="Times New Roman" w:hAnsi="Times New Roman" w:cs="Times New Roman"/>
          <w:color w:val="000000"/>
          <w:sz w:val="28"/>
          <w:szCs w:val="28"/>
          <w:shd w:val="clear" w:color="auto" w:fill="F9F9F7"/>
        </w:rPr>
        <w:t xml:space="preserve"> / П</w:t>
      </w:r>
      <w:proofErr w:type="gramEnd"/>
      <w:r w:rsidRPr="0075476D">
        <w:rPr>
          <w:rFonts w:ascii="Times New Roman" w:hAnsi="Times New Roman" w:cs="Times New Roman"/>
          <w:color w:val="000000"/>
          <w:sz w:val="28"/>
          <w:szCs w:val="28"/>
          <w:shd w:val="clear" w:color="auto" w:fill="F9F9F7"/>
        </w:rPr>
        <w:t xml:space="preserve">од ред. В.М. Филина. - М.: ИД ФОРУМ: НИЦ </w:t>
      </w:r>
      <w:proofErr w:type="spellStart"/>
      <w:r w:rsidRPr="0075476D">
        <w:rPr>
          <w:rFonts w:ascii="Times New Roman" w:hAnsi="Times New Roman" w:cs="Times New Roman"/>
          <w:color w:val="000000"/>
          <w:sz w:val="28"/>
          <w:szCs w:val="28"/>
          <w:shd w:val="clear" w:color="auto" w:fill="F9F9F7"/>
        </w:rPr>
        <w:t>Инфра-М</w:t>
      </w:r>
      <w:proofErr w:type="spellEnd"/>
      <w:r w:rsidRPr="0075476D">
        <w:rPr>
          <w:rFonts w:ascii="Times New Roman" w:hAnsi="Times New Roman" w:cs="Times New Roman"/>
          <w:color w:val="000000"/>
          <w:sz w:val="28"/>
          <w:szCs w:val="28"/>
          <w:shd w:val="clear" w:color="auto" w:fill="F9F9F7"/>
        </w:rPr>
        <w:t>, 2013. - 320 с</w:t>
      </w:r>
    </w:p>
    <w:p w:rsidR="003F2E92" w:rsidRDefault="003F2E92" w:rsidP="00CC0D96">
      <w:pPr>
        <w:tabs>
          <w:tab w:val="left" w:pos="1134"/>
        </w:tabs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CC0D96" w:rsidRDefault="00CC0D96" w:rsidP="00CC0D96">
      <w:pPr>
        <w:tabs>
          <w:tab w:val="left" w:pos="1134"/>
        </w:tabs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CC0D96">
        <w:rPr>
          <w:rFonts w:ascii="Times New Roman" w:hAnsi="Times New Roman" w:cs="Times New Roman"/>
          <w:b/>
          <w:sz w:val="28"/>
          <w:szCs w:val="28"/>
        </w:rPr>
        <w:t>Контрольные вопросы:</w:t>
      </w:r>
    </w:p>
    <w:p w:rsidR="00627F25" w:rsidRPr="00627F25" w:rsidRDefault="00627F25" w:rsidP="00627F25">
      <w:pPr>
        <w:pStyle w:val="a6"/>
        <w:numPr>
          <w:ilvl w:val="0"/>
          <w:numId w:val="30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Назовите </w:t>
      </w:r>
      <w:r w:rsidRPr="00627F25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коэффициент суммарного сопротивления и расхода воздуха в пневматическом приводе</w:t>
      </w:r>
    </w:p>
    <w:p w:rsidR="00627F25" w:rsidRPr="00627F25" w:rsidRDefault="00627F25" w:rsidP="00627F25">
      <w:pPr>
        <w:pStyle w:val="a6"/>
        <w:numPr>
          <w:ilvl w:val="0"/>
          <w:numId w:val="30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Как происходит </w:t>
      </w:r>
      <w:r w:rsidRPr="00627F25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подготовка сжатого воздуха</w:t>
      </w:r>
      <w:r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?</w:t>
      </w:r>
      <w:r w:rsidRPr="00627F25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 </w:t>
      </w:r>
    </w:p>
    <w:p w:rsidR="00627F25" w:rsidRDefault="00627F25" w:rsidP="00627F25">
      <w:pPr>
        <w:pStyle w:val="a6"/>
        <w:numPr>
          <w:ilvl w:val="0"/>
          <w:numId w:val="30"/>
        </w:numPr>
        <w:tabs>
          <w:tab w:val="left" w:pos="1134"/>
        </w:tabs>
        <w:spacing w:after="0" w:line="240" w:lineRule="auto"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Перечислите </w:t>
      </w:r>
      <w:r w:rsidRPr="00627F25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исполнительные пневматические устройства</w:t>
      </w:r>
      <w:r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.</w:t>
      </w:r>
    </w:p>
    <w:p w:rsidR="00431372" w:rsidRPr="00431372" w:rsidRDefault="00431372" w:rsidP="00627F25">
      <w:pPr>
        <w:pStyle w:val="a6"/>
        <w:numPr>
          <w:ilvl w:val="0"/>
          <w:numId w:val="30"/>
        </w:numPr>
        <w:tabs>
          <w:tab w:val="left" w:pos="1134"/>
        </w:tabs>
        <w:spacing w:after="0" w:line="240" w:lineRule="auto"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 xml:space="preserve">Поясните, </w:t>
      </w:r>
      <w:r w:rsidRPr="0075476D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 xml:space="preserve">для </w:t>
      </w:r>
      <w:r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 xml:space="preserve">чего используют </w:t>
      </w:r>
      <w:r w:rsidRPr="0075476D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 xml:space="preserve"> </w:t>
      </w:r>
      <w:proofErr w:type="spellStart"/>
      <w:r w:rsidRPr="0075476D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пневмозахваты</w:t>
      </w:r>
      <w:proofErr w:type="spellEnd"/>
      <w:r w:rsidRPr="00431372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 xml:space="preserve"> </w:t>
      </w:r>
      <w:r w:rsidRPr="0075476D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цилиндрической формы</w:t>
      </w:r>
      <w:r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?</w:t>
      </w:r>
    </w:p>
    <w:p w:rsidR="00431372" w:rsidRPr="00627F25" w:rsidRDefault="00431372" w:rsidP="00627F25">
      <w:pPr>
        <w:pStyle w:val="a6"/>
        <w:numPr>
          <w:ilvl w:val="0"/>
          <w:numId w:val="30"/>
        </w:numPr>
        <w:tabs>
          <w:tab w:val="left" w:pos="1134"/>
        </w:tabs>
        <w:spacing w:after="0" w:line="240" w:lineRule="auto"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 xml:space="preserve">Поясните принцип работы </w:t>
      </w:r>
      <w:r w:rsidRPr="0075476D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пневмодвигателей</w:t>
      </w:r>
      <w:r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 xml:space="preserve"> рассмотренных на рисунке 23.</w:t>
      </w:r>
    </w:p>
    <w:p w:rsidR="00627F25" w:rsidRPr="00627F25" w:rsidRDefault="00627F25" w:rsidP="00627F25">
      <w:pPr>
        <w:tabs>
          <w:tab w:val="left" w:pos="1134"/>
        </w:tabs>
        <w:spacing w:after="0" w:line="240" w:lineRule="auto"/>
        <w:ind w:left="680"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</w:pPr>
    </w:p>
    <w:p w:rsidR="00627F25" w:rsidRPr="00627F25" w:rsidRDefault="00627F25" w:rsidP="00CC0D96">
      <w:pPr>
        <w:tabs>
          <w:tab w:val="left" w:pos="1134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sectPr w:rsidR="00627F25" w:rsidRPr="00627F25" w:rsidSect="00220F6F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entury Gothic">
    <w:panose1 w:val="020B0502020202020204"/>
    <w:charset w:val="CC"/>
    <w:family w:val="swiss"/>
    <w:pitch w:val="variable"/>
    <w:sig w:usb0="00000287" w:usb1="00000000" w:usb2="00000000" w:usb3="00000000" w:csb0="0000009F" w:csb1="00000000"/>
  </w:font>
  <w:font w:name="Arial Narrow">
    <w:panose1 w:val="020B0606020202030204"/>
    <w:charset w:val="CC"/>
    <w:family w:val="swiss"/>
    <w:pitch w:val="variable"/>
    <w:sig w:usb0="00000287" w:usb1="00000800" w:usb2="00000000" w:usb3="00000000" w:csb0="0000009F" w:csb1="00000000"/>
  </w:font>
  <w:font w:name="Garamond">
    <w:panose1 w:val="02020404030301010803"/>
    <w:charset w:val="CC"/>
    <w:family w:val="roman"/>
    <w:pitch w:val="variable"/>
    <w:sig w:usb0="00000287" w:usb1="00000000" w:usb2="00000000" w:usb3="00000000" w:csb0="0000009F" w:csb1="00000000"/>
  </w:font>
  <w:font w:name="Book Antiqua">
    <w:panose1 w:val="02040602050305030304"/>
    <w:charset w:val="CC"/>
    <w:family w:val="roman"/>
    <w:pitch w:val="variable"/>
    <w:sig w:usb0="00000287" w:usb1="00000000" w:usb2="00000000" w:usb3="00000000" w:csb0="000000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0000012" w:usb3="00000000" w:csb0="0002009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000001"/>
    <w:multiLevelType w:val="multilevel"/>
    <w:tmpl w:val="B49C710A"/>
    <w:lvl w:ilvl="0">
      <w:start w:val="1"/>
      <w:numFmt w:val="decimal"/>
      <w:lvlText w:val="%1."/>
      <w:lvlJc w:val="left"/>
      <w:rPr>
        <w:sz w:val="20"/>
        <w:szCs w:val="20"/>
      </w:rPr>
    </w:lvl>
    <w:lvl w:ilvl="1">
      <w:start w:val="1"/>
      <w:numFmt w:val="decimal"/>
      <w:lvlText w:val="%1."/>
      <w:lvlJc w:val="left"/>
      <w:rPr>
        <w:sz w:val="20"/>
        <w:szCs w:val="20"/>
      </w:rPr>
    </w:lvl>
    <w:lvl w:ilvl="2">
      <w:start w:val="1"/>
      <w:numFmt w:val="decimal"/>
      <w:lvlText w:val="%1."/>
      <w:lvlJc w:val="left"/>
      <w:rPr>
        <w:sz w:val="20"/>
        <w:szCs w:val="20"/>
      </w:rPr>
    </w:lvl>
    <w:lvl w:ilvl="3">
      <w:start w:val="1"/>
      <w:numFmt w:val="decimal"/>
      <w:lvlText w:val="%1."/>
      <w:lvlJc w:val="left"/>
      <w:rPr>
        <w:sz w:val="20"/>
        <w:szCs w:val="20"/>
      </w:rPr>
    </w:lvl>
    <w:lvl w:ilvl="4">
      <w:start w:val="1"/>
      <w:numFmt w:val="decimal"/>
      <w:lvlText w:val="%1."/>
      <w:lvlJc w:val="left"/>
      <w:rPr>
        <w:sz w:val="20"/>
        <w:szCs w:val="20"/>
      </w:rPr>
    </w:lvl>
    <w:lvl w:ilvl="5">
      <w:start w:val="1"/>
      <w:numFmt w:val="decimal"/>
      <w:lvlText w:val="%1."/>
      <w:lvlJc w:val="left"/>
      <w:rPr>
        <w:sz w:val="20"/>
        <w:szCs w:val="20"/>
      </w:rPr>
    </w:lvl>
    <w:lvl w:ilvl="6">
      <w:start w:val="1"/>
      <w:numFmt w:val="decimal"/>
      <w:lvlText w:val="%1."/>
      <w:lvlJc w:val="left"/>
      <w:rPr>
        <w:sz w:val="20"/>
        <w:szCs w:val="20"/>
      </w:rPr>
    </w:lvl>
    <w:lvl w:ilvl="7">
      <w:start w:val="1"/>
      <w:numFmt w:val="decimal"/>
      <w:lvlText w:val="%1."/>
      <w:lvlJc w:val="left"/>
      <w:rPr>
        <w:sz w:val="20"/>
        <w:szCs w:val="20"/>
      </w:rPr>
    </w:lvl>
    <w:lvl w:ilvl="8">
      <w:start w:val="1"/>
      <w:numFmt w:val="decimal"/>
      <w:lvlText w:val="%1."/>
      <w:lvlJc w:val="left"/>
      <w:rPr>
        <w:sz w:val="20"/>
        <w:szCs w:val="20"/>
      </w:rPr>
    </w:lvl>
  </w:abstractNum>
  <w:abstractNum w:abstractNumId="1">
    <w:nsid w:val="032A2476"/>
    <w:multiLevelType w:val="hybridMultilevel"/>
    <w:tmpl w:val="3EE8AC0A"/>
    <w:lvl w:ilvl="0" w:tplc="7D06C38A">
      <w:start w:val="4"/>
      <w:numFmt w:val="decimal"/>
      <w:lvlText w:val="%1."/>
      <w:lvlJc w:val="left"/>
      <w:pPr>
        <w:ind w:left="108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">
    <w:nsid w:val="08F60768"/>
    <w:multiLevelType w:val="hybridMultilevel"/>
    <w:tmpl w:val="BD18C91C"/>
    <w:lvl w:ilvl="0" w:tplc="6B94AED6">
      <w:start w:val="1"/>
      <w:numFmt w:val="decimal"/>
      <w:lvlText w:val="%1."/>
      <w:lvlJc w:val="left"/>
      <w:pPr>
        <w:ind w:left="10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60" w:hanging="360"/>
      </w:pPr>
    </w:lvl>
    <w:lvl w:ilvl="2" w:tplc="0419001B" w:tentative="1">
      <w:start w:val="1"/>
      <w:numFmt w:val="lowerRoman"/>
      <w:lvlText w:val="%3."/>
      <w:lvlJc w:val="right"/>
      <w:pPr>
        <w:ind w:left="2480" w:hanging="180"/>
      </w:pPr>
    </w:lvl>
    <w:lvl w:ilvl="3" w:tplc="0419000F" w:tentative="1">
      <w:start w:val="1"/>
      <w:numFmt w:val="decimal"/>
      <w:lvlText w:val="%4."/>
      <w:lvlJc w:val="left"/>
      <w:pPr>
        <w:ind w:left="3200" w:hanging="360"/>
      </w:pPr>
    </w:lvl>
    <w:lvl w:ilvl="4" w:tplc="04190019" w:tentative="1">
      <w:start w:val="1"/>
      <w:numFmt w:val="lowerLetter"/>
      <w:lvlText w:val="%5."/>
      <w:lvlJc w:val="left"/>
      <w:pPr>
        <w:ind w:left="3920" w:hanging="360"/>
      </w:pPr>
    </w:lvl>
    <w:lvl w:ilvl="5" w:tplc="0419001B" w:tentative="1">
      <w:start w:val="1"/>
      <w:numFmt w:val="lowerRoman"/>
      <w:lvlText w:val="%6."/>
      <w:lvlJc w:val="right"/>
      <w:pPr>
        <w:ind w:left="4640" w:hanging="180"/>
      </w:pPr>
    </w:lvl>
    <w:lvl w:ilvl="6" w:tplc="0419000F" w:tentative="1">
      <w:start w:val="1"/>
      <w:numFmt w:val="decimal"/>
      <w:lvlText w:val="%7."/>
      <w:lvlJc w:val="left"/>
      <w:pPr>
        <w:ind w:left="5360" w:hanging="360"/>
      </w:pPr>
    </w:lvl>
    <w:lvl w:ilvl="7" w:tplc="04190019" w:tentative="1">
      <w:start w:val="1"/>
      <w:numFmt w:val="lowerLetter"/>
      <w:lvlText w:val="%8."/>
      <w:lvlJc w:val="left"/>
      <w:pPr>
        <w:ind w:left="6080" w:hanging="360"/>
      </w:pPr>
    </w:lvl>
    <w:lvl w:ilvl="8" w:tplc="0419001B" w:tentative="1">
      <w:start w:val="1"/>
      <w:numFmt w:val="lowerRoman"/>
      <w:lvlText w:val="%9."/>
      <w:lvlJc w:val="right"/>
      <w:pPr>
        <w:ind w:left="6800" w:hanging="180"/>
      </w:pPr>
    </w:lvl>
  </w:abstractNum>
  <w:abstractNum w:abstractNumId="3">
    <w:nsid w:val="0B556A2A"/>
    <w:multiLevelType w:val="hybridMultilevel"/>
    <w:tmpl w:val="B9EC387C"/>
    <w:lvl w:ilvl="0" w:tplc="826C107C">
      <w:start w:val="1"/>
      <w:numFmt w:val="decimal"/>
      <w:lvlText w:val="%1."/>
      <w:lvlJc w:val="left"/>
      <w:pPr>
        <w:ind w:left="1684" w:hanging="97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4">
    <w:nsid w:val="0E981FC4"/>
    <w:multiLevelType w:val="singleLevel"/>
    <w:tmpl w:val="C9065F42"/>
    <w:lvl w:ilvl="0">
      <w:start w:val="1"/>
      <w:numFmt w:val="decimal"/>
      <w:lvlText w:val="%1)"/>
      <w:legacy w:legacy="1" w:legacySpace="0" w:legacyIndent="292"/>
      <w:lvlJc w:val="left"/>
      <w:rPr>
        <w:rFonts w:ascii="Times New Roman" w:hAnsi="Times New Roman" w:cs="Times New Roman" w:hint="default"/>
      </w:rPr>
    </w:lvl>
  </w:abstractNum>
  <w:abstractNum w:abstractNumId="5">
    <w:nsid w:val="113B48C3"/>
    <w:multiLevelType w:val="hybridMultilevel"/>
    <w:tmpl w:val="B488585C"/>
    <w:lvl w:ilvl="0" w:tplc="C9ECE410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15BD1EC7"/>
    <w:multiLevelType w:val="hybridMultilevel"/>
    <w:tmpl w:val="D07A8D4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20924AAC"/>
    <w:multiLevelType w:val="hybridMultilevel"/>
    <w:tmpl w:val="F62A5B9A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8">
    <w:nsid w:val="262465E5"/>
    <w:multiLevelType w:val="hybridMultilevel"/>
    <w:tmpl w:val="A3C8BE2A"/>
    <w:lvl w:ilvl="0" w:tplc="0B68E9E6">
      <w:start w:val="1"/>
      <w:numFmt w:val="decimal"/>
      <w:lvlText w:val="%1."/>
      <w:lvlJc w:val="left"/>
      <w:pPr>
        <w:ind w:left="1069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9">
    <w:nsid w:val="291D7344"/>
    <w:multiLevelType w:val="hybridMultilevel"/>
    <w:tmpl w:val="7010B12E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3293601D"/>
    <w:multiLevelType w:val="multilevel"/>
    <w:tmpl w:val="F1F27036"/>
    <w:lvl w:ilvl="0">
      <w:start w:val="5"/>
      <w:numFmt w:val="decimal"/>
      <w:lvlText w:val="%1"/>
      <w:lvlJc w:val="left"/>
      <w:pPr>
        <w:ind w:left="360" w:hanging="360"/>
      </w:pPr>
      <w:rPr>
        <w:rFonts w:hint="default"/>
        <w:b/>
      </w:rPr>
    </w:lvl>
    <w:lvl w:ilvl="1">
      <w:start w:val="1"/>
      <w:numFmt w:val="decimal"/>
      <w:lvlText w:val="%1.%2"/>
      <w:lvlJc w:val="left"/>
      <w:pPr>
        <w:ind w:left="1069" w:hanging="360"/>
      </w:pPr>
      <w:rPr>
        <w:rFonts w:hint="default"/>
        <w:b/>
      </w:rPr>
    </w:lvl>
    <w:lvl w:ilvl="2">
      <w:start w:val="1"/>
      <w:numFmt w:val="decimal"/>
      <w:lvlText w:val="%1.%2.%3"/>
      <w:lvlJc w:val="left"/>
      <w:pPr>
        <w:ind w:left="2138" w:hanging="720"/>
      </w:pPr>
      <w:rPr>
        <w:rFonts w:hint="default"/>
        <w:b/>
      </w:rPr>
    </w:lvl>
    <w:lvl w:ilvl="3">
      <w:start w:val="1"/>
      <w:numFmt w:val="decimal"/>
      <w:lvlText w:val="%1.%2.%3.%4"/>
      <w:lvlJc w:val="left"/>
      <w:pPr>
        <w:ind w:left="3207" w:hanging="1080"/>
      </w:pPr>
      <w:rPr>
        <w:rFonts w:hint="default"/>
        <w:b/>
      </w:rPr>
    </w:lvl>
    <w:lvl w:ilvl="4">
      <w:start w:val="1"/>
      <w:numFmt w:val="decimal"/>
      <w:lvlText w:val="%1.%2.%3.%4.%5"/>
      <w:lvlJc w:val="left"/>
      <w:pPr>
        <w:ind w:left="3916" w:hanging="1080"/>
      </w:pPr>
      <w:rPr>
        <w:rFonts w:hint="default"/>
        <w:b/>
      </w:rPr>
    </w:lvl>
    <w:lvl w:ilvl="5">
      <w:start w:val="1"/>
      <w:numFmt w:val="decimal"/>
      <w:lvlText w:val="%1.%2.%3.%4.%5.%6"/>
      <w:lvlJc w:val="left"/>
      <w:pPr>
        <w:ind w:left="4985" w:hanging="1440"/>
      </w:pPr>
      <w:rPr>
        <w:rFonts w:hint="default"/>
        <w:b/>
      </w:rPr>
    </w:lvl>
    <w:lvl w:ilvl="6">
      <w:start w:val="1"/>
      <w:numFmt w:val="decimal"/>
      <w:lvlText w:val="%1.%2.%3.%4.%5.%6.%7"/>
      <w:lvlJc w:val="left"/>
      <w:pPr>
        <w:ind w:left="5694" w:hanging="1440"/>
      </w:pPr>
      <w:rPr>
        <w:rFonts w:hint="default"/>
        <w:b/>
      </w:rPr>
    </w:lvl>
    <w:lvl w:ilvl="7">
      <w:start w:val="1"/>
      <w:numFmt w:val="decimal"/>
      <w:lvlText w:val="%1.%2.%3.%4.%5.%6.%7.%8"/>
      <w:lvlJc w:val="left"/>
      <w:pPr>
        <w:ind w:left="6763" w:hanging="1800"/>
      </w:pPr>
      <w:rPr>
        <w:rFonts w:hint="default"/>
        <w:b/>
      </w:rPr>
    </w:lvl>
    <w:lvl w:ilvl="8">
      <w:start w:val="1"/>
      <w:numFmt w:val="decimal"/>
      <w:lvlText w:val="%1.%2.%3.%4.%5.%6.%7.%8.%9"/>
      <w:lvlJc w:val="left"/>
      <w:pPr>
        <w:ind w:left="7472" w:hanging="1800"/>
      </w:pPr>
      <w:rPr>
        <w:rFonts w:hint="default"/>
        <w:b/>
      </w:rPr>
    </w:lvl>
  </w:abstractNum>
  <w:abstractNum w:abstractNumId="11">
    <w:nsid w:val="37C11665"/>
    <w:multiLevelType w:val="hybridMultilevel"/>
    <w:tmpl w:val="9976E6CE"/>
    <w:lvl w:ilvl="0" w:tplc="0419000F">
      <w:start w:val="1"/>
      <w:numFmt w:val="decimal"/>
      <w:lvlText w:val="%1."/>
      <w:lvlJc w:val="left"/>
      <w:pPr>
        <w:ind w:left="1212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2">
    <w:nsid w:val="37EE5BE5"/>
    <w:multiLevelType w:val="hybridMultilevel"/>
    <w:tmpl w:val="2534987C"/>
    <w:lvl w:ilvl="0" w:tplc="A28676F2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3">
    <w:nsid w:val="391D5C7E"/>
    <w:multiLevelType w:val="hybridMultilevel"/>
    <w:tmpl w:val="CE10DB70"/>
    <w:lvl w:ilvl="0" w:tplc="D7DE0BEC">
      <w:start w:val="1"/>
      <w:numFmt w:val="decimal"/>
      <w:lvlText w:val="%1."/>
      <w:lvlJc w:val="left"/>
      <w:pPr>
        <w:ind w:left="1069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4">
    <w:nsid w:val="412621E2"/>
    <w:multiLevelType w:val="hybridMultilevel"/>
    <w:tmpl w:val="9DE8376A"/>
    <w:lvl w:ilvl="0" w:tplc="2E9ECB52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15">
    <w:nsid w:val="42613AC1"/>
    <w:multiLevelType w:val="hybridMultilevel"/>
    <w:tmpl w:val="7E06188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46BD0315"/>
    <w:multiLevelType w:val="hybridMultilevel"/>
    <w:tmpl w:val="C25256B8"/>
    <w:lvl w:ilvl="0" w:tplc="6B249EAC">
      <w:start w:val="1"/>
      <w:numFmt w:val="decimal"/>
      <w:lvlText w:val="%1."/>
      <w:lvlJc w:val="left"/>
      <w:pPr>
        <w:ind w:left="2487" w:hanging="360"/>
      </w:pPr>
      <w:rPr>
        <w:rFonts w:hint="default"/>
        <w:color w:val="000000"/>
      </w:rPr>
    </w:lvl>
    <w:lvl w:ilvl="1" w:tplc="04190019" w:tentative="1">
      <w:start w:val="1"/>
      <w:numFmt w:val="lowerLetter"/>
      <w:lvlText w:val="%2."/>
      <w:lvlJc w:val="left"/>
      <w:pPr>
        <w:ind w:left="3207" w:hanging="360"/>
      </w:pPr>
    </w:lvl>
    <w:lvl w:ilvl="2" w:tplc="0419001B" w:tentative="1">
      <w:start w:val="1"/>
      <w:numFmt w:val="lowerRoman"/>
      <w:lvlText w:val="%3."/>
      <w:lvlJc w:val="right"/>
      <w:pPr>
        <w:ind w:left="3927" w:hanging="180"/>
      </w:pPr>
    </w:lvl>
    <w:lvl w:ilvl="3" w:tplc="0419000F" w:tentative="1">
      <w:start w:val="1"/>
      <w:numFmt w:val="decimal"/>
      <w:lvlText w:val="%4."/>
      <w:lvlJc w:val="left"/>
      <w:pPr>
        <w:ind w:left="4647" w:hanging="360"/>
      </w:pPr>
    </w:lvl>
    <w:lvl w:ilvl="4" w:tplc="04190019" w:tentative="1">
      <w:start w:val="1"/>
      <w:numFmt w:val="lowerLetter"/>
      <w:lvlText w:val="%5."/>
      <w:lvlJc w:val="left"/>
      <w:pPr>
        <w:ind w:left="5367" w:hanging="360"/>
      </w:pPr>
    </w:lvl>
    <w:lvl w:ilvl="5" w:tplc="0419001B" w:tentative="1">
      <w:start w:val="1"/>
      <w:numFmt w:val="lowerRoman"/>
      <w:lvlText w:val="%6."/>
      <w:lvlJc w:val="right"/>
      <w:pPr>
        <w:ind w:left="6087" w:hanging="180"/>
      </w:pPr>
    </w:lvl>
    <w:lvl w:ilvl="6" w:tplc="0419000F" w:tentative="1">
      <w:start w:val="1"/>
      <w:numFmt w:val="decimal"/>
      <w:lvlText w:val="%7."/>
      <w:lvlJc w:val="left"/>
      <w:pPr>
        <w:ind w:left="6807" w:hanging="360"/>
      </w:pPr>
    </w:lvl>
    <w:lvl w:ilvl="7" w:tplc="04190019" w:tentative="1">
      <w:start w:val="1"/>
      <w:numFmt w:val="lowerLetter"/>
      <w:lvlText w:val="%8."/>
      <w:lvlJc w:val="left"/>
      <w:pPr>
        <w:ind w:left="7527" w:hanging="360"/>
      </w:pPr>
    </w:lvl>
    <w:lvl w:ilvl="8" w:tplc="0419001B" w:tentative="1">
      <w:start w:val="1"/>
      <w:numFmt w:val="lowerRoman"/>
      <w:lvlText w:val="%9."/>
      <w:lvlJc w:val="right"/>
      <w:pPr>
        <w:ind w:left="8247" w:hanging="180"/>
      </w:pPr>
    </w:lvl>
  </w:abstractNum>
  <w:abstractNum w:abstractNumId="17">
    <w:nsid w:val="4E2E126F"/>
    <w:multiLevelType w:val="singleLevel"/>
    <w:tmpl w:val="AF1A162C"/>
    <w:lvl w:ilvl="0">
      <w:start w:val="1"/>
      <w:numFmt w:val="decimal"/>
      <w:lvlText w:val="%1)"/>
      <w:legacy w:legacy="1" w:legacySpace="0" w:legacyIndent="285"/>
      <w:lvlJc w:val="left"/>
      <w:rPr>
        <w:rFonts w:ascii="Times New Roman" w:hAnsi="Times New Roman" w:cs="Times New Roman" w:hint="default"/>
      </w:rPr>
    </w:lvl>
  </w:abstractNum>
  <w:abstractNum w:abstractNumId="18">
    <w:nsid w:val="54D412A6"/>
    <w:multiLevelType w:val="hybridMultilevel"/>
    <w:tmpl w:val="B944D3C0"/>
    <w:lvl w:ilvl="0" w:tplc="A28676F2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9">
    <w:nsid w:val="55241E9C"/>
    <w:multiLevelType w:val="multilevel"/>
    <w:tmpl w:val="137A6EC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0">
    <w:nsid w:val="5F464E75"/>
    <w:multiLevelType w:val="hybridMultilevel"/>
    <w:tmpl w:val="5218E66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60612DD3"/>
    <w:multiLevelType w:val="hybridMultilevel"/>
    <w:tmpl w:val="68E6C9BC"/>
    <w:lvl w:ilvl="0" w:tplc="D758E450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22">
    <w:nsid w:val="62161E8C"/>
    <w:multiLevelType w:val="hybridMultilevel"/>
    <w:tmpl w:val="8E585954"/>
    <w:lvl w:ilvl="0" w:tplc="EADCA5BC">
      <w:start w:val="1"/>
      <w:numFmt w:val="decimal"/>
      <w:lvlText w:val="%1."/>
      <w:lvlJc w:val="left"/>
      <w:pPr>
        <w:ind w:left="1069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3">
    <w:nsid w:val="62692E50"/>
    <w:multiLevelType w:val="hybridMultilevel"/>
    <w:tmpl w:val="98AECD4A"/>
    <w:lvl w:ilvl="0" w:tplc="A28676F2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4">
    <w:nsid w:val="62870F3E"/>
    <w:multiLevelType w:val="hybridMultilevel"/>
    <w:tmpl w:val="F1201BA6"/>
    <w:lvl w:ilvl="0" w:tplc="A28676F2">
      <w:start w:val="1"/>
      <w:numFmt w:val="decimal"/>
      <w:lvlText w:val="%1."/>
      <w:lvlJc w:val="left"/>
      <w:pPr>
        <w:ind w:left="177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25">
    <w:nsid w:val="62F529CE"/>
    <w:multiLevelType w:val="multilevel"/>
    <w:tmpl w:val="F8B85DD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6">
    <w:nsid w:val="6A9700E5"/>
    <w:multiLevelType w:val="hybridMultilevel"/>
    <w:tmpl w:val="A9F4645E"/>
    <w:lvl w:ilvl="0" w:tplc="BCB4EB9E">
      <w:start w:val="1"/>
      <w:numFmt w:val="decimal"/>
      <w:lvlText w:val="%1."/>
      <w:lvlJc w:val="left"/>
      <w:pPr>
        <w:ind w:left="1069" w:hanging="360"/>
      </w:pPr>
      <w:rPr>
        <w:rFonts w:hint="default"/>
        <w:sz w:val="28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7">
    <w:nsid w:val="7186650C"/>
    <w:multiLevelType w:val="hybridMultilevel"/>
    <w:tmpl w:val="899EFE4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>
    <w:nsid w:val="739865E9"/>
    <w:multiLevelType w:val="singleLevel"/>
    <w:tmpl w:val="BBA418B2"/>
    <w:lvl w:ilvl="0">
      <w:start w:val="1"/>
      <w:numFmt w:val="decimal"/>
      <w:lvlText w:val="%1)"/>
      <w:legacy w:legacy="1" w:legacySpace="0" w:legacyIndent="303"/>
      <w:lvlJc w:val="left"/>
      <w:rPr>
        <w:rFonts w:ascii="Times New Roman" w:hAnsi="Times New Roman" w:cs="Times New Roman" w:hint="default"/>
      </w:rPr>
    </w:lvl>
  </w:abstractNum>
  <w:abstractNum w:abstractNumId="29">
    <w:nsid w:val="75D35E04"/>
    <w:multiLevelType w:val="hybridMultilevel"/>
    <w:tmpl w:val="14A4148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>
    <w:nsid w:val="75D8406A"/>
    <w:multiLevelType w:val="hybridMultilevel"/>
    <w:tmpl w:val="3BB28900"/>
    <w:lvl w:ilvl="0" w:tplc="A28676F2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num w:numId="1">
    <w:abstractNumId w:val="13"/>
  </w:num>
  <w:num w:numId="2">
    <w:abstractNumId w:val="20"/>
  </w:num>
  <w:num w:numId="3">
    <w:abstractNumId w:val="1"/>
  </w:num>
  <w:num w:numId="4">
    <w:abstractNumId w:val="27"/>
  </w:num>
  <w:num w:numId="5">
    <w:abstractNumId w:val="6"/>
  </w:num>
  <w:num w:numId="6">
    <w:abstractNumId w:val="21"/>
  </w:num>
  <w:num w:numId="7">
    <w:abstractNumId w:val="14"/>
  </w:num>
  <w:num w:numId="8">
    <w:abstractNumId w:val="28"/>
  </w:num>
  <w:num w:numId="9">
    <w:abstractNumId w:val="17"/>
  </w:num>
  <w:num w:numId="10">
    <w:abstractNumId w:val="4"/>
  </w:num>
  <w:num w:numId="11">
    <w:abstractNumId w:val="9"/>
  </w:num>
  <w:num w:numId="12">
    <w:abstractNumId w:val="0"/>
  </w:num>
  <w:num w:numId="13">
    <w:abstractNumId w:val="23"/>
  </w:num>
  <w:num w:numId="14">
    <w:abstractNumId w:val="24"/>
  </w:num>
  <w:num w:numId="15">
    <w:abstractNumId w:val="3"/>
  </w:num>
  <w:num w:numId="16">
    <w:abstractNumId w:val="15"/>
  </w:num>
  <w:num w:numId="17">
    <w:abstractNumId w:val="18"/>
  </w:num>
  <w:num w:numId="18">
    <w:abstractNumId w:val="11"/>
  </w:num>
  <w:num w:numId="19">
    <w:abstractNumId w:val="25"/>
  </w:num>
  <w:num w:numId="20">
    <w:abstractNumId w:val="8"/>
  </w:num>
  <w:num w:numId="21">
    <w:abstractNumId w:val="12"/>
  </w:num>
  <w:num w:numId="22">
    <w:abstractNumId w:val="19"/>
  </w:num>
  <w:num w:numId="23">
    <w:abstractNumId w:val="30"/>
  </w:num>
  <w:num w:numId="24">
    <w:abstractNumId w:val="26"/>
  </w:num>
  <w:num w:numId="25">
    <w:abstractNumId w:val="7"/>
  </w:num>
  <w:num w:numId="26">
    <w:abstractNumId w:val="16"/>
  </w:num>
  <w:num w:numId="27">
    <w:abstractNumId w:val="5"/>
  </w:num>
  <w:num w:numId="28">
    <w:abstractNumId w:val="22"/>
  </w:num>
  <w:num w:numId="29">
    <w:abstractNumId w:val="10"/>
  </w:num>
  <w:num w:numId="30">
    <w:abstractNumId w:val="29"/>
  </w:num>
  <w:num w:numId="31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0"/>
  <w:proofState w:spelling="clean" w:grammar="clean"/>
  <w:defaultTabStop w:val="708"/>
  <w:characterSpacingControl w:val="doNotCompress"/>
  <w:compat/>
  <w:rsids>
    <w:rsidRoot w:val="00383CC5"/>
    <w:rsid w:val="00002CD2"/>
    <w:rsid w:val="00003AA2"/>
    <w:rsid w:val="00004AD9"/>
    <w:rsid w:val="000069F2"/>
    <w:rsid w:val="000105B4"/>
    <w:rsid w:val="000106F3"/>
    <w:rsid w:val="00011EF6"/>
    <w:rsid w:val="00012AE2"/>
    <w:rsid w:val="00012D0E"/>
    <w:rsid w:val="000159F6"/>
    <w:rsid w:val="00015F69"/>
    <w:rsid w:val="00020D82"/>
    <w:rsid w:val="00022C1F"/>
    <w:rsid w:val="00024A7C"/>
    <w:rsid w:val="0002515D"/>
    <w:rsid w:val="000255CC"/>
    <w:rsid w:val="0002605C"/>
    <w:rsid w:val="000344A5"/>
    <w:rsid w:val="00034F3E"/>
    <w:rsid w:val="000355E8"/>
    <w:rsid w:val="00035CD6"/>
    <w:rsid w:val="00035E21"/>
    <w:rsid w:val="00036048"/>
    <w:rsid w:val="0003692B"/>
    <w:rsid w:val="000401D0"/>
    <w:rsid w:val="00040749"/>
    <w:rsid w:val="00040B51"/>
    <w:rsid w:val="000439DB"/>
    <w:rsid w:val="000446DC"/>
    <w:rsid w:val="00050517"/>
    <w:rsid w:val="00050717"/>
    <w:rsid w:val="00050C6D"/>
    <w:rsid w:val="0005240C"/>
    <w:rsid w:val="0005374F"/>
    <w:rsid w:val="000537D2"/>
    <w:rsid w:val="000537F3"/>
    <w:rsid w:val="00054AD0"/>
    <w:rsid w:val="00055044"/>
    <w:rsid w:val="000552E9"/>
    <w:rsid w:val="000566A8"/>
    <w:rsid w:val="00056B88"/>
    <w:rsid w:val="00057193"/>
    <w:rsid w:val="0005727C"/>
    <w:rsid w:val="00062F72"/>
    <w:rsid w:val="000635EF"/>
    <w:rsid w:val="00063B88"/>
    <w:rsid w:val="00064B0F"/>
    <w:rsid w:val="00065DA6"/>
    <w:rsid w:val="00071373"/>
    <w:rsid w:val="00072CE4"/>
    <w:rsid w:val="00074106"/>
    <w:rsid w:val="00074EEC"/>
    <w:rsid w:val="000774F3"/>
    <w:rsid w:val="00082E31"/>
    <w:rsid w:val="000833DF"/>
    <w:rsid w:val="00083570"/>
    <w:rsid w:val="000839FE"/>
    <w:rsid w:val="00085EFC"/>
    <w:rsid w:val="000900EA"/>
    <w:rsid w:val="0009125F"/>
    <w:rsid w:val="00091402"/>
    <w:rsid w:val="00091D91"/>
    <w:rsid w:val="000927BB"/>
    <w:rsid w:val="00092C26"/>
    <w:rsid w:val="0009412C"/>
    <w:rsid w:val="00094D83"/>
    <w:rsid w:val="0009538D"/>
    <w:rsid w:val="000953F3"/>
    <w:rsid w:val="00095883"/>
    <w:rsid w:val="00097186"/>
    <w:rsid w:val="00097CFD"/>
    <w:rsid w:val="000A0B4F"/>
    <w:rsid w:val="000A0B92"/>
    <w:rsid w:val="000A149E"/>
    <w:rsid w:val="000A287B"/>
    <w:rsid w:val="000A2880"/>
    <w:rsid w:val="000A50C9"/>
    <w:rsid w:val="000A7231"/>
    <w:rsid w:val="000A7F25"/>
    <w:rsid w:val="000B01BA"/>
    <w:rsid w:val="000B0A8A"/>
    <w:rsid w:val="000B0AAC"/>
    <w:rsid w:val="000B4432"/>
    <w:rsid w:val="000B45AC"/>
    <w:rsid w:val="000C0398"/>
    <w:rsid w:val="000C0CDB"/>
    <w:rsid w:val="000C121D"/>
    <w:rsid w:val="000C1BA1"/>
    <w:rsid w:val="000C2000"/>
    <w:rsid w:val="000C246C"/>
    <w:rsid w:val="000C30B2"/>
    <w:rsid w:val="000C471C"/>
    <w:rsid w:val="000C5785"/>
    <w:rsid w:val="000C6ED8"/>
    <w:rsid w:val="000C7105"/>
    <w:rsid w:val="000D02EA"/>
    <w:rsid w:val="000D06EC"/>
    <w:rsid w:val="000D259A"/>
    <w:rsid w:val="000D2F9C"/>
    <w:rsid w:val="000D66AF"/>
    <w:rsid w:val="000D6BFA"/>
    <w:rsid w:val="000D6DB8"/>
    <w:rsid w:val="000D7034"/>
    <w:rsid w:val="000D7305"/>
    <w:rsid w:val="000E0779"/>
    <w:rsid w:val="000E1A88"/>
    <w:rsid w:val="000E26B2"/>
    <w:rsid w:val="000E580A"/>
    <w:rsid w:val="000E5C1C"/>
    <w:rsid w:val="000E7095"/>
    <w:rsid w:val="000E7A18"/>
    <w:rsid w:val="000E7AA8"/>
    <w:rsid w:val="000E7C32"/>
    <w:rsid w:val="000F056B"/>
    <w:rsid w:val="000F070E"/>
    <w:rsid w:val="000F10A3"/>
    <w:rsid w:val="000F21A7"/>
    <w:rsid w:val="000F2A34"/>
    <w:rsid w:val="000F3B49"/>
    <w:rsid w:val="000F3FA6"/>
    <w:rsid w:val="000F5462"/>
    <w:rsid w:val="00100205"/>
    <w:rsid w:val="001002AE"/>
    <w:rsid w:val="00100488"/>
    <w:rsid w:val="00102A3E"/>
    <w:rsid w:val="001046F6"/>
    <w:rsid w:val="001048F9"/>
    <w:rsid w:val="0010495C"/>
    <w:rsid w:val="0010510D"/>
    <w:rsid w:val="00105473"/>
    <w:rsid w:val="00112029"/>
    <w:rsid w:val="00112C78"/>
    <w:rsid w:val="00113C27"/>
    <w:rsid w:val="00114D63"/>
    <w:rsid w:val="00117995"/>
    <w:rsid w:val="0012009D"/>
    <w:rsid w:val="00121085"/>
    <w:rsid w:val="00122D65"/>
    <w:rsid w:val="00124FD4"/>
    <w:rsid w:val="00126C60"/>
    <w:rsid w:val="001304C6"/>
    <w:rsid w:val="00130B53"/>
    <w:rsid w:val="00132159"/>
    <w:rsid w:val="001328D6"/>
    <w:rsid w:val="00132E2C"/>
    <w:rsid w:val="00132EB3"/>
    <w:rsid w:val="00132F53"/>
    <w:rsid w:val="00132FD6"/>
    <w:rsid w:val="001343A5"/>
    <w:rsid w:val="00134B56"/>
    <w:rsid w:val="00135181"/>
    <w:rsid w:val="00137FD9"/>
    <w:rsid w:val="001416AE"/>
    <w:rsid w:val="00143219"/>
    <w:rsid w:val="00143E51"/>
    <w:rsid w:val="001449CE"/>
    <w:rsid w:val="0014574E"/>
    <w:rsid w:val="00145887"/>
    <w:rsid w:val="00150130"/>
    <w:rsid w:val="00150273"/>
    <w:rsid w:val="0015052D"/>
    <w:rsid w:val="00150C57"/>
    <w:rsid w:val="00151925"/>
    <w:rsid w:val="00153B0A"/>
    <w:rsid w:val="00153B9C"/>
    <w:rsid w:val="001542F0"/>
    <w:rsid w:val="0015455D"/>
    <w:rsid w:val="00156904"/>
    <w:rsid w:val="00156F41"/>
    <w:rsid w:val="001576C6"/>
    <w:rsid w:val="00160476"/>
    <w:rsid w:val="00161E76"/>
    <w:rsid w:val="0016407C"/>
    <w:rsid w:val="00164A9D"/>
    <w:rsid w:val="001654A5"/>
    <w:rsid w:val="001656C2"/>
    <w:rsid w:val="00170F4A"/>
    <w:rsid w:val="001715B9"/>
    <w:rsid w:val="00171D25"/>
    <w:rsid w:val="00172858"/>
    <w:rsid w:val="001730D1"/>
    <w:rsid w:val="001737B2"/>
    <w:rsid w:val="00173D8E"/>
    <w:rsid w:val="00174FA7"/>
    <w:rsid w:val="0017526C"/>
    <w:rsid w:val="001762A1"/>
    <w:rsid w:val="0017637E"/>
    <w:rsid w:val="001765E3"/>
    <w:rsid w:val="0017791B"/>
    <w:rsid w:val="00180089"/>
    <w:rsid w:val="001807AA"/>
    <w:rsid w:val="00181360"/>
    <w:rsid w:val="00182908"/>
    <w:rsid w:val="00183F9F"/>
    <w:rsid w:val="00184456"/>
    <w:rsid w:val="0018495C"/>
    <w:rsid w:val="00185239"/>
    <w:rsid w:val="0018553B"/>
    <w:rsid w:val="001861FD"/>
    <w:rsid w:val="00186B44"/>
    <w:rsid w:val="001916F8"/>
    <w:rsid w:val="00191C63"/>
    <w:rsid w:val="00192658"/>
    <w:rsid w:val="00193D5D"/>
    <w:rsid w:val="00194CD2"/>
    <w:rsid w:val="001956F4"/>
    <w:rsid w:val="00195A48"/>
    <w:rsid w:val="00197721"/>
    <w:rsid w:val="001A08A4"/>
    <w:rsid w:val="001A0B76"/>
    <w:rsid w:val="001A14A0"/>
    <w:rsid w:val="001A1B61"/>
    <w:rsid w:val="001A23A0"/>
    <w:rsid w:val="001A282C"/>
    <w:rsid w:val="001A2B49"/>
    <w:rsid w:val="001A2C1E"/>
    <w:rsid w:val="001A3285"/>
    <w:rsid w:val="001A3371"/>
    <w:rsid w:val="001A38EC"/>
    <w:rsid w:val="001A4F9E"/>
    <w:rsid w:val="001A5519"/>
    <w:rsid w:val="001A5AF2"/>
    <w:rsid w:val="001A6162"/>
    <w:rsid w:val="001A6504"/>
    <w:rsid w:val="001A69A0"/>
    <w:rsid w:val="001A6C87"/>
    <w:rsid w:val="001B0326"/>
    <w:rsid w:val="001B0CD6"/>
    <w:rsid w:val="001B0D56"/>
    <w:rsid w:val="001B1063"/>
    <w:rsid w:val="001B16F0"/>
    <w:rsid w:val="001B1D61"/>
    <w:rsid w:val="001B22F7"/>
    <w:rsid w:val="001B2C41"/>
    <w:rsid w:val="001B2F59"/>
    <w:rsid w:val="001B3EAD"/>
    <w:rsid w:val="001B5173"/>
    <w:rsid w:val="001B708C"/>
    <w:rsid w:val="001B7ABC"/>
    <w:rsid w:val="001C07D2"/>
    <w:rsid w:val="001C30AC"/>
    <w:rsid w:val="001C3B1D"/>
    <w:rsid w:val="001C4A30"/>
    <w:rsid w:val="001C4CAB"/>
    <w:rsid w:val="001C5CD8"/>
    <w:rsid w:val="001C6EEF"/>
    <w:rsid w:val="001C7EEB"/>
    <w:rsid w:val="001D0565"/>
    <w:rsid w:val="001D5531"/>
    <w:rsid w:val="001D604B"/>
    <w:rsid w:val="001D7263"/>
    <w:rsid w:val="001E14CF"/>
    <w:rsid w:val="001E2680"/>
    <w:rsid w:val="001E28B3"/>
    <w:rsid w:val="001E390B"/>
    <w:rsid w:val="001E480C"/>
    <w:rsid w:val="001E4CC6"/>
    <w:rsid w:val="001E4DA5"/>
    <w:rsid w:val="001E6297"/>
    <w:rsid w:val="001F0535"/>
    <w:rsid w:val="001F0AAF"/>
    <w:rsid w:val="001F3F3F"/>
    <w:rsid w:val="001F4143"/>
    <w:rsid w:val="001F444D"/>
    <w:rsid w:val="001F547E"/>
    <w:rsid w:val="001F6A12"/>
    <w:rsid w:val="001F6A80"/>
    <w:rsid w:val="001F715C"/>
    <w:rsid w:val="001F71EC"/>
    <w:rsid w:val="001F7CE1"/>
    <w:rsid w:val="00200DD8"/>
    <w:rsid w:val="002029DF"/>
    <w:rsid w:val="00203D22"/>
    <w:rsid w:val="002044C3"/>
    <w:rsid w:val="00204501"/>
    <w:rsid w:val="00206C47"/>
    <w:rsid w:val="002114C9"/>
    <w:rsid w:val="00212D9C"/>
    <w:rsid w:val="0021347D"/>
    <w:rsid w:val="002135F4"/>
    <w:rsid w:val="00214C61"/>
    <w:rsid w:val="00215480"/>
    <w:rsid w:val="00215632"/>
    <w:rsid w:val="002159B4"/>
    <w:rsid w:val="002171B2"/>
    <w:rsid w:val="002206C6"/>
    <w:rsid w:val="00220F67"/>
    <w:rsid w:val="00220F6F"/>
    <w:rsid w:val="0022127D"/>
    <w:rsid w:val="00222628"/>
    <w:rsid w:val="00224EB5"/>
    <w:rsid w:val="00226751"/>
    <w:rsid w:val="0022730D"/>
    <w:rsid w:val="00231A45"/>
    <w:rsid w:val="002332A3"/>
    <w:rsid w:val="0023389E"/>
    <w:rsid w:val="002346D0"/>
    <w:rsid w:val="00234843"/>
    <w:rsid w:val="00234A6B"/>
    <w:rsid w:val="00237472"/>
    <w:rsid w:val="002403EE"/>
    <w:rsid w:val="00240437"/>
    <w:rsid w:val="00240BF4"/>
    <w:rsid w:val="00241092"/>
    <w:rsid w:val="00241DEF"/>
    <w:rsid w:val="00241E30"/>
    <w:rsid w:val="00242C36"/>
    <w:rsid w:val="00243DA3"/>
    <w:rsid w:val="0024521E"/>
    <w:rsid w:val="00245ACA"/>
    <w:rsid w:val="0024671D"/>
    <w:rsid w:val="00246A9B"/>
    <w:rsid w:val="00246C06"/>
    <w:rsid w:val="0024733C"/>
    <w:rsid w:val="002478E5"/>
    <w:rsid w:val="00252140"/>
    <w:rsid w:val="002523D6"/>
    <w:rsid w:val="002525A4"/>
    <w:rsid w:val="00255F26"/>
    <w:rsid w:val="00257904"/>
    <w:rsid w:val="00257FE1"/>
    <w:rsid w:val="002602B2"/>
    <w:rsid w:val="00260FCB"/>
    <w:rsid w:val="00261D5C"/>
    <w:rsid w:val="0026380E"/>
    <w:rsid w:val="002669E7"/>
    <w:rsid w:val="0026717F"/>
    <w:rsid w:val="0027046B"/>
    <w:rsid w:val="00270F09"/>
    <w:rsid w:val="00271E7F"/>
    <w:rsid w:val="002720FC"/>
    <w:rsid w:val="00272F93"/>
    <w:rsid w:val="0027355E"/>
    <w:rsid w:val="00273F2E"/>
    <w:rsid w:val="00275805"/>
    <w:rsid w:val="00275DCA"/>
    <w:rsid w:val="0027600C"/>
    <w:rsid w:val="00276F1E"/>
    <w:rsid w:val="0027722C"/>
    <w:rsid w:val="002817FF"/>
    <w:rsid w:val="002818DD"/>
    <w:rsid w:val="00281EC0"/>
    <w:rsid w:val="00282445"/>
    <w:rsid w:val="002838DC"/>
    <w:rsid w:val="0028390D"/>
    <w:rsid w:val="00283C12"/>
    <w:rsid w:val="002840E3"/>
    <w:rsid w:val="0028520B"/>
    <w:rsid w:val="00286140"/>
    <w:rsid w:val="0028617C"/>
    <w:rsid w:val="00286A14"/>
    <w:rsid w:val="00287766"/>
    <w:rsid w:val="00291B45"/>
    <w:rsid w:val="00292174"/>
    <w:rsid w:val="00294B68"/>
    <w:rsid w:val="00296813"/>
    <w:rsid w:val="002A0FEE"/>
    <w:rsid w:val="002A11E5"/>
    <w:rsid w:val="002A1AFD"/>
    <w:rsid w:val="002A21A6"/>
    <w:rsid w:val="002A2E95"/>
    <w:rsid w:val="002A30BF"/>
    <w:rsid w:val="002A43FD"/>
    <w:rsid w:val="002A5048"/>
    <w:rsid w:val="002A5A4B"/>
    <w:rsid w:val="002A5B30"/>
    <w:rsid w:val="002A5C42"/>
    <w:rsid w:val="002A5D75"/>
    <w:rsid w:val="002A6909"/>
    <w:rsid w:val="002A6BE8"/>
    <w:rsid w:val="002A7007"/>
    <w:rsid w:val="002B0AB0"/>
    <w:rsid w:val="002B1898"/>
    <w:rsid w:val="002B1E22"/>
    <w:rsid w:val="002B1EB1"/>
    <w:rsid w:val="002B208F"/>
    <w:rsid w:val="002B2434"/>
    <w:rsid w:val="002B24F4"/>
    <w:rsid w:val="002B3F43"/>
    <w:rsid w:val="002B4DBF"/>
    <w:rsid w:val="002B5CC6"/>
    <w:rsid w:val="002B78EB"/>
    <w:rsid w:val="002C0DE3"/>
    <w:rsid w:val="002C1355"/>
    <w:rsid w:val="002C3871"/>
    <w:rsid w:val="002C4D2F"/>
    <w:rsid w:val="002C68F2"/>
    <w:rsid w:val="002C6E1A"/>
    <w:rsid w:val="002C6FAE"/>
    <w:rsid w:val="002C7EB4"/>
    <w:rsid w:val="002D0A98"/>
    <w:rsid w:val="002D1106"/>
    <w:rsid w:val="002D305E"/>
    <w:rsid w:val="002D402E"/>
    <w:rsid w:val="002D4C3D"/>
    <w:rsid w:val="002E039C"/>
    <w:rsid w:val="002E2AA7"/>
    <w:rsid w:val="002E2E45"/>
    <w:rsid w:val="002E343C"/>
    <w:rsid w:val="002E40C2"/>
    <w:rsid w:val="002E63A5"/>
    <w:rsid w:val="002F0272"/>
    <w:rsid w:val="002F02B3"/>
    <w:rsid w:val="002F352B"/>
    <w:rsid w:val="002F3638"/>
    <w:rsid w:val="002F605A"/>
    <w:rsid w:val="0030189A"/>
    <w:rsid w:val="003020F1"/>
    <w:rsid w:val="0030281D"/>
    <w:rsid w:val="00302CC8"/>
    <w:rsid w:val="003037F4"/>
    <w:rsid w:val="00304F4D"/>
    <w:rsid w:val="00305B12"/>
    <w:rsid w:val="00306F96"/>
    <w:rsid w:val="003075DA"/>
    <w:rsid w:val="00307655"/>
    <w:rsid w:val="00307CE2"/>
    <w:rsid w:val="00310428"/>
    <w:rsid w:val="003111EE"/>
    <w:rsid w:val="003119A4"/>
    <w:rsid w:val="00311B91"/>
    <w:rsid w:val="00311C76"/>
    <w:rsid w:val="00312457"/>
    <w:rsid w:val="0031392B"/>
    <w:rsid w:val="00315064"/>
    <w:rsid w:val="00315681"/>
    <w:rsid w:val="00317467"/>
    <w:rsid w:val="00317967"/>
    <w:rsid w:val="00320FD9"/>
    <w:rsid w:val="003215A4"/>
    <w:rsid w:val="003219EF"/>
    <w:rsid w:val="003220FC"/>
    <w:rsid w:val="003242C2"/>
    <w:rsid w:val="00325239"/>
    <w:rsid w:val="003276E3"/>
    <w:rsid w:val="00327C25"/>
    <w:rsid w:val="00327D7C"/>
    <w:rsid w:val="0033017F"/>
    <w:rsid w:val="0033038F"/>
    <w:rsid w:val="003313B7"/>
    <w:rsid w:val="00331E69"/>
    <w:rsid w:val="0033210B"/>
    <w:rsid w:val="00332140"/>
    <w:rsid w:val="0033333C"/>
    <w:rsid w:val="003346FE"/>
    <w:rsid w:val="00335903"/>
    <w:rsid w:val="00335E2A"/>
    <w:rsid w:val="003376F6"/>
    <w:rsid w:val="00337B52"/>
    <w:rsid w:val="00337CD3"/>
    <w:rsid w:val="00337EE0"/>
    <w:rsid w:val="0034205B"/>
    <w:rsid w:val="00342952"/>
    <w:rsid w:val="00344122"/>
    <w:rsid w:val="00344CC0"/>
    <w:rsid w:val="00346285"/>
    <w:rsid w:val="00346A73"/>
    <w:rsid w:val="003515E9"/>
    <w:rsid w:val="003517CA"/>
    <w:rsid w:val="0035197E"/>
    <w:rsid w:val="00351B38"/>
    <w:rsid w:val="003529F1"/>
    <w:rsid w:val="00353339"/>
    <w:rsid w:val="00357057"/>
    <w:rsid w:val="00361BFE"/>
    <w:rsid w:val="00362B17"/>
    <w:rsid w:val="00364F6A"/>
    <w:rsid w:val="00365E35"/>
    <w:rsid w:val="00366989"/>
    <w:rsid w:val="00366B46"/>
    <w:rsid w:val="00366C9E"/>
    <w:rsid w:val="00366F0A"/>
    <w:rsid w:val="00367927"/>
    <w:rsid w:val="00371596"/>
    <w:rsid w:val="003717ED"/>
    <w:rsid w:val="00371913"/>
    <w:rsid w:val="003722DD"/>
    <w:rsid w:val="00373277"/>
    <w:rsid w:val="003732DC"/>
    <w:rsid w:val="00373CFD"/>
    <w:rsid w:val="003740D2"/>
    <w:rsid w:val="00375901"/>
    <w:rsid w:val="00380E55"/>
    <w:rsid w:val="00381A5B"/>
    <w:rsid w:val="00382A36"/>
    <w:rsid w:val="00383239"/>
    <w:rsid w:val="0038372A"/>
    <w:rsid w:val="00383CC5"/>
    <w:rsid w:val="00383D4D"/>
    <w:rsid w:val="003842C4"/>
    <w:rsid w:val="003851B8"/>
    <w:rsid w:val="00385EBC"/>
    <w:rsid w:val="00387E24"/>
    <w:rsid w:val="00387EB4"/>
    <w:rsid w:val="0039060F"/>
    <w:rsid w:val="00392FD8"/>
    <w:rsid w:val="003934E5"/>
    <w:rsid w:val="003948A7"/>
    <w:rsid w:val="0039621C"/>
    <w:rsid w:val="00396FDE"/>
    <w:rsid w:val="00397A36"/>
    <w:rsid w:val="00397B72"/>
    <w:rsid w:val="003A1042"/>
    <w:rsid w:val="003A2890"/>
    <w:rsid w:val="003A2F35"/>
    <w:rsid w:val="003A3A6A"/>
    <w:rsid w:val="003A40BA"/>
    <w:rsid w:val="003A41E3"/>
    <w:rsid w:val="003A4F29"/>
    <w:rsid w:val="003A50F3"/>
    <w:rsid w:val="003A525C"/>
    <w:rsid w:val="003A5CD3"/>
    <w:rsid w:val="003A64AE"/>
    <w:rsid w:val="003B15EC"/>
    <w:rsid w:val="003B2EC8"/>
    <w:rsid w:val="003B3C11"/>
    <w:rsid w:val="003B3E2C"/>
    <w:rsid w:val="003B4963"/>
    <w:rsid w:val="003B5D68"/>
    <w:rsid w:val="003B6324"/>
    <w:rsid w:val="003B6686"/>
    <w:rsid w:val="003C11AD"/>
    <w:rsid w:val="003C172E"/>
    <w:rsid w:val="003C1F59"/>
    <w:rsid w:val="003C202B"/>
    <w:rsid w:val="003C2094"/>
    <w:rsid w:val="003C4844"/>
    <w:rsid w:val="003C5C13"/>
    <w:rsid w:val="003C70D1"/>
    <w:rsid w:val="003C7658"/>
    <w:rsid w:val="003D1870"/>
    <w:rsid w:val="003D21BB"/>
    <w:rsid w:val="003D33C2"/>
    <w:rsid w:val="003D3BE4"/>
    <w:rsid w:val="003D4156"/>
    <w:rsid w:val="003D4C38"/>
    <w:rsid w:val="003D5208"/>
    <w:rsid w:val="003D525D"/>
    <w:rsid w:val="003D5B90"/>
    <w:rsid w:val="003D63EA"/>
    <w:rsid w:val="003D7811"/>
    <w:rsid w:val="003E050D"/>
    <w:rsid w:val="003E0872"/>
    <w:rsid w:val="003E1A54"/>
    <w:rsid w:val="003E1E1B"/>
    <w:rsid w:val="003E2894"/>
    <w:rsid w:val="003E4340"/>
    <w:rsid w:val="003E4B3F"/>
    <w:rsid w:val="003E5CB7"/>
    <w:rsid w:val="003E5ED3"/>
    <w:rsid w:val="003E6416"/>
    <w:rsid w:val="003E64E5"/>
    <w:rsid w:val="003E681C"/>
    <w:rsid w:val="003F055B"/>
    <w:rsid w:val="003F0702"/>
    <w:rsid w:val="003F2E92"/>
    <w:rsid w:val="003F2F88"/>
    <w:rsid w:val="003F38A3"/>
    <w:rsid w:val="003F4B08"/>
    <w:rsid w:val="003F6CD7"/>
    <w:rsid w:val="00405700"/>
    <w:rsid w:val="00406BCC"/>
    <w:rsid w:val="004070EB"/>
    <w:rsid w:val="00407305"/>
    <w:rsid w:val="004075FB"/>
    <w:rsid w:val="00407E52"/>
    <w:rsid w:val="00407EDE"/>
    <w:rsid w:val="00410452"/>
    <w:rsid w:val="00410FAB"/>
    <w:rsid w:val="00411993"/>
    <w:rsid w:val="00411CEA"/>
    <w:rsid w:val="004126A2"/>
    <w:rsid w:val="004136AC"/>
    <w:rsid w:val="00414B08"/>
    <w:rsid w:val="004165EE"/>
    <w:rsid w:val="0041678A"/>
    <w:rsid w:val="004167A8"/>
    <w:rsid w:val="00417414"/>
    <w:rsid w:val="00417EDC"/>
    <w:rsid w:val="00422469"/>
    <w:rsid w:val="0042260E"/>
    <w:rsid w:val="00422E8E"/>
    <w:rsid w:val="00423D7C"/>
    <w:rsid w:val="004251CB"/>
    <w:rsid w:val="004259BC"/>
    <w:rsid w:val="00427483"/>
    <w:rsid w:val="004274FC"/>
    <w:rsid w:val="004304C6"/>
    <w:rsid w:val="00431372"/>
    <w:rsid w:val="00433A3B"/>
    <w:rsid w:val="00436007"/>
    <w:rsid w:val="004367BE"/>
    <w:rsid w:val="00440A39"/>
    <w:rsid w:val="00442E67"/>
    <w:rsid w:val="00445304"/>
    <w:rsid w:val="00445ED4"/>
    <w:rsid w:val="00446C95"/>
    <w:rsid w:val="00447103"/>
    <w:rsid w:val="00450731"/>
    <w:rsid w:val="004507C7"/>
    <w:rsid w:val="004507D7"/>
    <w:rsid w:val="004518A6"/>
    <w:rsid w:val="00451F06"/>
    <w:rsid w:val="004522B1"/>
    <w:rsid w:val="00452355"/>
    <w:rsid w:val="0045235B"/>
    <w:rsid w:val="00454691"/>
    <w:rsid w:val="00454813"/>
    <w:rsid w:val="00455ECE"/>
    <w:rsid w:val="0046053B"/>
    <w:rsid w:val="004631CA"/>
    <w:rsid w:val="00465305"/>
    <w:rsid w:val="0046722C"/>
    <w:rsid w:val="00467CD4"/>
    <w:rsid w:val="0047034B"/>
    <w:rsid w:val="004706A9"/>
    <w:rsid w:val="00470D10"/>
    <w:rsid w:val="0047113E"/>
    <w:rsid w:val="00471C93"/>
    <w:rsid w:val="0047239A"/>
    <w:rsid w:val="004759A0"/>
    <w:rsid w:val="00476270"/>
    <w:rsid w:val="00476316"/>
    <w:rsid w:val="004775FA"/>
    <w:rsid w:val="00477C7C"/>
    <w:rsid w:val="00481116"/>
    <w:rsid w:val="004811FA"/>
    <w:rsid w:val="00481E28"/>
    <w:rsid w:val="0048229B"/>
    <w:rsid w:val="00485179"/>
    <w:rsid w:val="004856C2"/>
    <w:rsid w:val="00485C0E"/>
    <w:rsid w:val="00486263"/>
    <w:rsid w:val="00486F6D"/>
    <w:rsid w:val="00487414"/>
    <w:rsid w:val="00487578"/>
    <w:rsid w:val="00492B84"/>
    <w:rsid w:val="00494D1F"/>
    <w:rsid w:val="00495A6F"/>
    <w:rsid w:val="004A2475"/>
    <w:rsid w:val="004A31D3"/>
    <w:rsid w:val="004A335A"/>
    <w:rsid w:val="004A360A"/>
    <w:rsid w:val="004A4FB1"/>
    <w:rsid w:val="004A55EF"/>
    <w:rsid w:val="004A773F"/>
    <w:rsid w:val="004B0552"/>
    <w:rsid w:val="004B08F8"/>
    <w:rsid w:val="004B1249"/>
    <w:rsid w:val="004B2631"/>
    <w:rsid w:val="004B26E7"/>
    <w:rsid w:val="004B3381"/>
    <w:rsid w:val="004C3EC7"/>
    <w:rsid w:val="004C4B25"/>
    <w:rsid w:val="004C69D5"/>
    <w:rsid w:val="004C6E50"/>
    <w:rsid w:val="004C6F7E"/>
    <w:rsid w:val="004C72C6"/>
    <w:rsid w:val="004C770F"/>
    <w:rsid w:val="004C7D74"/>
    <w:rsid w:val="004D2CA0"/>
    <w:rsid w:val="004D3BE1"/>
    <w:rsid w:val="004D5F51"/>
    <w:rsid w:val="004D6956"/>
    <w:rsid w:val="004D7E3F"/>
    <w:rsid w:val="004E0507"/>
    <w:rsid w:val="004E07B0"/>
    <w:rsid w:val="004E0D15"/>
    <w:rsid w:val="004E0D35"/>
    <w:rsid w:val="004E2B30"/>
    <w:rsid w:val="004E3320"/>
    <w:rsid w:val="004E77A0"/>
    <w:rsid w:val="004E7828"/>
    <w:rsid w:val="004E7FED"/>
    <w:rsid w:val="004F10A3"/>
    <w:rsid w:val="004F3B7A"/>
    <w:rsid w:val="004F3BE9"/>
    <w:rsid w:val="004F4A97"/>
    <w:rsid w:val="004F5D5E"/>
    <w:rsid w:val="004F6F86"/>
    <w:rsid w:val="004F78FC"/>
    <w:rsid w:val="004F7EF9"/>
    <w:rsid w:val="00500076"/>
    <w:rsid w:val="00501483"/>
    <w:rsid w:val="00501D9E"/>
    <w:rsid w:val="005032A0"/>
    <w:rsid w:val="00503B1B"/>
    <w:rsid w:val="005043BC"/>
    <w:rsid w:val="0050477A"/>
    <w:rsid w:val="00506BE9"/>
    <w:rsid w:val="005073FA"/>
    <w:rsid w:val="00507670"/>
    <w:rsid w:val="005078F7"/>
    <w:rsid w:val="00510D21"/>
    <w:rsid w:val="005113F8"/>
    <w:rsid w:val="00511FD5"/>
    <w:rsid w:val="005122A9"/>
    <w:rsid w:val="0051348D"/>
    <w:rsid w:val="00514695"/>
    <w:rsid w:val="0051605B"/>
    <w:rsid w:val="0051629C"/>
    <w:rsid w:val="00517B0E"/>
    <w:rsid w:val="00521C8A"/>
    <w:rsid w:val="00521FD1"/>
    <w:rsid w:val="00522E60"/>
    <w:rsid w:val="005244E0"/>
    <w:rsid w:val="00524D4F"/>
    <w:rsid w:val="0052551E"/>
    <w:rsid w:val="00530CFD"/>
    <w:rsid w:val="0053204B"/>
    <w:rsid w:val="00533F9D"/>
    <w:rsid w:val="00535A2A"/>
    <w:rsid w:val="0053640D"/>
    <w:rsid w:val="00537FD4"/>
    <w:rsid w:val="0054004D"/>
    <w:rsid w:val="00542BD9"/>
    <w:rsid w:val="00542D09"/>
    <w:rsid w:val="005431F6"/>
    <w:rsid w:val="00543763"/>
    <w:rsid w:val="00545588"/>
    <w:rsid w:val="00545C5E"/>
    <w:rsid w:val="005506C8"/>
    <w:rsid w:val="00550CCB"/>
    <w:rsid w:val="005512B6"/>
    <w:rsid w:val="00551466"/>
    <w:rsid w:val="00551802"/>
    <w:rsid w:val="0055225B"/>
    <w:rsid w:val="005541F1"/>
    <w:rsid w:val="00554650"/>
    <w:rsid w:val="00557453"/>
    <w:rsid w:val="00557B2F"/>
    <w:rsid w:val="0056007B"/>
    <w:rsid w:val="005600D9"/>
    <w:rsid w:val="005604E5"/>
    <w:rsid w:val="005620E2"/>
    <w:rsid w:val="00562CD0"/>
    <w:rsid w:val="00564306"/>
    <w:rsid w:val="00565AF9"/>
    <w:rsid w:val="0056615E"/>
    <w:rsid w:val="00566A63"/>
    <w:rsid w:val="00575C6F"/>
    <w:rsid w:val="00576718"/>
    <w:rsid w:val="005771DD"/>
    <w:rsid w:val="00580EDB"/>
    <w:rsid w:val="005835EA"/>
    <w:rsid w:val="00587243"/>
    <w:rsid w:val="00593E0B"/>
    <w:rsid w:val="00594EEF"/>
    <w:rsid w:val="00595525"/>
    <w:rsid w:val="00596EF3"/>
    <w:rsid w:val="00597F13"/>
    <w:rsid w:val="005A0115"/>
    <w:rsid w:val="005A0411"/>
    <w:rsid w:val="005A047A"/>
    <w:rsid w:val="005A09B1"/>
    <w:rsid w:val="005A2616"/>
    <w:rsid w:val="005A2AD9"/>
    <w:rsid w:val="005A4748"/>
    <w:rsid w:val="005A512A"/>
    <w:rsid w:val="005A529F"/>
    <w:rsid w:val="005A6036"/>
    <w:rsid w:val="005A6493"/>
    <w:rsid w:val="005B0925"/>
    <w:rsid w:val="005B0BC3"/>
    <w:rsid w:val="005B11A8"/>
    <w:rsid w:val="005B11D0"/>
    <w:rsid w:val="005B38BD"/>
    <w:rsid w:val="005B4871"/>
    <w:rsid w:val="005B5411"/>
    <w:rsid w:val="005B582D"/>
    <w:rsid w:val="005B58CB"/>
    <w:rsid w:val="005B64D1"/>
    <w:rsid w:val="005B6AD2"/>
    <w:rsid w:val="005C2A38"/>
    <w:rsid w:val="005C39AC"/>
    <w:rsid w:val="005C58AC"/>
    <w:rsid w:val="005C5F38"/>
    <w:rsid w:val="005C76C0"/>
    <w:rsid w:val="005D054C"/>
    <w:rsid w:val="005D0B00"/>
    <w:rsid w:val="005D34CA"/>
    <w:rsid w:val="005D381E"/>
    <w:rsid w:val="005D3C52"/>
    <w:rsid w:val="005D6EE3"/>
    <w:rsid w:val="005D7066"/>
    <w:rsid w:val="005E00B1"/>
    <w:rsid w:val="005E084E"/>
    <w:rsid w:val="005E09DE"/>
    <w:rsid w:val="005E0DD2"/>
    <w:rsid w:val="005E2002"/>
    <w:rsid w:val="005E26D8"/>
    <w:rsid w:val="005E475D"/>
    <w:rsid w:val="005E527E"/>
    <w:rsid w:val="005E6380"/>
    <w:rsid w:val="005E6C69"/>
    <w:rsid w:val="005E7DDA"/>
    <w:rsid w:val="005F0892"/>
    <w:rsid w:val="005F0AD6"/>
    <w:rsid w:val="005F1C35"/>
    <w:rsid w:val="005F235E"/>
    <w:rsid w:val="005F47CD"/>
    <w:rsid w:val="005F5ADC"/>
    <w:rsid w:val="005F656C"/>
    <w:rsid w:val="005F7975"/>
    <w:rsid w:val="006004D8"/>
    <w:rsid w:val="00601236"/>
    <w:rsid w:val="006019A2"/>
    <w:rsid w:val="006022CE"/>
    <w:rsid w:val="00602D99"/>
    <w:rsid w:val="00603664"/>
    <w:rsid w:val="00603DC9"/>
    <w:rsid w:val="00604C33"/>
    <w:rsid w:val="00604C42"/>
    <w:rsid w:val="006057A5"/>
    <w:rsid w:val="0060613A"/>
    <w:rsid w:val="006065CA"/>
    <w:rsid w:val="00607FC5"/>
    <w:rsid w:val="0061058A"/>
    <w:rsid w:val="006105D3"/>
    <w:rsid w:val="0061211F"/>
    <w:rsid w:val="006124A6"/>
    <w:rsid w:val="00615B45"/>
    <w:rsid w:val="00615FEC"/>
    <w:rsid w:val="00622AE3"/>
    <w:rsid w:val="0062459B"/>
    <w:rsid w:val="00624703"/>
    <w:rsid w:val="00626664"/>
    <w:rsid w:val="00627F25"/>
    <w:rsid w:val="006314BA"/>
    <w:rsid w:val="00631946"/>
    <w:rsid w:val="006342A1"/>
    <w:rsid w:val="00634470"/>
    <w:rsid w:val="00635F16"/>
    <w:rsid w:val="0063750E"/>
    <w:rsid w:val="0063794F"/>
    <w:rsid w:val="0064157F"/>
    <w:rsid w:val="006420CD"/>
    <w:rsid w:val="00643589"/>
    <w:rsid w:val="00645E8C"/>
    <w:rsid w:val="00646773"/>
    <w:rsid w:val="00646A83"/>
    <w:rsid w:val="00650055"/>
    <w:rsid w:val="006508EB"/>
    <w:rsid w:val="00650B2D"/>
    <w:rsid w:val="006523B7"/>
    <w:rsid w:val="006530F0"/>
    <w:rsid w:val="006548A5"/>
    <w:rsid w:val="00654E96"/>
    <w:rsid w:val="0065576F"/>
    <w:rsid w:val="00655BBA"/>
    <w:rsid w:val="0066012B"/>
    <w:rsid w:val="006601A0"/>
    <w:rsid w:val="0066077F"/>
    <w:rsid w:val="00660D63"/>
    <w:rsid w:val="00661033"/>
    <w:rsid w:val="00661DD3"/>
    <w:rsid w:val="0066339E"/>
    <w:rsid w:val="00665ED8"/>
    <w:rsid w:val="00666320"/>
    <w:rsid w:val="00670F7E"/>
    <w:rsid w:val="006713A0"/>
    <w:rsid w:val="006717B2"/>
    <w:rsid w:val="0067490E"/>
    <w:rsid w:val="00674B7E"/>
    <w:rsid w:val="00674CD3"/>
    <w:rsid w:val="00675355"/>
    <w:rsid w:val="0067596A"/>
    <w:rsid w:val="00675F51"/>
    <w:rsid w:val="00677693"/>
    <w:rsid w:val="006802D1"/>
    <w:rsid w:val="00680387"/>
    <w:rsid w:val="00680679"/>
    <w:rsid w:val="00681B90"/>
    <w:rsid w:val="006824EB"/>
    <w:rsid w:val="00682898"/>
    <w:rsid w:val="00682A4C"/>
    <w:rsid w:val="006838FF"/>
    <w:rsid w:val="00683972"/>
    <w:rsid w:val="00684007"/>
    <w:rsid w:val="00685849"/>
    <w:rsid w:val="006866BB"/>
    <w:rsid w:val="00686C6F"/>
    <w:rsid w:val="00690204"/>
    <w:rsid w:val="00691EAF"/>
    <w:rsid w:val="00693234"/>
    <w:rsid w:val="00695550"/>
    <w:rsid w:val="00695AE8"/>
    <w:rsid w:val="00696EAE"/>
    <w:rsid w:val="006979D9"/>
    <w:rsid w:val="006A0D1B"/>
    <w:rsid w:val="006A244E"/>
    <w:rsid w:val="006A24E8"/>
    <w:rsid w:val="006A2849"/>
    <w:rsid w:val="006A2DEF"/>
    <w:rsid w:val="006A418D"/>
    <w:rsid w:val="006A4582"/>
    <w:rsid w:val="006A4D23"/>
    <w:rsid w:val="006A6673"/>
    <w:rsid w:val="006A6980"/>
    <w:rsid w:val="006A7488"/>
    <w:rsid w:val="006A76E2"/>
    <w:rsid w:val="006B07EB"/>
    <w:rsid w:val="006B304F"/>
    <w:rsid w:val="006B3CE0"/>
    <w:rsid w:val="006B40F4"/>
    <w:rsid w:val="006B446A"/>
    <w:rsid w:val="006B4864"/>
    <w:rsid w:val="006B4AB8"/>
    <w:rsid w:val="006B54B0"/>
    <w:rsid w:val="006B659D"/>
    <w:rsid w:val="006B7921"/>
    <w:rsid w:val="006C029A"/>
    <w:rsid w:val="006C0A56"/>
    <w:rsid w:val="006C0CBB"/>
    <w:rsid w:val="006C1BA2"/>
    <w:rsid w:val="006C282F"/>
    <w:rsid w:val="006C305A"/>
    <w:rsid w:val="006C4CC8"/>
    <w:rsid w:val="006C4FE9"/>
    <w:rsid w:val="006C5004"/>
    <w:rsid w:val="006C6132"/>
    <w:rsid w:val="006D1750"/>
    <w:rsid w:val="006D3B78"/>
    <w:rsid w:val="006D3D3B"/>
    <w:rsid w:val="006D4493"/>
    <w:rsid w:val="006D60BC"/>
    <w:rsid w:val="006D614A"/>
    <w:rsid w:val="006D74DA"/>
    <w:rsid w:val="006E38F8"/>
    <w:rsid w:val="006E3C6B"/>
    <w:rsid w:val="006E41E0"/>
    <w:rsid w:val="006E41F1"/>
    <w:rsid w:val="006E61CE"/>
    <w:rsid w:val="006E768F"/>
    <w:rsid w:val="006F04E7"/>
    <w:rsid w:val="006F349A"/>
    <w:rsid w:val="006F4A9D"/>
    <w:rsid w:val="006F6247"/>
    <w:rsid w:val="006F683C"/>
    <w:rsid w:val="006F7256"/>
    <w:rsid w:val="006F7881"/>
    <w:rsid w:val="006F7909"/>
    <w:rsid w:val="00700314"/>
    <w:rsid w:val="007008B4"/>
    <w:rsid w:val="00701091"/>
    <w:rsid w:val="00701A6C"/>
    <w:rsid w:val="0070280A"/>
    <w:rsid w:val="00703AFE"/>
    <w:rsid w:val="00703EA9"/>
    <w:rsid w:val="00703EC3"/>
    <w:rsid w:val="007053A4"/>
    <w:rsid w:val="00705E5E"/>
    <w:rsid w:val="0070618A"/>
    <w:rsid w:val="00706AA5"/>
    <w:rsid w:val="00706F5B"/>
    <w:rsid w:val="00707911"/>
    <w:rsid w:val="00707F65"/>
    <w:rsid w:val="00707F7E"/>
    <w:rsid w:val="0071005A"/>
    <w:rsid w:val="007102BB"/>
    <w:rsid w:val="007104D1"/>
    <w:rsid w:val="00712623"/>
    <w:rsid w:val="007127AF"/>
    <w:rsid w:val="00713D40"/>
    <w:rsid w:val="007150A2"/>
    <w:rsid w:val="007159E5"/>
    <w:rsid w:val="00721295"/>
    <w:rsid w:val="00721725"/>
    <w:rsid w:val="00721989"/>
    <w:rsid w:val="00724714"/>
    <w:rsid w:val="007248AA"/>
    <w:rsid w:val="007255A5"/>
    <w:rsid w:val="00726C7A"/>
    <w:rsid w:val="00727539"/>
    <w:rsid w:val="00727BD2"/>
    <w:rsid w:val="00727E87"/>
    <w:rsid w:val="00727F84"/>
    <w:rsid w:val="007309D9"/>
    <w:rsid w:val="007333D4"/>
    <w:rsid w:val="00733775"/>
    <w:rsid w:val="007346E7"/>
    <w:rsid w:val="007353CD"/>
    <w:rsid w:val="00735ED7"/>
    <w:rsid w:val="007372B4"/>
    <w:rsid w:val="0074090A"/>
    <w:rsid w:val="00740B2E"/>
    <w:rsid w:val="00741B33"/>
    <w:rsid w:val="0074228A"/>
    <w:rsid w:val="00745FB9"/>
    <w:rsid w:val="00746443"/>
    <w:rsid w:val="007465F1"/>
    <w:rsid w:val="00746E90"/>
    <w:rsid w:val="007510AB"/>
    <w:rsid w:val="00751776"/>
    <w:rsid w:val="0075280B"/>
    <w:rsid w:val="00753B21"/>
    <w:rsid w:val="0075476D"/>
    <w:rsid w:val="0075725F"/>
    <w:rsid w:val="00757455"/>
    <w:rsid w:val="00757C42"/>
    <w:rsid w:val="00757E5D"/>
    <w:rsid w:val="007603A3"/>
    <w:rsid w:val="00761158"/>
    <w:rsid w:val="00761E6D"/>
    <w:rsid w:val="0076243B"/>
    <w:rsid w:val="00763560"/>
    <w:rsid w:val="0076461F"/>
    <w:rsid w:val="00766FCC"/>
    <w:rsid w:val="00767825"/>
    <w:rsid w:val="00767974"/>
    <w:rsid w:val="00767A9F"/>
    <w:rsid w:val="007734B2"/>
    <w:rsid w:val="00773AC5"/>
    <w:rsid w:val="00773C83"/>
    <w:rsid w:val="0077476A"/>
    <w:rsid w:val="00774D41"/>
    <w:rsid w:val="00774D9A"/>
    <w:rsid w:val="0077502A"/>
    <w:rsid w:val="00777C39"/>
    <w:rsid w:val="00780076"/>
    <w:rsid w:val="00781078"/>
    <w:rsid w:val="007814A1"/>
    <w:rsid w:val="00782768"/>
    <w:rsid w:val="0078307F"/>
    <w:rsid w:val="007834C1"/>
    <w:rsid w:val="007904B4"/>
    <w:rsid w:val="007914D7"/>
    <w:rsid w:val="00791971"/>
    <w:rsid w:val="0079230D"/>
    <w:rsid w:val="007942C7"/>
    <w:rsid w:val="00795D60"/>
    <w:rsid w:val="00796F37"/>
    <w:rsid w:val="0079756E"/>
    <w:rsid w:val="00797DA0"/>
    <w:rsid w:val="007A0C84"/>
    <w:rsid w:val="007A0F31"/>
    <w:rsid w:val="007A1DE0"/>
    <w:rsid w:val="007A251F"/>
    <w:rsid w:val="007A336B"/>
    <w:rsid w:val="007A44EC"/>
    <w:rsid w:val="007A4958"/>
    <w:rsid w:val="007A49C3"/>
    <w:rsid w:val="007A4CBD"/>
    <w:rsid w:val="007A50E1"/>
    <w:rsid w:val="007A72CE"/>
    <w:rsid w:val="007A7552"/>
    <w:rsid w:val="007B0B32"/>
    <w:rsid w:val="007B0D58"/>
    <w:rsid w:val="007B2016"/>
    <w:rsid w:val="007B26AE"/>
    <w:rsid w:val="007B3752"/>
    <w:rsid w:val="007B4EC5"/>
    <w:rsid w:val="007B54D1"/>
    <w:rsid w:val="007B58A1"/>
    <w:rsid w:val="007B6097"/>
    <w:rsid w:val="007B79EA"/>
    <w:rsid w:val="007C0C75"/>
    <w:rsid w:val="007C18FA"/>
    <w:rsid w:val="007C2A24"/>
    <w:rsid w:val="007C4017"/>
    <w:rsid w:val="007C41AA"/>
    <w:rsid w:val="007C4385"/>
    <w:rsid w:val="007C44E1"/>
    <w:rsid w:val="007C4C52"/>
    <w:rsid w:val="007C5740"/>
    <w:rsid w:val="007C5EF6"/>
    <w:rsid w:val="007D1F68"/>
    <w:rsid w:val="007D2319"/>
    <w:rsid w:val="007D3B2E"/>
    <w:rsid w:val="007D3D44"/>
    <w:rsid w:val="007D3ED8"/>
    <w:rsid w:val="007D4818"/>
    <w:rsid w:val="007D4EA9"/>
    <w:rsid w:val="007D59EA"/>
    <w:rsid w:val="007D5EDF"/>
    <w:rsid w:val="007D611E"/>
    <w:rsid w:val="007E10BB"/>
    <w:rsid w:val="007E1E8B"/>
    <w:rsid w:val="007E3AB3"/>
    <w:rsid w:val="007E5176"/>
    <w:rsid w:val="007E5B4D"/>
    <w:rsid w:val="007E688D"/>
    <w:rsid w:val="007E6B9E"/>
    <w:rsid w:val="007E76E8"/>
    <w:rsid w:val="007F08D8"/>
    <w:rsid w:val="007F2214"/>
    <w:rsid w:val="007F2A88"/>
    <w:rsid w:val="007F2C23"/>
    <w:rsid w:val="007F2EA8"/>
    <w:rsid w:val="007F3031"/>
    <w:rsid w:val="007F319B"/>
    <w:rsid w:val="007F3953"/>
    <w:rsid w:val="007F49A4"/>
    <w:rsid w:val="007F55CB"/>
    <w:rsid w:val="007F55D3"/>
    <w:rsid w:val="007F5F64"/>
    <w:rsid w:val="007F60B8"/>
    <w:rsid w:val="007F74C9"/>
    <w:rsid w:val="007F7BE9"/>
    <w:rsid w:val="0080102E"/>
    <w:rsid w:val="008028A4"/>
    <w:rsid w:val="00803EAE"/>
    <w:rsid w:val="008053EE"/>
    <w:rsid w:val="00805C56"/>
    <w:rsid w:val="0081062C"/>
    <w:rsid w:val="0081081D"/>
    <w:rsid w:val="0081169B"/>
    <w:rsid w:val="00811A41"/>
    <w:rsid w:val="00811E42"/>
    <w:rsid w:val="00811E4E"/>
    <w:rsid w:val="00812195"/>
    <w:rsid w:val="00812F4A"/>
    <w:rsid w:val="008136B5"/>
    <w:rsid w:val="0081560A"/>
    <w:rsid w:val="00816B60"/>
    <w:rsid w:val="00817054"/>
    <w:rsid w:val="00817349"/>
    <w:rsid w:val="00820E00"/>
    <w:rsid w:val="00820E9A"/>
    <w:rsid w:val="00821420"/>
    <w:rsid w:val="008229B0"/>
    <w:rsid w:val="00822F8D"/>
    <w:rsid w:val="008247A4"/>
    <w:rsid w:val="008247C6"/>
    <w:rsid w:val="00824A04"/>
    <w:rsid w:val="008262A6"/>
    <w:rsid w:val="00827767"/>
    <w:rsid w:val="00830BDB"/>
    <w:rsid w:val="00831D9A"/>
    <w:rsid w:val="00831E83"/>
    <w:rsid w:val="00831F70"/>
    <w:rsid w:val="00832680"/>
    <w:rsid w:val="00832F61"/>
    <w:rsid w:val="0083316D"/>
    <w:rsid w:val="00833821"/>
    <w:rsid w:val="00834694"/>
    <w:rsid w:val="00835C8A"/>
    <w:rsid w:val="00836367"/>
    <w:rsid w:val="0083657E"/>
    <w:rsid w:val="00841480"/>
    <w:rsid w:val="00844236"/>
    <w:rsid w:val="008453D7"/>
    <w:rsid w:val="00845E17"/>
    <w:rsid w:val="00847136"/>
    <w:rsid w:val="0085032E"/>
    <w:rsid w:val="00850FC2"/>
    <w:rsid w:val="00851631"/>
    <w:rsid w:val="00852A78"/>
    <w:rsid w:val="008530BD"/>
    <w:rsid w:val="00854139"/>
    <w:rsid w:val="00855301"/>
    <w:rsid w:val="00855C5B"/>
    <w:rsid w:val="00860212"/>
    <w:rsid w:val="00860657"/>
    <w:rsid w:val="00862A15"/>
    <w:rsid w:val="00862E41"/>
    <w:rsid w:val="008630E6"/>
    <w:rsid w:val="00863C2D"/>
    <w:rsid w:val="008673A7"/>
    <w:rsid w:val="00867FA6"/>
    <w:rsid w:val="008704FC"/>
    <w:rsid w:val="00870932"/>
    <w:rsid w:val="008709F3"/>
    <w:rsid w:val="00872439"/>
    <w:rsid w:val="0087244C"/>
    <w:rsid w:val="0087294F"/>
    <w:rsid w:val="00873F56"/>
    <w:rsid w:val="00874416"/>
    <w:rsid w:val="00877EA9"/>
    <w:rsid w:val="00881D1D"/>
    <w:rsid w:val="00882FDD"/>
    <w:rsid w:val="00883C90"/>
    <w:rsid w:val="0088412B"/>
    <w:rsid w:val="00884881"/>
    <w:rsid w:val="00884BEC"/>
    <w:rsid w:val="00886913"/>
    <w:rsid w:val="0088754A"/>
    <w:rsid w:val="00892284"/>
    <w:rsid w:val="00892DAC"/>
    <w:rsid w:val="0089363E"/>
    <w:rsid w:val="00893879"/>
    <w:rsid w:val="0089587A"/>
    <w:rsid w:val="008A0482"/>
    <w:rsid w:val="008A090B"/>
    <w:rsid w:val="008A63A7"/>
    <w:rsid w:val="008A65B0"/>
    <w:rsid w:val="008A6CB6"/>
    <w:rsid w:val="008A7D43"/>
    <w:rsid w:val="008B02BC"/>
    <w:rsid w:val="008B106B"/>
    <w:rsid w:val="008B2A59"/>
    <w:rsid w:val="008B6C25"/>
    <w:rsid w:val="008B6E4E"/>
    <w:rsid w:val="008B7A88"/>
    <w:rsid w:val="008C0581"/>
    <w:rsid w:val="008C1748"/>
    <w:rsid w:val="008C1D77"/>
    <w:rsid w:val="008C32DE"/>
    <w:rsid w:val="008C33E4"/>
    <w:rsid w:val="008C3AC9"/>
    <w:rsid w:val="008C51CF"/>
    <w:rsid w:val="008C52AF"/>
    <w:rsid w:val="008D005B"/>
    <w:rsid w:val="008D1FC9"/>
    <w:rsid w:val="008D2B12"/>
    <w:rsid w:val="008D31E2"/>
    <w:rsid w:val="008D357A"/>
    <w:rsid w:val="008D3819"/>
    <w:rsid w:val="008D42CF"/>
    <w:rsid w:val="008D5AA1"/>
    <w:rsid w:val="008D5BCB"/>
    <w:rsid w:val="008D681B"/>
    <w:rsid w:val="008D78A7"/>
    <w:rsid w:val="008D79B3"/>
    <w:rsid w:val="008D7F10"/>
    <w:rsid w:val="008E0247"/>
    <w:rsid w:val="008E0C1F"/>
    <w:rsid w:val="008E1872"/>
    <w:rsid w:val="008E213B"/>
    <w:rsid w:val="008E3FC5"/>
    <w:rsid w:val="008E408A"/>
    <w:rsid w:val="008E4AE5"/>
    <w:rsid w:val="008E5DE9"/>
    <w:rsid w:val="008E7C8C"/>
    <w:rsid w:val="008F0953"/>
    <w:rsid w:val="008F1D67"/>
    <w:rsid w:val="008F5DF2"/>
    <w:rsid w:val="008F7A45"/>
    <w:rsid w:val="009009B6"/>
    <w:rsid w:val="00901557"/>
    <w:rsid w:val="0090180C"/>
    <w:rsid w:val="00903275"/>
    <w:rsid w:val="00903635"/>
    <w:rsid w:val="00903EC5"/>
    <w:rsid w:val="009051F1"/>
    <w:rsid w:val="00905730"/>
    <w:rsid w:val="009059BA"/>
    <w:rsid w:val="009059FE"/>
    <w:rsid w:val="00905C7A"/>
    <w:rsid w:val="00906453"/>
    <w:rsid w:val="0090758A"/>
    <w:rsid w:val="00910007"/>
    <w:rsid w:val="0091160E"/>
    <w:rsid w:val="0091232C"/>
    <w:rsid w:val="009123FD"/>
    <w:rsid w:val="009138E6"/>
    <w:rsid w:val="009143BE"/>
    <w:rsid w:val="009144A8"/>
    <w:rsid w:val="00914972"/>
    <w:rsid w:val="009167BA"/>
    <w:rsid w:val="009177C3"/>
    <w:rsid w:val="00917B7C"/>
    <w:rsid w:val="0092032F"/>
    <w:rsid w:val="0092038B"/>
    <w:rsid w:val="00920568"/>
    <w:rsid w:val="00920C5C"/>
    <w:rsid w:val="009218E1"/>
    <w:rsid w:val="009228F5"/>
    <w:rsid w:val="00922E89"/>
    <w:rsid w:val="00925486"/>
    <w:rsid w:val="00926542"/>
    <w:rsid w:val="00927148"/>
    <w:rsid w:val="009272AA"/>
    <w:rsid w:val="00931E43"/>
    <w:rsid w:val="00932A7F"/>
    <w:rsid w:val="00932CCA"/>
    <w:rsid w:val="00933CED"/>
    <w:rsid w:val="00943462"/>
    <w:rsid w:val="00945BCF"/>
    <w:rsid w:val="0094689A"/>
    <w:rsid w:val="009478BE"/>
    <w:rsid w:val="009514A7"/>
    <w:rsid w:val="00951522"/>
    <w:rsid w:val="00952A35"/>
    <w:rsid w:val="00952E8B"/>
    <w:rsid w:val="009547DC"/>
    <w:rsid w:val="00955C17"/>
    <w:rsid w:val="0095618B"/>
    <w:rsid w:val="00957041"/>
    <w:rsid w:val="00961A06"/>
    <w:rsid w:val="009623FE"/>
    <w:rsid w:val="009627D4"/>
    <w:rsid w:val="0096415C"/>
    <w:rsid w:val="00964583"/>
    <w:rsid w:val="00964B7F"/>
    <w:rsid w:val="00970056"/>
    <w:rsid w:val="00970F82"/>
    <w:rsid w:val="00971310"/>
    <w:rsid w:val="0097144D"/>
    <w:rsid w:val="0097173D"/>
    <w:rsid w:val="00972424"/>
    <w:rsid w:val="009739CC"/>
    <w:rsid w:val="00974730"/>
    <w:rsid w:val="00974EA6"/>
    <w:rsid w:val="00975AAA"/>
    <w:rsid w:val="009761E6"/>
    <w:rsid w:val="009765DC"/>
    <w:rsid w:val="009767A2"/>
    <w:rsid w:val="00976F18"/>
    <w:rsid w:val="009777EB"/>
    <w:rsid w:val="00981AF2"/>
    <w:rsid w:val="00982492"/>
    <w:rsid w:val="00983CF2"/>
    <w:rsid w:val="0098711B"/>
    <w:rsid w:val="00990A3D"/>
    <w:rsid w:val="009925CE"/>
    <w:rsid w:val="009959C0"/>
    <w:rsid w:val="00995B7C"/>
    <w:rsid w:val="0099624F"/>
    <w:rsid w:val="00997121"/>
    <w:rsid w:val="0099782B"/>
    <w:rsid w:val="009A1274"/>
    <w:rsid w:val="009A1315"/>
    <w:rsid w:val="009A1ED4"/>
    <w:rsid w:val="009A30A6"/>
    <w:rsid w:val="009A419B"/>
    <w:rsid w:val="009A4FC5"/>
    <w:rsid w:val="009A5318"/>
    <w:rsid w:val="009A5B73"/>
    <w:rsid w:val="009A5D24"/>
    <w:rsid w:val="009A62C6"/>
    <w:rsid w:val="009A6DCE"/>
    <w:rsid w:val="009A76EC"/>
    <w:rsid w:val="009B0964"/>
    <w:rsid w:val="009B0E29"/>
    <w:rsid w:val="009B19CD"/>
    <w:rsid w:val="009B692F"/>
    <w:rsid w:val="009C11BC"/>
    <w:rsid w:val="009C18C5"/>
    <w:rsid w:val="009C1B87"/>
    <w:rsid w:val="009C2BF9"/>
    <w:rsid w:val="009C308E"/>
    <w:rsid w:val="009C3AE7"/>
    <w:rsid w:val="009C4B78"/>
    <w:rsid w:val="009C6384"/>
    <w:rsid w:val="009C6A27"/>
    <w:rsid w:val="009D0BDE"/>
    <w:rsid w:val="009D10F0"/>
    <w:rsid w:val="009D2B9F"/>
    <w:rsid w:val="009D7D0E"/>
    <w:rsid w:val="009E0AFB"/>
    <w:rsid w:val="009E2329"/>
    <w:rsid w:val="009E2ED0"/>
    <w:rsid w:val="009E2F25"/>
    <w:rsid w:val="009E2F64"/>
    <w:rsid w:val="009E3418"/>
    <w:rsid w:val="009E35A1"/>
    <w:rsid w:val="009E3C89"/>
    <w:rsid w:val="009E42A5"/>
    <w:rsid w:val="009E551D"/>
    <w:rsid w:val="009E59AD"/>
    <w:rsid w:val="009F00B2"/>
    <w:rsid w:val="009F1E0A"/>
    <w:rsid w:val="009F23CD"/>
    <w:rsid w:val="009F2CE0"/>
    <w:rsid w:val="009F3404"/>
    <w:rsid w:val="009F5B2A"/>
    <w:rsid w:val="009F73CD"/>
    <w:rsid w:val="009F7C7A"/>
    <w:rsid w:val="00A01569"/>
    <w:rsid w:val="00A015EA"/>
    <w:rsid w:val="00A02058"/>
    <w:rsid w:val="00A03DF5"/>
    <w:rsid w:val="00A04C21"/>
    <w:rsid w:val="00A0667F"/>
    <w:rsid w:val="00A10C71"/>
    <w:rsid w:val="00A1183F"/>
    <w:rsid w:val="00A1259D"/>
    <w:rsid w:val="00A15605"/>
    <w:rsid w:val="00A17496"/>
    <w:rsid w:val="00A2027B"/>
    <w:rsid w:val="00A22102"/>
    <w:rsid w:val="00A236F4"/>
    <w:rsid w:val="00A24D11"/>
    <w:rsid w:val="00A24D98"/>
    <w:rsid w:val="00A24E9E"/>
    <w:rsid w:val="00A258FC"/>
    <w:rsid w:val="00A25E99"/>
    <w:rsid w:val="00A26FF9"/>
    <w:rsid w:val="00A27116"/>
    <w:rsid w:val="00A273DE"/>
    <w:rsid w:val="00A3006C"/>
    <w:rsid w:val="00A3043F"/>
    <w:rsid w:val="00A30F21"/>
    <w:rsid w:val="00A32218"/>
    <w:rsid w:val="00A32DBE"/>
    <w:rsid w:val="00A33551"/>
    <w:rsid w:val="00A33C45"/>
    <w:rsid w:val="00A33D71"/>
    <w:rsid w:val="00A35FE2"/>
    <w:rsid w:val="00A37572"/>
    <w:rsid w:val="00A416CC"/>
    <w:rsid w:val="00A440AA"/>
    <w:rsid w:val="00A47CF1"/>
    <w:rsid w:val="00A51863"/>
    <w:rsid w:val="00A53BD1"/>
    <w:rsid w:val="00A550EE"/>
    <w:rsid w:val="00A56168"/>
    <w:rsid w:val="00A56988"/>
    <w:rsid w:val="00A57C40"/>
    <w:rsid w:val="00A60852"/>
    <w:rsid w:val="00A62BD4"/>
    <w:rsid w:val="00A62E6D"/>
    <w:rsid w:val="00A6510F"/>
    <w:rsid w:val="00A652BA"/>
    <w:rsid w:val="00A65D26"/>
    <w:rsid w:val="00A6705E"/>
    <w:rsid w:val="00A700F2"/>
    <w:rsid w:val="00A72B9E"/>
    <w:rsid w:val="00A73340"/>
    <w:rsid w:val="00A73CDC"/>
    <w:rsid w:val="00A75F44"/>
    <w:rsid w:val="00A75FE4"/>
    <w:rsid w:val="00A7748E"/>
    <w:rsid w:val="00A80D9B"/>
    <w:rsid w:val="00A81C5F"/>
    <w:rsid w:val="00A824C3"/>
    <w:rsid w:val="00A82536"/>
    <w:rsid w:val="00A83716"/>
    <w:rsid w:val="00A869BA"/>
    <w:rsid w:val="00A90336"/>
    <w:rsid w:val="00A90D3A"/>
    <w:rsid w:val="00A9437A"/>
    <w:rsid w:val="00A94AF3"/>
    <w:rsid w:val="00A972B0"/>
    <w:rsid w:val="00AA12BF"/>
    <w:rsid w:val="00AA1809"/>
    <w:rsid w:val="00AA3D06"/>
    <w:rsid w:val="00AA430A"/>
    <w:rsid w:val="00AA431B"/>
    <w:rsid w:val="00AA4C32"/>
    <w:rsid w:val="00AA51E5"/>
    <w:rsid w:val="00AA5CC2"/>
    <w:rsid w:val="00AA6184"/>
    <w:rsid w:val="00AB0DDA"/>
    <w:rsid w:val="00AB13E9"/>
    <w:rsid w:val="00AB5A0E"/>
    <w:rsid w:val="00AB5FA8"/>
    <w:rsid w:val="00AC0544"/>
    <w:rsid w:val="00AC35BD"/>
    <w:rsid w:val="00AC5C2A"/>
    <w:rsid w:val="00AC6019"/>
    <w:rsid w:val="00AC7370"/>
    <w:rsid w:val="00AC7B30"/>
    <w:rsid w:val="00AD438E"/>
    <w:rsid w:val="00AD5803"/>
    <w:rsid w:val="00AD611F"/>
    <w:rsid w:val="00AD7644"/>
    <w:rsid w:val="00AE0E8C"/>
    <w:rsid w:val="00AE395F"/>
    <w:rsid w:val="00AE4028"/>
    <w:rsid w:val="00AE56C6"/>
    <w:rsid w:val="00AF011C"/>
    <w:rsid w:val="00AF3F20"/>
    <w:rsid w:val="00AF423E"/>
    <w:rsid w:val="00AF6048"/>
    <w:rsid w:val="00AF61BD"/>
    <w:rsid w:val="00AF75BD"/>
    <w:rsid w:val="00B00F99"/>
    <w:rsid w:val="00B02006"/>
    <w:rsid w:val="00B02434"/>
    <w:rsid w:val="00B0251C"/>
    <w:rsid w:val="00B02A59"/>
    <w:rsid w:val="00B0384D"/>
    <w:rsid w:val="00B04705"/>
    <w:rsid w:val="00B05227"/>
    <w:rsid w:val="00B067EA"/>
    <w:rsid w:val="00B077AF"/>
    <w:rsid w:val="00B112E8"/>
    <w:rsid w:val="00B11652"/>
    <w:rsid w:val="00B13519"/>
    <w:rsid w:val="00B135AF"/>
    <w:rsid w:val="00B15B8E"/>
    <w:rsid w:val="00B16522"/>
    <w:rsid w:val="00B1654B"/>
    <w:rsid w:val="00B20EC0"/>
    <w:rsid w:val="00B20FE0"/>
    <w:rsid w:val="00B21792"/>
    <w:rsid w:val="00B2212B"/>
    <w:rsid w:val="00B22BA9"/>
    <w:rsid w:val="00B22CF0"/>
    <w:rsid w:val="00B233D4"/>
    <w:rsid w:val="00B27369"/>
    <w:rsid w:val="00B27FB5"/>
    <w:rsid w:val="00B30362"/>
    <w:rsid w:val="00B3066E"/>
    <w:rsid w:val="00B31427"/>
    <w:rsid w:val="00B3194D"/>
    <w:rsid w:val="00B31AFE"/>
    <w:rsid w:val="00B31BE9"/>
    <w:rsid w:val="00B31F79"/>
    <w:rsid w:val="00B32CA3"/>
    <w:rsid w:val="00B339CC"/>
    <w:rsid w:val="00B34974"/>
    <w:rsid w:val="00B353C6"/>
    <w:rsid w:val="00B366B6"/>
    <w:rsid w:val="00B36B87"/>
    <w:rsid w:val="00B42A4C"/>
    <w:rsid w:val="00B42F41"/>
    <w:rsid w:val="00B43469"/>
    <w:rsid w:val="00B447DC"/>
    <w:rsid w:val="00B44EBF"/>
    <w:rsid w:val="00B505C3"/>
    <w:rsid w:val="00B517E1"/>
    <w:rsid w:val="00B54CCA"/>
    <w:rsid w:val="00B55CA4"/>
    <w:rsid w:val="00B55D2E"/>
    <w:rsid w:val="00B57931"/>
    <w:rsid w:val="00B60EB4"/>
    <w:rsid w:val="00B62571"/>
    <w:rsid w:val="00B62677"/>
    <w:rsid w:val="00B6405A"/>
    <w:rsid w:val="00B70895"/>
    <w:rsid w:val="00B71F3E"/>
    <w:rsid w:val="00B72F13"/>
    <w:rsid w:val="00B74CEF"/>
    <w:rsid w:val="00B7640A"/>
    <w:rsid w:val="00B813D9"/>
    <w:rsid w:val="00B81FE8"/>
    <w:rsid w:val="00B825A5"/>
    <w:rsid w:val="00B840F9"/>
    <w:rsid w:val="00B8515E"/>
    <w:rsid w:val="00B8581F"/>
    <w:rsid w:val="00B90BD4"/>
    <w:rsid w:val="00B919E1"/>
    <w:rsid w:val="00B91F96"/>
    <w:rsid w:val="00B92F41"/>
    <w:rsid w:val="00B92FC5"/>
    <w:rsid w:val="00B9370A"/>
    <w:rsid w:val="00B93C11"/>
    <w:rsid w:val="00B94667"/>
    <w:rsid w:val="00B94B1B"/>
    <w:rsid w:val="00B955A3"/>
    <w:rsid w:val="00B95B45"/>
    <w:rsid w:val="00BA0EC6"/>
    <w:rsid w:val="00BA2D2B"/>
    <w:rsid w:val="00BA4910"/>
    <w:rsid w:val="00BA51A0"/>
    <w:rsid w:val="00BA5324"/>
    <w:rsid w:val="00BA53B1"/>
    <w:rsid w:val="00BB031B"/>
    <w:rsid w:val="00BB07C6"/>
    <w:rsid w:val="00BB20CE"/>
    <w:rsid w:val="00BB2548"/>
    <w:rsid w:val="00BB311A"/>
    <w:rsid w:val="00BB3DD5"/>
    <w:rsid w:val="00BB47A4"/>
    <w:rsid w:val="00BB6806"/>
    <w:rsid w:val="00BB7CA6"/>
    <w:rsid w:val="00BC03DC"/>
    <w:rsid w:val="00BC1627"/>
    <w:rsid w:val="00BC176E"/>
    <w:rsid w:val="00BC24E8"/>
    <w:rsid w:val="00BC7F9D"/>
    <w:rsid w:val="00BD06DD"/>
    <w:rsid w:val="00BD1865"/>
    <w:rsid w:val="00BD3A7E"/>
    <w:rsid w:val="00BD3EEC"/>
    <w:rsid w:val="00BD4EB4"/>
    <w:rsid w:val="00BD714A"/>
    <w:rsid w:val="00BD7D84"/>
    <w:rsid w:val="00BD7F70"/>
    <w:rsid w:val="00BE07AF"/>
    <w:rsid w:val="00BE0BE5"/>
    <w:rsid w:val="00BE116F"/>
    <w:rsid w:val="00BE1C33"/>
    <w:rsid w:val="00BE2E06"/>
    <w:rsid w:val="00BE4796"/>
    <w:rsid w:val="00BE4A0D"/>
    <w:rsid w:val="00BE511D"/>
    <w:rsid w:val="00BE67B3"/>
    <w:rsid w:val="00BE78EF"/>
    <w:rsid w:val="00BE7F96"/>
    <w:rsid w:val="00BF037E"/>
    <w:rsid w:val="00BF1326"/>
    <w:rsid w:val="00BF2F30"/>
    <w:rsid w:val="00BF3752"/>
    <w:rsid w:val="00BF5063"/>
    <w:rsid w:val="00BF6C78"/>
    <w:rsid w:val="00BF7716"/>
    <w:rsid w:val="00BF79EE"/>
    <w:rsid w:val="00BF7A48"/>
    <w:rsid w:val="00BF7B99"/>
    <w:rsid w:val="00C00E53"/>
    <w:rsid w:val="00C0140C"/>
    <w:rsid w:val="00C019C4"/>
    <w:rsid w:val="00C02CDF"/>
    <w:rsid w:val="00C03CC1"/>
    <w:rsid w:val="00C03CDF"/>
    <w:rsid w:val="00C044A8"/>
    <w:rsid w:val="00C05483"/>
    <w:rsid w:val="00C05FA2"/>
    <w:rsid w:val="00C06989"/>
    <w:rsid w:val="00C06AA3"/>
    <w:rsid w:val="00C1167B"/>
    <w:rsid w:val="00C11B6F"/>
    <w:rsid w:val="00C11FB4"/>
    <w:rsid w:val="00C129FA"/>
    <w:rsid w:val="00C12BDB"/>
    <w:rsid w:val="00C13528"/>
    <w:rsid w:val="00C140FE"/>
    <w:rsid w:val="00C152B4"/>
    <w:rsid w:val="00C15FD5"/>
    <w:rsid w:val="00C16BAA"/>
    <w:rsid w:val="00C179C2"/>
    <w:rsid w:val="00C21410"/>
    <w:rsid w:val="00C222ED"/>
    <w:rsid w:val="00C225E4"/>
    <w:rsid w:val="00C2332A"/>
    <w:rsid w:val="00C245F7"/>
    <w:rsid w:val="00C25141"/>
    <w:rsid w:val="00C2621F"/>
    <w:rsid w:val="00C26337"/>
    <w:rsid w:val="00C26948"/>
    <w:rsid w:val="00C2697B"/>
    <w:rsid w:val="00C27C71"/>
    <w:rsid w:val="00C3011E"/>
    <w:rsid w:val="00C30321"/>
    <w:rsid w:val="00C31459"/>
    <w:rsid w:val="00C31BB5"/>
    <w:rsid w:val="00C34573"/>
    <w:rsid w:val="00C348CB"/>
    <w:rsid w:val="00C357B5"/>
    <w:rsid w:val="00C35C21"/>
    <w:rsid w:val="00C35F84"/>
    <w:rsid w:val="00C3606F"/>
    <w:rsid w:val="00C36548"/>
    <w:rsid w:val="00C36819"/>
    <w:rsid w:val="00C37EF3"/>
    <w:rsid w:val="00C40125"/>
    <w:rsid w:val="00C41040"/>
    <w:rsid w:val="00C41D75"/>
    <w:rsid w:val="00C43E81"/>
    <w:rsid w:val="00C442EC"/>
    <w:rsid w:val="00C45F4F"/>
    <w:rsid w:val="00C50823"/>
    <w:rsid w:val="00C545A7"/>
    <w:rsid w:val="00C56366"/>
    <w:rsid w:val="00C569D8"/>
    <w:rsid w:val="00C6018A"/>
    <w:rsid w:val="00C6055C"/>
    <w:rsid w:val="00C649D7"/>
    <w:rsid w:val="00C651C4"/>
    <w:rsid w:val="00C6608F"/>
    <w:rsid w:val="00C665C4"/>
    <w:rsid w:val="00C70A00"/>
    <w:rsid w:val="00C71846"/>
    <w:rsid w:val="00C754F6"/>
    <w:rsid w:val="00C75953"/>
    <w:rsid w:val="00C75C88"/>
    <w:rsid w:val="00C75F4E"/>
    <w:rsid w:val="00C770D5"/>
    <w:rsid w:val="00C77A3F"/>
    <w:rsid w:val="00C8071E"/>
    <w:rsid w:val="00C81E3C"/>
    <w:rsid w:val="00C81FAE"/>
    <w:rsid w:val="00C82D5E"/>
    <w:rsid w:val="00C83E55"/>
    <w:rsid w:val="00C869F0"/>
    <w:rsid w:val="00C87AE1"/>
    <w:rsid w:val="00C90879"/>
    <w:rsid w:val="00C90ECB"/>
    <w:rsid w:val="00C90F82"/>
    <w:rsid w:val="00C933AA"/>
    <w:rsid w:val="00C93ED6"/>
    <w:rsid w:val="00C940F2"/>
    <w:rsid w:val="00C94D4F"/>
    <w:rsid w:val="00C94E34"/>
    <w:rsid w:val="00C956AF"/>
    <w:rsid w:val="00C96C63"/>
    <w:rsid w:val="00C97125"/>
    <w:rsid w:val="00C978BA"/>
    <w:rsid w:val="00CA13D2"/>
    <w:rsid w:val="00CA1917"/>
    <w:rsid w:val="00CA1C1F"/>
    <w:rsid w:val="00CA1ECD"/>
    <w:rsid w:val="00CA4ECD"/>
    <w:rsid w:val="00CA5BB8"/>
    <w:rsid w:val="00CA6714"/>
    <w:rsid w:val="00CA6802"/>
    <w:rsid w:val="00CA6D50"/>
    <w:rsid w:val="00CA7A7D"/>
    <w:rsid w:val="00CB047F"/>
    <w:rsid w:val="00CB4DF0"/>
    <w:rsid w:val="00CB54A4"/>
    <w:rsid w:val="00CB6864"/>
    <w:rsid w:val="00CC02CF"/>
    <w:rsid w:val="00CC0473"/>
    <w:rsid w:val="00CC0853"/>
    <w:rsid w:val="00CC0D96"/>
    <w:rsid w:val="00CC0E72"/>
    <w:rsid w:val="00CC0EB0"/>
    <w:rsid w:val="00CC269B"/>
    <w:rsid w:val="00CC3343"/>
    <w:rsid w:val="00CC7A27"/>
    <w:rsid w:val="00CD09EB"/>
    <w:rsid w:val="00CD11ED"/>
    <w:rsid w:val="00CD3576"/>
    <w:rsid w:val="00CD3B2B"/>
    <w:rsid w:val="00CD441E"/>
    <w:rsid w:val="00CD49B3"/>
    <w:rsid w:val="00CD4BA5"/>
    <w:rsid w:val="00CD529F"/>
    <w:rsid w:val="00CD53EF"/>
    <w:rsid w:val="00CD6321"/>
    <w:rsid w:val="00CD6DA0"/>
    <w:rsid w:val="00CD7C3D"/>
    <w:rsid w:val="00CE065A"/>
    <w:rsid w:val="00CE210F"/>
    <w:rsid w:val="00CE2276"/>
    <w:rsid w:val="00CE2636"/>
    <w:rsid w:val="00CE428B"/>
    <w:rsid w:val="00CE513F"/>
    <w:rsid w:val="00CE52DE"/>
    <w:rsid w:val="00CE593A"/>
    <w:rsid w:val="00CF11C9"/>
    <w:rsid w:val="00CF3457"/>
    <w:rsid w:val="00CF53AC"/>
    <w:rsid w:val="00CF5813"/>
    <w:rsid w:val="00D0093F"/>
    <w:rsid w:val="00D0291B"/>
    <w:rsid w:val="00D02C04"/>
    <w:rsid w:val="00D035F2"/>
    <w:rsid w:val="00D0487C"/>
    <w:rsid w:val="00D048D1"/>
    <w:rsid w:val="00D05122"/>
    <w:rsid w:val="00D072D1"/>
    <w:rsid w:val="00D1070F"/>
    <w:rsid w:val="00D113D0"/>
    <w:rsid w:val="00D130D4"/>
    <w:rsid w:val="00D144B1"/>
    <w:rsid w:val="00D14C3B"/>
    <w:rsid w:val="00D200ED"/>
    <w:rsid w:val="00D2202B"/>
    <w:rsid w:val="00D22F3F"/>
    <w:rsid w:val="00D23404"/>
    <w:rsid w:val="00D271B4"/>
    <w:rsid w:val="00D30C0D"/>
    <w:rsid w:val="00D30DD9"/>
    <w:rsid w:val="00D316F9"/>
    <w:rsid w:val="00D31E08"/>
    <w:rsid w:val="00D3210C"/>
    <w:rsid w:val="00D3323A"/>
    <w:rsid w:val="00D352B9"/>
    <w:rsid w:val="00D35415"/>
    <w:rsid w:val="00D35747"/>
    <w:rsid w:val="00D3589F"/>
    <w:rsid w:val="00D36B6B"/>
    <w:rsid w:val="00D374CB"/>
    <w:rsid w:val="00D37962"/>
    <w:rsid w:val="00D408D8"/>
    <w:rsid w:val="00D41974"/>
    <w:rsid w:val="00D42617"/>
    <w:rsid w:val="00D4313B"/>
    <w:rsid w:val="00D44565"/>
    <w:rsid w:val="00D458F4"/>
    <w:rsid w:val="00D4613D"/>
    <w:rsid w:val="00D46D9C"/>
    <w:rsid w:val="00D50F66"/>
    <w:rsid w:val="00D51244"/>
    <w:rsid w:val="00D5263F"/>
    <w:rsid w:val="00D5279B"/>
    <w:rsid w:val="00D52992"/>
    <w:rsid w:val="00D532FF"/>
    <w:rsid w:val="00D54DDA"/>
    <w:rsid w:val="00D5571E"/>
    <w:rsid w:val="00D5683E"/>
    <w:rsid w:val="00D60687"/>
    <w:rsid w:val="00D61035"/>
    <w:rsid w:val="00D619A3"/>
    <w:rsid w:val="00D625D8"/>
    <w:rsid w:val="00D63AF1"/>
    <w:rsid w:val="00D64E41"/>
    <w:rsid w:val="00D65778"/>
    <w:rsid w:val="00D65D16"/>
    <w:rsid w:val="00D6688C"/>
    <w:rsid w:val="00D66CF7"/>
    <w:rsid w:val="00D70BD8"/>
    <w:rsid w:val="00D752E2"/>
    <w:rsid w:val="00D77DF0"/>
    <w:rsid w:val="00D80999"/>
    <w:rsid w:val="00D81E19"/>
    <w:rsid w:val="00D8200B"/>
    <w:rsid w:val="00D82947"/>
    <w:rsid w:val="00D82FC0"/>
    <w:rsid w:val="00D83488"/>
    <w:rsid w:val="00D84295"/>
    <w:rsid w:val="00D85CFA"/>
    <w:rsid w:val="00D86018"/>
    <w:rsid w:val="00D8702D"/>
    <w:rsid w:val="00D903CE"/>
    <w:rsid w:val="00D90E73"/>
    <w:rsid w:val="00D91702"/>
    <w:rsid w:val="00D917DE"/>
    <w:rsid w:val="00D93478"/>
    <w:rsid w:val="00D936B2"/>
    <w:rsid w:val="00D94416"/>
    <w:rsid w:val="00D94AFF"/>
    <w:rsid w:val="00D95F99"/>
    <w:rsid w:val="00D960AC"/>
    <w:rsid w:val="00DA015D"/>
    <w:rsid w:val="00DA07B5"/>
    <w:rsid w:val="00DA1F4D"/>
    <w:rsid w:val="00DA2BB7"/>
    <w:rsid w:val="00DA3C0C"/>
    <w:rsid w:val="00DA3C9E"/>
    <w:rsid w:val="00DA43C3"/>
    <w:rsid w:val="00DA533E"/>
    <w:rsid w:val="00DA5CBA"/>
    <w:rsid w:val="00DA783B"/>
    <w:rsid w:val="00DB00B0"/>
    <w:rsid w:val="00DB067E"/>
    <w:rsid w:val="00DB1AB7"/>
    <w:rsid w:val="00DB2660"/>
    <w:rsid w:val="00DB36DE"/>
    <w:rsid w:val="00DB3773"/>
    <w:rsid w:val="00DB46AE"/>
    <w:rsid w:val="00DB72BD"/>
    <w:rsid w:val="00DB74AB"/>
    <w:rsid w:val="00DB7E9D"/>
    <w:rsid w:val="00DC087B"/>
    <w:rsid w:val="00DC0EE7"/>
    <w:rsid w:val="00DC158D"/>
    <w:rsid w:val="00DC291E"/>
    <w:rsid w:val="00DC33C1"/>
    <w:rsid w:val="00DC4EFE"/>
    <w:rsid w:val="00DC5EC3"/>
    <w:rsid w:val="00DC6EDB"/>
    <w:rsid w:val="00DC7B16"/>
    <w:rsid w:val="00DD0149"/>
    <w:rsid w:val="00DD0873"/>
    <w:rsid w:val="00DD0B6B"/>
    <w:rsid w:val="00DD0C4D"/>
    <w:rsid w:val="00DD0CFB"/>
    <w:rsid w:val="00DD192A"/>
    <w:rsid w:val="00DD1DFC"/>
    <w:rsid w:val="00DD44DB"/>
    <w:rsid w:val="00DD537D"/>
    <w:rsid w:val="00DD5CE8"/>
    <w:rsid w:val="00DD62E5"/>
    <w:rsid w:val="00DE0215"/>
    <w:rsid w:val="00DE02F7"/>
    <w:rsid w:val="00DE1D11"/>
    <w:rsid w:val="00DE2156"/>
    <w:rsid w:val="00DE2BE2"/>
    <w:rsid w:val="00DE3A03"/>
    <w:rsid w:val="00DE3ECB"/>
    <w:rsid w:val="00DE4086"/>
    <w:rsid w:val="00DE483C"/>
    <w:rsid w:val="00DE6255"/>
    <w:rsid w:val="00DE6F71"/>
    <w:rsid w:val="00DF0469"/>
    <w:rsid w:val="00DF0A8D"/>
    <w:rsid w:val="00DF0ED3"/>
    <w:rsid w:val="00DF108B"/>
    <w:rsid w:val="00DF1271"/>
    <w:rsid w:val="00DF4A47"/>
    <w:rsid w:val="00DF6B0A"/>
    <w:rsid w:val="00DF735B"/>
    <w:rsid w:val="00DF7994"/>
    <w:rsid w:val="00DF7EA4"/>
    <w:rsid w:val="00E01251"/>
    <w:rsid w:val="00E024BC"/>
    <w:rsid w:val="00E03E66"/>
    <w:rsid w:val="00E0790A"/>
    <w:rsid w:val="00E07CA9"/>
    <w:rsid w:val="00E10D2B"/>
    <w:rsid w:val="00E1274F"/>
    <w:rsid w:val="00E12F1F"/>
    <w:rsid w:val="00E15CA5"/>
    <w:rsid w:val="00E15E05"/>
    <w:rsid w:val="00E16711"/>
    <w:rsid w:val="00E16849"/>
    <w:rsid w:val="00E203EA"/>
    <w:rsid w:val="00E20E4C"/>
    <w:rsid w:val="00E227B7"/>
    <w:rsid w:val="00E228F4"/>
    <w:rsid w:val="00E22C05"/>
    <w:rsid w:val="00E23D32"/>
    <w:rsid w:val="00E23F6A"/>
    <w:rsid w:val="00E2442F"/>
    <w:rsid w:val="00E25975"/>
    <w:rsid w:val="00E25C17"/>
    <w:rsid w:val="00E26FC8"/>
    <w:rsid w:val="00E30487"/>
    <w:rsid w:val="00E331EC"/>
    <w:rsid w:val="00E334D0"/>
    <w:rsid w:val="00E33505"/>
    <w:rsid w:val="00E34A03"/>
    <w:rsid w:val="00E352CB"/>
    <w:rsid w:val="00E36AE9"/>
    <w:rsid w:val="00E37D69"/>
    <w:rsid w:val="00E37E4A"/>
    <w:rsid w:val="00E41249"/>
    <w:rsid w:val="00E42668"/>
    <w:rsid w:val="00E43B05"/>
    <w:rsid w:val="00E43DF0"/>
    <w:rsid w:val="00E446D8"/>
    <w:rsid w:val="00E473A1"/>
    <w:rsid w:val="00E47DB3"/>
    <w:rsid w:val="00E51764"/>
    <w:rsid w:val="00E523AC"/>
    <w:rsid w:val="00E558B8"/>
    <w:rsid w:val="00E60269"/>
    <w:rsid w:val="00E6072D"/>
    <w:rsid w:val="00E6147C"/>
    <w:rsid w:val="00E61F0D"/>
    <w:rsid w:val="00E6281A"/>
    <w:rsid w:val="00E62DFE"/>
    <w:rsid w:val="00E6657F"/>
    <w:rsid w:val="00E67334"/>
    <w:rsid w:val="00E7132B"/>
    <w:rsid w:val="00E72215"/>
    <w:rsid w:val="00E7520D"/>
    <w:rsid w:val="00E75D38"/>
    <w:rsid w:val="00E77494"/>
    <w:rsid w:val="00E80D77"/>
    <w:rsid w:val="00E80F12"/>
    <w:rsid w:val="00E81588"/>
    <w:rsid w:val="00E81675"/>
    <w:rsid w:val="00E827E8"/>
    <w:rsid w:val="00E82FFF"/>
    <w:rsid w:val="00E83C8F"/>
    <w:rsid w:val="00E846A0"/>
    <w:rsid w:val="00E84C08"/>
    <w:rsid w:val="00E84DC2"/>
    <w:rsid w:val="00E85D48"/>
    <w:rsid w:val="00E8675C"/>
    <w:rsid w:val="00E873DA"/>
    <w:rsid w:val="00E8761B"/>
    <w:rsid w:val="00E87972"/>
    <w:rsid w:val="00E9175A"/>
    <w:rsid w:val="00E9366E"/>
    <w:rsid w:val="00E96559"/>
    <w:rsid w:val="00E967F5"/>
    <w:rsid w:val="00E97C08"/>
    <w:rsid w:val="00EA088B"/>
    <w:rsid w:val="00EA21B5"/>
    <w:rsid w:val="00EA31D8"/>
    <w:rsid w:val="00EA3235"/>
    <w:rsid w:val="00EA3B99"/>
    <w:rsid w:val="00EA3C0A"/>
    <w:rsid w:val="00EA4136"/>
    <w:rsid w:val="00EA6433"/>
    <w:rsid w:val="00EA6AFB"/>
    <w:rsid w:val="00EA7077"/>
    <w:rsid w:val="00EA70E1"/>
    <w:rsid w:val="00EA7D67"/>
    <w:rsid w:val="00EB05F6"/>
    <w:rsid w:val="00EB0927"/>
    <w:rsid w:val="00EB41F5"/>
    <w:rsid w:val="00EB4497"/>
    <w:rsid w:val="00EB6B7E"/>
    <w:rsid w:val="00EB6FA6"/>
    <w:rsid w:val="00EB7B6F"/>
    <w:rsid w:val="00EC1D24"/>
    <w:rsid w:val="00EC3AAC"/>
    <w:rsid w:val="00EC4A9A"/>
    <w:rsid w:val="00EC56F4"/>
    <w:rsid w:val="00EC64D3"/>
    <w:rsid w:val="00EC7C25"/>
    <w:rsid w:val="00EC7EC4"/>
    <w:rsid w:val="00ED169A"/>
    <w:rsid w:val="00ED2222"/>
    <w:rsid w:val="00ED22EE"/>
    <w:rsid w:val="00ED4139"/>
    <w:rsid w:val="00ED5AEF"/>
    <w:rsid w:val="00EE0CF5"/>
    <w:rsid w:val="00EE14E2"/>
    <w:rsid w:val="00EE176B"/>
    <w:rsid w:val="00EE34CA"/>
    <w:rsid w:val="00EE380F"/>
    <w:rsid w:val="00EE4B1B"/>
    <w:rsid w:val="00EE71BB"/>
    <w:rsid w:val="00EF00DA"/>
    <w:rsid w:val="00EF1AF6"/>
    <w:rsid w:val="00EF1EA5"/>
    <w:rsid w:val="00EF350D"/>
    <w:rsid w:val="00EF6561"/>
    <w:rsid w:val="00EF6C27"/>
    <w:rsid w:val="00EF798B"/>
    <w:rsid w:val="00F00475"/>
    <w:rsid w:val="00F007ED"/>
    <w:rsid w:val="00F00DA1"/>
    <w:rsid w:val="00F01028"/>
    <w:rsid w:val="00F016C1"/>
    <w:rsid w:val="00F01D40"/>
    <w:rsid w:val="00F025D7"/>
    <w:rsid w:val="00F0273B"/>
    <w:rsid w:val="00F02A56"/>
    <w:rsid w:val="00F0335D"/>
    <w:rsid w:val="00F0369A"/>
    <w:rsid w:val="00F06162"/>
    <w:rsid w:val="00F07446"/>
    <w:rsid w:val="00F07991"/>
    <w:rsid w:val="00F110BC"/>
    <w:rsid w:val="00F123B7"/>
    <w:rsid w:val="00F125E4"/>
    <w:rsid w:val="00F1298F"/>
    <w:rsid w:val="00F12EE5"/>
    <w:rsid w:val="00F13A9C"/>
    <w:rsid w:val="00F140D7"/>
    <w:rsid w:val="00F14B22"/>
    <w:rsid w:val="00F159A0"/>
    <w:rsid w:val="00F16DD7"/>
    <w:rsid w:val="00F16EFE"/>
    <w:rsid w:val="00F2047A"/>
    <w:rsid w:val="00F20BA1"/>
    <w:rsid w:val="00F2205E"/>
    <w:rsid w:val="00F22BDF"/>
    <w:rsid w:val="00F22C43"/>
    <w:rsid w:val="00F23B60"/>
    <w:rsid w:val="00F266A7"/>
    <w:rsid w:val="00F26724"/>
    <w:rsid w:val="00F27263"/>
    <w:rsid w:val="00F3200E"/>
    <w:rsid w:val="00F32BA2"/>
    <w:rsid w:val="00F32F45"/>
    <w:rsid w:val="00F33FD6"/>
    <w:rsid w:val="00F343A3"/>
    <w:rsid w:val="00F37287"/>
    <w:rsid w:val="00F3735E"/>
    <w:rsid w:val="00F40978"/>
    <w:rsid w:val="00F4148C"/>
    <w:rsid w:val="00F41D01"/>
    <w:rsid w:val="00F42367"/>
    <w:rsid w:val="00F426F7"/>
    <w:rsid w:val="00F44AA9"/>
    <w:rsid w:val="00F45018"/>
    <w:rsid w:val="00F4555E"/>
    <w:rsid w:val="00F46D91"/>
    <w:rsid w:val="00F4795A"/>
    <w:rsid w:val="00F47B29"/>
    <w:rsid w:val="00F5067C"/>
    <w:rsid w:val="00F53BFA"/>
    <w:rsid w:val="00F5445B"/>
    <w:rsid w:val="00F5573E"/>
    <w:rsid w:val="00F56E53"/>
    <w:rsid w:val="00F57D66"/>
    <w:rsid w:val="00F61531"/>
    <w:rsid w:val="00F65A7A"/>
    <w:rsid w:val="00F66B88"/>
    <w:rsid w:val="00F66F89"/>
    <w:rsid w:val="00F67204"/>
    <w:rsid w:val="00F70A09"/>
    <w:rsid w:val="00F715E3"/>
    <w:rsid w:val="00F71A2C"/>
    <w:rsid w:val="00F736D1"/>
    <w:rsid w:val="00F752A0"/>
    <w:rsid w:val="00F80253"/>
    <w:rsid w:val="00F8046A"/>
    <w:rsid w:val="00F811DE"/>
    <w:rsid w:val="00F81A16"/>
    <w:rsid w:val="00F81CEE"/>
    <w:rsid w:val="00F81DB0"/>
    <w:rsid w:val="00F843A0"/>
    <w:rsid w:val="00F86D20"/>
    <w:rsid w:val="00F87100"/>
    <w:rsid w:val="00F903A0"/>
    <w:rsid w:val="00F91939"/>
    <w:rsid w:val="00F92F1E"/>
    <w:rsid w:val="00F92F4C"/>
    <w:rsid w:val="00F945FC"/>
    <w:rsid w:val="00F94CFA"/>
    <w:rsid w:val="00F94FF4"/>
    <w:rsid w:val="00FA1596"/>
    <w:rsid w:val="00FA2A3F"/>
    <w:rsid w:val="00FA423A"/>
    <w:rsid w:val="00FA4346"/>
    <w:rsid w:val="00FA485C"/>
    <w:rsid w:val="00FA4B91"/>
    <w:rsid w:val="00FA4CE0"/>
    <w:rsid w:val="00FA51E9"/>
    <w:rsid w:val="00FA565D"/>
    <w:rsid w:val="00FA6817"/>
    <w:rsid w:val="00FA714E"/>
    <w:rsid w:val="00FA7FE0"/>
    <w:rsid w:val="00FB0099"/>
    <w:rsid w:val="00FB048F"/>
    <w:rsid w:val="00FB09E8"/>
    <w:rsid w:val="00FB0FCC"/>
    <w:rsid w:val="00FB11A5"/>
    <w:rsid w:val="00FB24EA"/>
    <w:rsid w:val="00FB27EE"/>
    <w:rsid w:val="00FB2F3A"/>
    <w:rsid w:val="00FB3DEF"/>
    <w:rsid w:val="00FB5808"/>
    <w:rsid w:val="00FB5DF5"/>
    <w:rsid w:val="00FB7397"/>
    <w:rsid w:val="00FB7970"/>
    <w:rsid w:val="00FC0028"/>
    <w:rsid w:val="00FC229F"/>
    <w:rsid w:val="00FC2ADA"/>
    <w:rsid w:val="00FC39BD"/>
    <w:rsid w:val="00FC45A1"/>
    <w:rsid w:val="00FC50AD"/>
    <w:rsid w:val="00FC5541"/>
    <w:rsid w:val="00FC6F8D"/>
    <w:rsid w:val="00FC71F7"/>
    <w:rsid w:val="00FC774E"/>
    <w:rsid w:val="00FD07D3"/>
    <w:rsid w:val="00FD14E8"/>
    <w:rsid w:val="00FD549D"/>
    <w:rsid w:val="00FD5B53"/>
    <w:rsid w:val="00FD671E"/>
    <w:rsid w:val="00FD6846"/>
    <w:rsid w:val="00FD6C9A"/>
    <w:rsid w:val="00FD7384"/>
    <w:rsid w:val="00FD7C7B"/>
    <w:rsid w:val="00FE18A0"/>
    <w:rsid w:val="00FE26CF"/>
    <w:rsid w:val="00FE4061"/>
    <w:rsid w:val="00FE487B"/>
    <w:rsid w:val="00FE57C5"/>
    <w:rsid w:val="00FE5AD2"/>
    <w:rsid w:val="00FE5BE8"/>
    <w:rsid w:val="00FE6F03"/>
    <w:rsid w:val="00FF09CA"/>
    <w:rsid w:val="00FF0AD3"/>
    <w:rsid w:val="00FF1401"/>
    <w:rsid w:val="00FF2F93"/>
    <w:rsid w:val="00FF3AC0"/>
    <w:rsid w:val="00FF45BD"/>
    <w:rsid w:val="00FF485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20F6F"/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022C1F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4">
    <w:name w:val="heading 4"/>
    <w:basedOn w:val="a"/>
    <w:link w:val="40"/>
    <w:uiPriority w:val="9"/>
    <w:qFormat/>
    <w:rsid w:val="00383CC5"/>
    <w:pPr>
      <w:spacing w:before="100" w:beforeAutospacing="1" w:after="100" w:afterAutospacing="1" w:line="240" w:lineRule="auto"/>
      <w:outlineLvl w:val="3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40">
    <w:name w:val="Заголовок 4 Знак"/>
    <w:basedOn w:val="a0"/>
    <w:link w:val="4"/>
    <w:uiPriority w:val="9"/>
    <w:rsid w:val="00383CC5"/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styleId="a3">
    <w:name w:val="Normal (Web)"/>
    <w:basedOn w:val="a"/>
    <w:uiPriority w:val="99"/>
    <w:semiHidden/>
    <w:unhideWhenUsed/>
    <w:rsid w:val="00383CC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pple-converted-space">
    <w:name w:val="apple-converted-space"/>
    <w:basedOn w:val="a0"/>
    <w:rsid w:val="00383CC5"/>
  </w:style>
  <w:style w:type="paragraph" w:styleId="a4">
    <w:name w:val="Balloon Text"/>
    <w:basedOn w:val="a"/>
    <w:link w:val="a5"/>
    <w:uiPriority w:val="99"/>
    <w:semiHidden/>
    <w:unhideWhenUsed/>
    <w:rsid w:val="00383CC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383CC5"/>
    <w:rPr>
      <w:rFonts w:ascii="Tahoma" w:hAnsi="Tahoma" w:cs="Tahoma"/>
      <w:sz w:val="16"/>
      <w:szCs w:val="16"/>
    </w:rPr>
  </w:style>
  <w:style w:type="paragraph" w:styleId="a6">
    <w:name w:val="List Paragraph"/>
    <w:basedOn w:val="a"/>
    <w:uiPriority w:val="34"/>
    <w:qFormat/>
    <w:rsid w:val="0089363E"/>
    <w:pPr>
      <w:ind w:left="720"/>
      <w:contextualSpacing/>
    </w:pPr>
  </w:style>
  <w:style w:type="paragraph" w:styleId="a7">
    <w:name w:val="footnote text"/>
    <w:basedOn w:val="a"/>
    <w:link w:val="a8"/>
    <w:uiPriority w:val="99"/>
    <w:semiHidden/>
    <w:unhideWhenUsed/>
    <w:rsid w:val="0005240C"/>
    <w:pPr>
      <w:spacing w:after="0" w:line="240" w:lineRule="auto"/>
    </w:pPr>
    <w:rPr>
      <w:rFonts w:ascii="Calibri" w:eastAsia="Calibri" w:hAnsi="Calibri" w:cs="Times New Roman"/>
      <w:sz w:val="20"/>
      <w:szCs w:val="20"/>
    </w:rPr>
  </w:style>
  <w:style w:type="character" w:customStyle="1" w:styleId="a8">
    <w:name w:val="Текст сноски Знак"/>
    <w:basedOn w:val="a0"/>
    <w:link w:val="a7"/>
    <w:uiPriority w:val="99"/>
    <w:semiHidden/>
    <w:rsid w:val="0005240C"/>
    <w:rPr>
      <w:rFonts w:ascii="Calibri" w:eastAsia="Calibri" w:hAnsi="Calibri" w:cs="Times New Roman"/>
      <w:sz w:val="20"/>
      <w:szCs w:val="20"/>
    </w:rPr>
  </w:style>
  <w:style w:type="paragraph" w:styleId="a9">
    <w:name w:val="caption"/>
    <w:basedOn w:val="a"/>
    <w:next w:val="a"/>
    <w:uiPriority w:val="35"/>
    <w:unhideWhenUsed/>
    <w:qFormat/>
    <w:rsid w:val="0005240C"/>
    <w:pPr>
      <w:spacing w:line="240" w:lineRule="auto"/>
    </w:pPr>
    <w:rPr>
      <w:rFonts w:ascii="Calibri" w:eastAsia="Calibri" w:hAnsi="Calibri" w:cs="Times New Roman"/>
      <w:b/>
      <w:bCs/>
      <w:color w:val="4F81BD" w:themeColor="accent1"/>
      <w:sz w:val="18"/>
      <w:szCs w:val="18"/>
    </w:rPr>
  </w:style>
  <w:style w:type="character" w:customStyle="1" w:styleId="aa">
    <w:name w:val="Текст концевой сноски Знак"/>
    <w:basedOn w:val="a0"/>
    <w:link w:val="ab"/>
    <w:uiPriority w:val="99"/>
    <w:semiHidden/>
    <w:rsid w:val="0005240C"/>
    <w:rPr>
      <w:rFonts w:ascii="Calibri" w:eastAsia="Calibri" w:hAnsi="Calibri"/>
      <w:sz w:val="20"/>
      <w:szCs w:val="20"/>
    </w:rPr>
  </w:style>
  <w:style w:type="paragraph" w:styleId="ab">
    <w:name w:val="endnote text"/>
    <w:basedOn w:val="a"/>
    <w:link w:val="aa"/>
    <w:uiPriority w:val="99"/>
    <w:semiHidden/>
    <w:unhideWhenUsed/>
    <w:rsid w:val="0005240C"/>
    <w:pPr>
      <w:spacing w:after="0" w:line="240" w:lineRule="auto"/>
    </w:pPr>
    <w:rPr>
      <w:rFonts w:ascii="Calibri" w:eastAsia="Calibri" w:hAnsi="Calibri"/>
      <w:sz w:val="20"/>
      <w:szCs w:val="20"/>
    </w:rPr>
  </w:style>
  <w:style w:type="character" w:customStyle="1" w:styleId="1">
    <w:name w:val="Текст концевой сноски Знак1"/>
    <w:basedOn w:val="a0"/>
    <w:link w:val="ab"/>
    <w:uiPriority w:val="99"/>
    <w:semiHidden/>
    <w:rsid w:val="0005240C"/>
    <w:rPr>
      <w:sz w:val="20"/>
      <w:szCs w:val="20"/>
    </w:rPr>
  </w:style>
  <w:style w:type="character" w:customStyle="1" w:styleId="ac">
    <w:name w:val="Верхний колонтитул Знак"/>
    <w:basedOn w:val="a0"/>
    <w:link w:val="ad"/>
    <w:uiPriority w:val="99"/>
    <w:semiHidden/>
    <w:rsid w:val="0005240C"/>
    <w:rPr>
      <w:rFonts w:ascii="Calibri" w:eastAsia="Calibri" w:hAnsi="Calibri"/>
    </w:rPr>
  </w:style>
  <w:style w:type="paragraph" w:styleId="ad">
    <w:name w:val="header"/>
    <w:basedOn w:val="a"/>
    <w:link w:val="ac"/>
    <w:uiPriority w:val="99"/>
    <w:semiHidden/>
    <w:unhideWhenUsed/>
    <w:rsid w:val="0005240C"/>
    <w:pPr>
      <w:tabs>
        <w:tab w:val="center" w:pos="4677"/>
        <w:tab w:val="right" w:pos="9355"/>
      </w:tabs>
      <w:spacing w:after="0" w:line="240" w:lineRule="auto"/>
    </w:pPr>
    <w:rPr>
      <w:rFonts w:ascii="Calibri" w:eastAsia="Calibri" w:hAnsi="Calibri"/>
    </w:rPr>
  </w:style>
  <w:style w:type="character" w:customStyle="1" w:styleId="10">
    <w:name w:val="Верхний колонтитул Знак1"/>
    <w:basedOn w:val="a0"/>
    <w:link w:val="ad"/>
    <w:uiPriority w:val="99"/>
    <w:semiHidden/>
    <w:rsid w:val="0005240C"/>
  </w:style>
  <w:style w:type="character" w:customStyle="1" w:styleId="ae">
    <w:name w:val="Нижний колонтитул Знак"/>
    <w:basedOn w:val="a0"/>
    <w:link w:val="af"/>
    <w:uiPriority w:val="99"/>
    <w:semiHidden/>
    <w:rsid w:val="0005240C"/>
    <w:rPr>
      <w:rFonts w:ascii="Calibri" w:eastAsia="Calibri" w:hAnsi="Calibri"/>
    </w:rPr>
  </w:style>
  <w:style w:type="paragraph" w:styleId="af">
    <w:name w:val="footer"/>
    <w:basedOn w:val="a"/>
    <w:link w:val="ae"/>
    <w:uiPriority w:val="99"/>
    <w:semiHidden/>
    <w:unhideWhenUsed/>
    <w:rsid w:val="0005240C"/>
    <w:pPr>
      <w:tabs>
        <w:tab w:val="center" w:pos="4677"/>
        <w:tab w:val="right" w:pos="9355"/>
      </w:tabs>
      <w:spacing w:after="0" w:line="240" w:lineRule="auto"/>
    </w:pPr>
    <w:rPr>
      <w:rFonts w:ascii="Calibri" w:eastAsia="Calibri" w:hAnsi="Calibri"/>
    </w:rPr>
  </w:style>
  <w:style w:type="character" w:customStyle="1" w:styleId="11">
    <w:name w:val="Нижний колонтитул Знак1"/>
    <w:basedOn w:val="a0"/>
    <w:link w:val="af"/>
    <w:uiPriority w:val="99"/>
    <w:semiHidden/>
    <w:rsid w:val="0005240C"/>
  </w:style>
  <w:style w:type="character" w:customStyle="1" w:styleId="41">
    <w:name w:val="Основной текст (4)"/>
    <w:basedOn w:val="a0"/>
    <w:link w:val="410"/>
    <w:uiPriority w:val="99"/>
    <w:rsid w:val="0005240C"/>
    <w:rPr>
      <w:sz w:val="26"/>
      <w:szCs w:val="26"/>
      <w:shd w:val="clear" w:color="auto" w:fill="FFFFFF"/>
    </w:rPr>
  </w:style>
  <w:style w:type="paragraph" w:customStyle="1" w:styleId="410">
    <w:name w:val="Основной текст (4)1"/>
    <w:basedOn w:val="a"/>
    <w:link w:val="41"/>
    <w:uiPriority w:val="99"/>
    <w:rsid w:val="0005240C"/>
    <w:pPr>
      <w:shd w:val="clear" w:color="auto" w:fill="FFFFFF"/>
      <w:spacing w:after="0" w:line="228" w:lineRule="exact"/>
      <w:ind w:firstLine="640"/>
      <w:jc w:val="both"/>
    </w:pPr>
    <w:rPr>
      <w:sz w:val="26"/>
      <w:szCs w:val="26"/>
    </w:rPr>
  </w:style>
  <w:style w:type="paragraph" w:styleId="af0">
    <w:name w:val="Body Text"/>
    <w:basedOn w:val="a"/>
    <w:link w:val="af1"/>
    <w:uiPriority w:val="99"/>
    <w:rsid w:val="0005240C"/>
    <w:pPr>
      <w:shd w:val="clear" w:color="auto" w:fill="FFFFFF"/>
      <w:spacing w:after="0" w:line="222" w:lineRule="exact"/>
      <w:ind w:firstLine="300"/>
      <w:jc w:val="both"/>
    </w:pPr>
    <w:rPr>
      <w:rFonts w:ascii="Times New Roman" w:eastAsia="Arial Unicode MS" w:hAnsi="Times New Roman" w:cs="Times New Roman"/>
      <w:sz w:val="26"/>
      <w:szCs w:val="26"/>
      <w:lang w:eastAsia="ru-RU"/>
    </w:rPr>
  </w:style>
  <w:style w:type="character" w:customStyle="1" w:styleId="af1">
    <w:name w:val="Основной текст Знак"/>
    <w:basedOn w:val="a0"/>
    <w:link w:val="af0"/>
    <w:uiPriority w:val="99"/>
    <w:rsid w:val="0005240C"/>
    <w:rPr>
      <w:rFonts w:ascii="Times New Roman" w:eastAsia="Arial Unicode MS" w:hAnsi="Times New Roman" w:cs="Times New Roman"/>
      <w:sz w:val="26"/>
      <w:szCs w:val="26"/>
      <w:shd w:val="clear" w:color="auto" w:fill="FFFFFF"/>
      <w:lang w:eastAsia="ru-RU"/>
    </w:rPr>
  </w:style>
  <w:style w:type="character" w:customStyle="1" w:styleId="10pt">
    <w:name w:val="Основной текст + 10 pt"/>
    <w:uiPriority w:val="99"/>
    <w:rsid w:val="0005240C"/>
    <w:rPr>
      <w:rFonts w:ascii="Times New Roman" w:hAnsi="Times New Roman" w:cs="Times New Roman"/>
      <w:sz w:val="20"/>
      <w:szCs w:val="20"/>
    </w:rPr>
  </w:style>
  <w:style w:type="character" w:customStyle="1" w:styleId="2">
    <w:name w:val="Основной текст (2)"/>
    <w:basedOn w:val="a0"/>
    <w:link w:val="21"/>
    <w:uiPriority w:val="99"/>
    <w:rsid w:val="0005240C"/>
    <w:rPr>
      <w:sz w:val="26"/>
      <w:szCs w:val="26"/>
      <w:shd w:val="clear" w:color="auto" w:fill="FFFFFF"/>
    </w:rPr>
  </w:style>
  <w:style w:type="paragraph" w:customStyle="1" w:styleId="21">
    <w:name w:val="Основной текст (2)1"/>
    <w:basedOn w:val="a"/>
    <w:link w:val="2"/>
    <w:uiPriority w:val="99"/>
    <w:rsid w:val="0005240C"/>
    <w:pPr>
      <w:shd w:val="clear" w:color="auto" w:fill="FFFFFF"/>
      <w:spacing w:after="0" w:line="222" w:lineRule="exact"/>
      <w:ind w:firstLine="140"/>
    </w:pPr>
    <w:rPr>
      <w:sz w:val="26"/>
      <w:szCs w:val="26"/>
    </w:rPr>
  </w:style>
  <w:style w:type="character" w:customStyle="1" w:styleId="31">
    <w:name w:val="Основной текст (3)"/>
    <w:basedOn w:val="a0"/>
    <w:link w:val="310"/>
    <w:uiPriority w:val="99"/>
    <w:rsid w:val="0005240C"/>
    <w:rPr>
      <w:sz w:val="26"/>
      <w:szCs w:val="26"/>
      <w:shd w:val="clear" w:color="auto" w:fill="FFFFFF"/>
    </w:rPr>
  </w:style>
  <w:style w:type="paragraph" w:customStyle="1" w:styleId="310">
    <w:name w:val="Основной текст (3)1"/>
    <w:basedOn w:val="a"/>
    <w:link w:val="31"/>
    <w:uiPriority w:val="99"/>
    <w:rsid w:val="0005240C"/>
    <w:pPr>
      <w:shd w:val="clear" w:color="auto" w:fill="FFFFFF"/>
      <w:spacing w:after="0" w:line="222" w:lineRule="exact"/>
      <w:jc w:val="both"/>
    </w:pPr>
    <w:rPr>
      <w:sz w:val="26"/>
      <w:szCs w:val="26"/>
    </w:rPr>
  </w:style>
  <w:style w:type="character" w:customStyle="1" w:styleId="32">
    <w:name w:val="Основной текст (3)2"/>
    <w:basedOn w:val="31"/>
    <w:uiPriority w:val="99"/>
    <w:rsid w:val="0005240C"/>
    <w:rPr>
      <w:u w:val="single"/>
    </w:rPr>
  </w:style>
  <w:style w:type="character" w:customStyle="1" w:styleId="22">
    <w:name w:val="Основной текст (2)2"/>
    <w:basedOn w:val="2"/>
    <w:uiPriority w:val="99"/>
    <w:rsid w:val="0005240C"/>
    <w:rPr>
      <w:u w:val="single"/>
    </w:rPr>
  </w:style>
  <w:style w:type="character" w:customStyle="1" w:styleId="3CenturyGothic">
    <w:name w:val="Основной текст (3) + Century Gothic"/>
    <w:basedOn w:val="31"/>
    <w:uiPriority w:val="99"/>
    <w:rsid w:val="0005240C"/>
    <w:rPr>
      <w:rFonts w:ascii="Century Gothic" w:hAnsi="Century Gothic" w:cs="Century Gothic"/>
    </w:rPr>
  </w:style>
  <w:style w:type="character" w:customStyle="1" w:styleId="5">
    <w:name w:val="Основной текст (5)"/>
    <w:basedOn w:val="a0"/>
    <w:link w:val="51"/>
    <w:uiPriority w:val="99"/>
    <w:rsid w:val="0005240C"/>
    <w:rPr>
      <w:sz w:val="20"/>
      <w:szCs w:val="20"/>
      <w:shd w:val="clear" w:color="auto" w:fill="FFFFFF"/>
    </w:rPr>
  </w:style>
  <w:style w:type="paragraph" w:customStyle="1" w:styleId="51">
    <w:name w:val="Основной текст (5)1"/>
    <w:basedOn w:val="a"/>
    <w:link w:val="5"/>
    <w:uiPriority w:val="99"/>
    <w:rsid w:val="0005240C"/>
    <w:pPr>
      <w:shd w:val="clear" w:color="auto" w:fill="FFFFFF"/>
      <w:spacing w:after="120" w:line="240" w:lineRule="atLeast"/>
    </w:pPr>
    <w:rPr>
      <w:sz w:val="20"/>
      <w:szCs w:val="20"/>
    </w:rPr>
  </w:style>
  <w:style w:type="character" w:customStyle="1" w:styleId="17">
    <w:name w:val="Основной текст (17)"/>
    <w:basedOn w:val="a0"/>
    <w:link w:val="171"/>
    <w:uiPriority w:val="99"/>
    <w:rsid w:val="0005240C"/>
    <w:rPr>
      <w:i/>
      <w:iCs/>
      <w:sz w:val="20"/>
      <w:szCs w:val="20"/>
      <w:shd w:val="clear" w:color="auto" w:fill="FFFFFF"/>
    </w:rPr>
  </w:style>
  <w:style w:type="paragraph" w:customStyle="1" w:styleId="171">
    <w:name w:val="Основной текст (17)1"/>
    <w:basedOn w:val="a"/>
    <w:link w:val="17"/>
    <w:uiPriority w:val="99"/>
    <w:rsid w:val="0005240C"/>
    <w:pPr>
      <w:shd w:val="clear" w:color="auto" w:fill="FFFFFF"/>
      <w:spacing w:after="0" w:line="240" w:lineRule="atLeast"/>
    </w:pPr>
    <w:rPr>
      <w:i/>
      <w:iCs/>
      <w:sz w:val="20"/>
      <w:szCs w:val="20"/>
    </w:rPr>
  </w:style>
  <w:style w:type="character" w:customStyle="1" w:styleId="100">
    <w:name w:val="Заголовок №10"/>
    <w:basedOn w:val="a0"/>
    <w:link w:val="101"/>
    <w:uiPriority w:val="99"/>
    <w:rsid w:val="0005240C"/>
    <w:rPr>
      <w:sz w:val="20"/>
      <w:szCs w:val="20"/>
      <w:shd w:val="clear" w:color="auto" w:fill="FFFFFF"/>
    </w:rPr>
  </w:style>
  <w:style w:type="paragraph" w:customStyle="1" w:styleId="101">
    <w:name w:val="Заголовок №101"/>
    <w:basedOn w:val="a"/>
    <w:link w:val="100"/>
    <w:uiPriority w:val="99"/>
    <w:rsid w:val="0005240C"/>
    <w:pPr>
      <w:shd w:val="clear" w:color="auto" w:fill="FFFFFF"/>
      <w:spacing w:before="120" w:after="0" w:line="190" w:lineRule="exact"/>
      <w:jc w:val="both"/>
    </w:pPr>
    <w:rPr>
      <w:sz w:val="20"/>
      <w:szCs w:val="20"/>
    </w:rPr>
  </w:style>
  <w:style w:type="character" w:customStyle="1" w:styleId="102">
    <w:name w:val="Заголовок №10 + Курсив"/>
    <w:basedOn w:val="100"/>
    <w:uiPriority w:val="99"/>
    <w:rsid w:val="0005240C"/>
    <w:rPr>
      <w:i/>
      <w:iCs/>
    </w:rPr>
  </w:style>
  <w:style w:type="character" w:customStyle="1" w:styleId="108pt">
    <w:name w:val="Заголовок №10 + 8 pt"/>
    <w:basedOn w:val="100"/>
    <w:uiPriority w:val="99"/>
    <w:rsid w:val="0005240C"/>
    <w:rPr>
      <w:sz w:val="16"/>
      <w:szCs w:val="16"/>
    </w:rPr>
  </w:style>
  <w:style w:type="character" w:customStyle="1" w:styleId="6">
    <w:name w:val="Основной текст (6)"/>
    <w:basedOn w:val="a0"/>
    <w:link w:val="61"/>
    <w:uiPriority w:val="99"/>
    <w:rsid w:val="0005240C"/>
    <w:rPr>
      <w:sz w:val="20"/>
      <w:szCs w:val="20"/>
      <w:shd w:val="clear" w:color="auto" w:fill="FFFFFF"/>
    </w:rPr>
  </w:style>
  <w:style w:type="paragraph" w:customStyle="1" w:styleId="61">
    <w:name w:val="Основной текст (6)1"/>
    <w:basedOn w:val="a"/>
    <w:link w:val="6"/>
    <w:uiPriority w:val="99"/>
    <w:rsid w:val="0005240C"/>
    <w:pPr>
      <w:shd w:val="clear" w:color="auto" w:fill="FFFFFF"/>
      <w:spacing w:after="0" w:line="190" w:lineRule="exact"/>
      <w:ind w:firstLine="260"/>
      <w:jc w:val="both"/>
    </w:pPr>
    <w:rPr>
      <w:sz w:val="20"/>
      <w:szCs w:val="20"/>
    </w:rPr>
  </w:style>
  <w:style w:type="character" w:customStyle="1" w:styleId="60">
    <w:name w:val="Основной текст (6) + Курсив"/>
    <w:basedOn w:val="6"/>
    <w:uiPriority w:val="99"/>
    <w:rsid w:val="0005240C"/>
    <w:rPr>
      <w:i/>
      <w:iCs/>
    </w:rPr>
  </w:style>
  <w:style w:type="character" w:customStyle="1" w:styleId="64">
    <w:name w:val="Основной текст (6)4"/>
    <w:basedOn w:val="6"/>
    <w:uiPriority w:val="99"/>
    <w:rsid w:val="0005240C"/>
    <w:rPr>
      <w:u w:val="single"/>
    </w:rPr>
  </w:style>
  <w:style w:type="character" w:customStyle="1" w:styleId="50">
    <w:name w:val="Основной текст (5) + Курсив"/>
    <w:basedOn w:val="5"/>
    <w:uiPriority w:val="99"/>
    <w:rsid w:val="0005240C"/>
    <w:rPr>
      <w:i/>
      <w:iCs/>
      <w:lang w:val="en-US" w:eastAsia="en-US"/>
    </w:rPr>
  </w:style>
  <w:style w:type="character" w:customStyle="1" w:styleId="7">
    <w:name w:val="Основной текст (7)"/>
    <w:basedOn w:val="a0"/>
    <w:link w:val="71"/>
    <w:uiPriority w:val="99"/>
    <w:rsid w:val="0005240C"/>
    <w:rPr>
      <w:i/>
      <w:iCs/>
      <w:sz w:val="20"/>
      <w:szCs w:val="20"/>
      <w:shd w:val="clear" w:color="auto" w:fill="FFFFFF"/>
      <w:lang w:val="en-US"/>
    </w:rPr>
  </w:style>
  <w:style w:type="paragraph" w:customStyle="1" w:styleId="71">
    <w:name w:val="Основной текст (7)1"/>
    <w:basedOn w:val="a"/>
    <w:link w:val="7"/>
    <w:uiPriority w:val="99"/>
    <w:rsid w:val="0005240C"/>
    <w:pPr>
      <w:shd w:val="clear" w:color="auto" w:fill="FFFFFF"/>
      <w:spacing w:after="120" w:line="240" w:lineRule="atLeast"/>
    </w:pPr>
    <w:rPr>
      <w:i/>
      <w:iCs/>
      <w:sz w:val="20"/>
      <w:szCs w:val="20"/>
      <w:lang w:val="en-US"/>
    </w:rPr>
  </w:style>
  <w:style w:type="character" w:customStyle="1" w:styleId="8">
    <w:name w:val="Основной текст (8)"/>
    <w:basedOn w:val="a0"/>
    <w:link w:val="81"/>
    <w:uiPriority w:val="99"/>
    <w:rsid w:val="0005240C"/>
    <w:rPr>
      <w:sz w:val="20"/>
      <w:szCs w:val="20"/>
      <w:shd w:val="clear" w:color="auto" w:fill="FFFFFF"/>
    </w:rPr>
  </w:style>
  <w:style w:type="paragraph" w:customStyle="1" w:styleId="81">
    <w:name w:val="Основной текст (8)1"/>
    <w:basedOn w:val="a"/>
    <w:link w:val="8"/>
    <w:uiPriority w:val="99"/>
    <w:rsid w:val="0005240C"/>
    <w:pPr>
      <w:shd w:val="clear" w:color="auto" w:fill="FFFFFF"/>
      <w:spacing w:before="120" w:after="0" w:line="240" w:lineRule="atLeast"/>
      <w:jc w:val="right"/>
    </w:pPr>
    <w:rPr>
      <w:sz w:val="20"/>
      <w:szCs w:val="20"/>
    </w:rPr>
  </w:style>
  <w:style w:type="character" w:customStyle="1" w:styleId="9">
    <w:name w:val="Основной текст (9)"/>
    <w:basedOn w:val="a0"/>
    <w:link w:val="91"/>
    <w:uiPriority w:val="99"/>
    <w:rsid w:val="0005240C"/>
    <w:rPr>
      <w:sz w:val="16"/>
      <w:szCs w:val="16"/>
      <w:shd w:val="clear" w:color="auto" w:fill="FFFFFF"/>
    </w:rPr>
  </w:style>
  <w:style w:type="paragraph" w:customStyle="1" w:styleId="91">
    <w:name w:val="Основной текст (9)1"/>
    <w:basedOn w:val="a"/>
    <w:link w:val="9"/>
    <w:uiPriority w:val="99"/>
    <w:rsid w:val="0005240C"/>
    <w:pPr>
      <w:shd w:val="clear" w:color="auto" w:fill="FFFFFF"/>
      <w:spacing w:after="120" w:line="240" w:lineRule="atLeast"/>
    </w:pPr>
    <w:rPr>
      <w:sz w:val="16"/>
      <w:szCs w:val="16"/>
    </w:rPr>
  </w:style>
  <w:style w:type="character" w:customStyle="1" w:styleId="103">
    <w:name w:val="Основной текст (10)"/>
    <w:basedOn w:val="a0"/>
    <w:link w:val="1010"/>
    <w:uiPriority w:val="99"/>
    <w:rsid w:val="0005240C"/>
    <w:rPr>
      <w:rFonts w:ascii="Century Gothic" w:hAnsi="Century Gothic" w:cs="Century Gothic"/>
      <w:i/>
      <w:iCs/>
      <w:sz w:val="14"/>
      <w:szCs w:val="14"/>
      <w:shd w:val="clear" w:color="auto" w:fill="FFFFFF"/>
    </w:rPr>
  </w:style>
  <w:style w:type="paragraph" w:customStyle="1" w:styleId="1010">
    <w:name w:val="Основной текст (10)1"/>
    <w:basedOn w:val="a"/>
    <w:link w:val="103"/>
    <w:uiPriority w:val="99"/>
    <w:rsid w:val="0005240C"/>
    <w:pPr>
      <w:shd w:val="clear" w:color="auto" w:fill="FFFFFF"/>
      <w:spacing w:after="0" w:line="103" w:lineRule="exact"/>
    </w:pPr>
    <w:rPr>
      <w:rFonts w:ascii="Century Gothic" w:hAnsi="Century Gothic" w:cs="Century Gothic"/>
      <w:i/>
      <w:iCs/>
      <w:sz w:val="14"/>
      <w:szCs w:val="14"/>
    </w:rPr>
  </w:style>
  <w:style w:type="character" w:customStyle="1" w:styleId="106pt">
    <w:name w:val="Основной текст (10) + 6 pt"/>
    <w:aliases w:val="Не курсив"/>
    <w:basedOn w:val="103"/>
    <w:uiPriority w:val="99"/>
    <w:rsid w:val="0005240C"/>
    <w:rPr>
      <w:noProof/>
      <w:sz w:val="12"/>
      <w:szCs w:val="12"/>
    </w:rPr>
  </w:style>
  <w:style w:type="character" w:customStyle="1" w:styleId="106pt1">
    <w:name w:val="Основной текст (10) + 6 pt1"/>
    <w:aliases w:val="Не курсив4"/>
    <w:basedOn w:val="103"/>
    <w:uiPriority w:val="99"/>
    <w:rsid w:val="0005240C"/>
    <w:rPr>
      <w:noProof/>
      <w:sz w:val="12"/>
      <w:szCs w:val="12"/>
      <w:u w:val="single"/>
    </w:rPr>
  </w:style>
  <w:style w:type="character" w:customStyle="1" w:styleId="80">
    <w:name w:val="Основной текст (8) + Курсив"/>
    <w:aliases w:val="Малые прописные"/>
    <w:basedOn w:val="8"/>
    <w:uiPriority w:val="99"/>
    <w:rsid w:val="0005240C"/>
    <w:rPr>
      <w:i/>
      <w:iCs/>
      <w:smallCaps/>
      <w:lang w:val="en-US" w:eastAsia="en-US"/>
    </w:rPr>
  </w:style>
  <w:style w:type="character" w:customStyle="1" w:styleId="811pt">
    <w:name w:val="Основной текст (8) + 11 pt"/>
    <w:basedOn w:val="8"/>
    <w:uiPriority w:val="99"/>
    <w:rsid w:val="0005240C"/>
    <w:rPr>
      <w:sz w:val="22"/>
      <w:szCs w:val="22"/>
    </w:rPr>
  </w:style>
  <w:style w:type="character" w:customStyle="1" w:styleId="82">
    <w:name w:val="Основной текст (8)2"/>
    <w:basedOn w:val="8"/>
    <w:uiPriority w:val="99"/>
    <w:rsid w:val="0005240C"/>
    <w:rPr>
      <w:u w:val="single"/>
    </w:rPr>
  </w:style>
  <w:style w:type="character" w:customStyle="1" w:styleId="110">
    <w:name w:val="Основной текст (11)"/>
    <w:basedOn w:val="a0"/>
    <w:link w:val="111"/>
    <w:uiPriority w:val="99"/>
    <w:rsid w:val="0005240C"/>
    <w:rPr>
      <w:sz w:val="20"/>
      <w:szCs w:val="20"/>
      <w:shd w:val="clear" w:color="auto" w:fill="FFFFFF"/>
    </w:rPr>
  </w:style>
  <w:style w:type="paragraph" w:customStyle="1" w:styleId="111">
    <w:name w:val="Основной текст (11)1"/>
    <w:basedOn w:val="a"/>
    <w:link w:val="110"/>
    <w:uiPriority w:val="99"/>
    <w:rsid w:val="0005240C"/>
    <w:pPr>
      <w:shd w:val="clear" w:color="auto" w:fill="FFFFFF"/>
      <w:spacing w:after="0" w:line="240" w:lineRule="atLeast"/>
      <w:jc w:val="both"/>
    </w:pPr>
    <w:rPr>
      <w:sz w:val="20"/>
      <w:szCs w:val="20"/>
    </w:rPr>
  </w:style>
  <w:style w:type="character" w:customStyle="1" w:styleId="112">
    <w:name w:val="Основной текст (11) + Курсив"/>
    <w:basedOn w:val="110"/>
    <w:uiPriority w:val="99"/>
    <w:rsid w:val="0005240C"/>
    <w:rPr>
      <w:i/>
      <w:iCs/>
    </w:rPr>
  </w:style>
  <w:style w:type="character" w:customStyle="1" w:styleId="1120">
    <w:name w:val="Основной текст (11) + Курсив2"/>
    <w:basedOn w:val="110"/>
    <w:uiPriority w:val="99"/>
    <w:rsid w:val="0005240C"/>
    <w:rPr>
      <w:i/>
      <w:iCs/>
      <w:strike/>
      <w:lang w:val="en-US" w:eastAsia="en-US"/>
    </w:rPr>
  </w:style>
  <w:style w:type="character" w:customStyle="1" w:styleId="12">
    <w:name w:val="Основной текст (12)"/>
    <w:basedOn w:val="a0"/>
    <w:link w:val="121"/>
    <w:uiPriority w:val="99"/>
    <w:rsid w:val="0005240C"/>
    <w:rPr>
      <w:b/>
      <w:bCs/>
      <w:sz w:val="16"/>
      <w:szCs w:val="16"/>
      <w:shd w:val="clear" w:color="auto" w:fill="FFFFFF"/>
    </w:rPr>
  </w:style>
  <w:style w:type="paragraph" w:customStyle="1" w:styleId="121">
    <w:name w:val="Основной текст (12)1"/>
    <w:basedOn w:val="a"/>
    <w:link w:val="12"/>
    <w:uiPriority w:val="99"/>
    <w:rsid w:val="0005240C"/>
    <w:pPr>
      <w:shd w:val="clear" w:color="auto" w:fill="FFFFFF"/>
      <w:spacing w:after="0" w:line="240" w:lineRule="atLeast"/>
    </w:pPr>
    <w:rPr>
      <w:b/>
      <w:bCs/>
      <w:sz w:val="16"/>
      <w:szCs w:val="16"/>
    </w:rPr>
  </w:style>
  <w:style w:type="character" w:customStyle="1" w:styleId="1020">
    <w:name w:val="Заголовок №10 (2)"/>
    <w:basedOn w:val="a0"/>
    <w:link w:val="1021"/>
    <w:uiPriority w:val="99"/>
    <w:rsid w:val="0005240C"/>
    <w:rPr>
      <w:sz w:val="20"/>
      <w:szCs w:val="20"/>
      <w:shd w:val="clear" w:color="auto" w:fill="FFFFFF"/>
    </w:rPr>
  </w:style>
  <w:style w:type="paragraph" w:customStyle="1" w:styleId="1021">
    <w:name w:val="Заголовок №10 (2)1"/>
    <w:basedOn w:val="a"/>
    <w:link w:val="1020"/>
    <w:uiPriority w:val="99"/>
    <w:rsid w:val="0005240C"/>
    <w:pPr>
      <w:shd w:val="clear" w:color="auto" w:fill="FFFFFF"/>
      <w:spacing w:after="0" w:line="185" w:lineRule="exact"/>
      <w:ind w:firstLine="260"/>
      <w:jc w:val="both"/>
    </w:pPr>
    <w:rPr>
      <w:sz w:val="20"/>
      <w:szCs w:val="20"/>
    </w:rPr>
  </w:style>
  <w:style w:type="character" w:customStyle="1" w:styleId="1028pt">
    <w:name w:val="Заголовок №10 (2) + 8 pt"/>
    <w:aliases w:val="Полужирный"/>
    <w:basedOn w:val="1020"/>
    <w:uiPriority w:val="99"/>
    <w:rsid w:val="0005240C"/>
    <w:rPr>
      <w:b/>
      <w:bCs/>
      <w:sz w:val="16"/>
      <w:szCs w:val="16"/>
    </w:rPr>
  </w:style>
  <w:style w:type="character" w:customStyle="1" w:styleId="1022">
    <w:name w:val="Заголовок №10 (2)2"/>
    <w:basedOn w:val="1020"/>
    <w:uiPriority w:val="99"/>
    <w:rsid w:val="0005240C"/>
    <w:rPr>
      <w:u w:val="single"/>
    </w:rPr>
  </w:style>
  <w:style w:type="character" w:customStyle="1" w:styleId="1023">
    <w:name w:val="Заголовок №10 (2) + Курсив"/>
    <w:basedOn w:val="1020"/>
    <w:uiPriority w:val="99"/>
    <w:rsid w:val="0005240C"/>
    <w:rPr>
      <w:i/>
      <w:iCs/>
    </w:rPr>
  </w:style>
  <w:style w:type="character" w:customStyle="1" w:styleId="1112pt">
    <w:name w:val="Основной текст (11) + 12 pt"/>
    <w:aliases w:val="Полужирный5"/>
    <w:basedOn w:val="110"/>
    <w:uiPriority w:val="99"/>
    <w:rsid w:val="0005240C"/>
    <w:rPr>
      <w:b/>
      <w:bCs/>
      <w:sz w:val="24"/>
      <w:szCs w:val="24"/>
    </w:rPr>
  </w:style>
  <w:style w:type="character" w:customStyle="1" w:styleId="20">
    <w:name w:val="Заголовок №2"/>
    <w:basedOn w:val="a0"/>
    <w:link w:val="210"/>
    <w:uiPriority w:val="99"/>
    <w:rsid w:val="0005240C"/>
    <w:rPr>
      <w:rFonts w:ascii="Century Gothic" w:hAnsi="Century Gothic" w:cs="Century Gothic"/>
      <w:i/>
      <w:iCs/>
      <w:noProof/>
      <w:w w:val="50"/>
      <w:sz w:val="46"/>
      <w:szCs w:val="46"/>
      <w:shd w:val="clear" w:color="auto" w:fill="FFFFFF"/>
    </w:rPr>
  </w:style>
  <w:style w:type="paragraph" w:customStyle="1" w:styleId="210">
    <w:name w:val="Заголовок №21"/>
    <w:basedOn w:val="a"/>
    <w:link w:val="20"/>
    <w:uiPriority w:val="99"/>
    <w:rsid w:val="0005240C"/>
    <w:pPr>
      <w:shd w:val="clear" w:color="auto" w:fill="FFFFFF"/>
      <w:spacing w:before="60" w:after="0" w:line="240" w:lineRule="atLeast"/>
      <w:outlineLvl w:val="1"/>
    </w:pPr>
    <w:rPr>
      <w:rFonts w:ascii="Century Gothic" w:hAnsi="Century Gothic" w:cs="Century Gothic"/>
      <w:i/>
      <w:iCs/>
      <w:noProof/>
      <w:w w:val="50"/>
      <w:sz w:val="46"/>
      <w:szCs w:val="46"/>
    </w:rPr>
  </w:style>
  <w:style w:type="character" w:customStyle="1" w:styleId="13">
    <w:name w:val="Основной текст (13)"/>
    <w:basedOn w:val="a0"/>
    <w:link w:val="131"/>
    <w:uiPriority w:val="99"/>
    <w:rsid w:val="0005240C"/>
    <w:rPr>
      <w:b/>
      <w:bCs/>
      <w:sz w:val="20"/>
      <w:szCs w:val="20"/>
      <w:shd w:val="clear" w:color="auto" w:fill="FFFFFF"/>
    </w:rPr>
  </w:style>
  <w:style w:type="paragraph" w:customStyle="1" w:styleId="131">
    <w:name w:val="Основной текст (13)1"/>
    <w:basedOn w:val="a"/>
    <w:link w:val="13"/>
    <w:uiPriority w:val="99"/>
    <w:rsid w:val="0005240C"/>
    <w:pPr>
      <w:shd w:val="clear" w:color="auto" w:fill="FFFFFF"/>
      <w:spacing w:after="180" w:line="240" w:lineRule="atLeast"/>
      <w:jc w:val="both"/>
    </w:pPr>
    <w:rPr>
      <w:b/>
      <w:bCs/>
      <w:sz w:val="20"/>
      <w:szCs w:val="20"/>
    </w:rPr>
  </w:style>
  <w:style w:type="character" w:customStyle="1" w:styleId="70">
    <w:name w:val="Заголовок №7"/>
    <w:basedOn w:val="a0"/>
    <w:link w:val="710"/>
    <w:uiPriority w:val="99"/>
    <w:rsid w:val="0005240C"/>
    <w:rPr>
      <w:b/>
      <w:bCs/>
      <w:sz w:val="24"/>
      <w:szCs w:val="24"/>
      <w:shd w:val="clear" w:color="auto" w:fill="FFFFFF"/>
    </w:rPr>
  </w:style>
  <w:style w:type="paragraph" w:customStyle="1" w:styleId="710">
    <w:name w:val="Заголовок №71"/>
    <w:basedOn w:val="a"/>
    <w:link w:val="70"/>
    <w:uiPriority w:val="99"/>
    <w:rsid w:val="0005240C"/>
    <w:pPr>
      <w:shd w:val="clear" w:color="auto" w:fill="FFFFFF"/>
      <w:spacing w:before="180" w:after="60" w:line="205" w:lineRule="exact"/>
      <w:ind w:firstLine="320"/>
      <w:jc w:val="both"/>
      <w:outlineLvl w:val="6"/>
    </w:pPr>
    <w:rPr>
      <w:b/>
      <w:bCs/>
      <w:sz w:val="24"/>
      <w:szCs w:val="24"/>
    </w:rPr>
  </w:style>
  <w:style w:type="character" w:customStyle="1" w:styleId="710pt">
    <w:name w:val="Заголовок №7 + 10 pt"/>
    <w:aliases w:val="Не полужирный"/>
    <w:basedOn w:val="70"/>
    <w:uiPriority w:val="99"/>
    <w:rsid w:val="0005240C"/>
    <w:rPr>
      <w:sz w:val="20"/>
      <w:szCs w:val="20"/>
    </w:rPr>
  </w:style>
  <w:style w:type="character" w:customStyle="1" w:styleId="14">
    <w:name w:val="Основной текст (14)"/>
    <w:basedOn w:val="a0"/>
    <w:link w:val="141"/>
    <w:uiPriority w:val="99"/>
    <w:rsid w:val="0005240C"/>
    <w:rPr>
      <w:b/>
      <w:bCs/>
      <w:sz w:val="20"/>
      <w:szCs w:val="20"/>
      <w:shd w:val="clear" w:color="auto" w:fill="FFFFFF"/>
    </w:rPr>
  </w:style>
  <w:style w:type="paragraph" w:customStyle="1" w:styleId="141">
    <w:name w:val="Основной текст (14)1"/>
    <w:basedOn w:val="a"/>
    <w:link w:val="14"/>
    <w:uiPriority w:val="99"/>
    <w:rsid w:val="0005240C"/>
    <w:pPr>
      <w:shd w:val="clear" w:color="auto" w:fill="FFFFFF"/>
      <w:spacing w:before="60" w:after="60" w:line="240" w:lineRule="atLeast"/>
    </w:pPr>
    <w:rPr>
      <w:b/>
      <w:bCs/>
      <w:sz w:val="20"/>
      <w:szCs w:val="20"/>
    </w:rPr>
  </w:style>
  <w:style w:type="character" w:customStyle="1" w:styleId="15">
    <w:name w:val="Основной текст (15)"/>
    <w:basedOn w:val="a0"/>
    <w:link w:val="151"/>
    <w:uiPriority w:val="99"/>
    <w:rsid w:val="0005240C"/>
    <w:rPr>
      <w:b/>
      <w:bCs/>
      <w:sz w:val="24"/>
      <w:szCs w:val="24"/>
      <w:shd w:val="clear" w:color="auto" w:fill="FFFFFF"/>
    </w:rPr>
  </w:style>
  <w:style w:type="paragraph" w:customStyle="1" w:styleId="151">
    <w:name w:val="Основной текст (15)1"/>
    <w:basedOn w:val="a"/>
    <w:link w:val="15"/>
    <w:uiPriority w:val="99"/>
    <w:rsid w:val="0005240C"/>
    <w:pPr>
      <w:shd w:val="clear" w:color="auto" w:fill="FFFFFF"/>
      <w:spacing w:before="60" w:after="0" w:line="210" w:lineRule="exact"/>
      <w:ind w:firstLine="320"/>
      <w:jc w:val="both"/>
    </w:pPr>
    <w:rPr>
      <w:b/>
      <w:bCs/>
      <w:sz w:val="24"/>
      <w:szCs w:val="24"/>
    </w:rPr>
  </w:style>
  <w:style w:type="character" w:customStyle="1" w:styleId="16">
    <w:name w:val="Основной текст (16)"/>
    <w:basedOn w:val="a0"/>
    <w:link w:val="161"/>
    <w:uiPriority w:val="99"/>
    <w:rsid w:val="0005240C"/>
    <w:rPr>
      <w:b/>
      <w:bCs/>
      <w:sz w:val="24"/>
      <w:szCs w:val="24"/>
      <w:shd w:val="clear" w:color="auto" w:fill="FFFFFF"/>
    </w:rPr>
  </w:style>
  <w:style w:type="paragraph" w:customStyle="1" w:styleId="161">
    <w:name w:val="Основной текст (16)1"/>
    <w:basedOn w:val="a"/>
    <w:link w:val="16"/>
    <w:uiPriority w:val="99"/>
    <w:rsid w:val="0005240C"/>
    <w:pPr>
      <w:shd w:val="clear" w:color="auto" w:fill="FFFFFF"/>
      <w:spacing w:before="60" w:after="0" w:line="216" w:lineRule="exact"/>
      <w:jc w:val="both"/>
    </w:pPr>
    <w:rPr>
      <w:b/>
      <w:bCs/>
      <w:sz w:val="24"/>
      <w:szCs w:val="24"/>
    </w:rPr>
  </w:style>
  <w:style w:type="character" w:customStyle="1" w:styleId="220">
    <w:name w:val="Основной текст (22)"/>
    <w:basedOn w:val="a0"/>
    <w:link w:val="221"/>
    <w:uiPriority w:val="99"/>
    <w:rsid w:val="0005240C"/>
    <w:rPr>
      <w:b/>
      <w:bCs/>
      <w:sz w:val="18"/>
      <w:szCs w:val="18"/>
      <w:shd w:val="clear" w:color="auto" w:fill="FFFFFF"/>
    </w:rPr>
  </w:style>
  <w:style w:type="paragraph" w:customStyle="1" w:styleId="221">
    <w:name w:val="Основной текст (22)1"/>
    <w:basedOn w:val="a"/>
    <w:link w:val="220"/>
    <w:uiPriority w:val="99"/>
    <w:rsid w:val="0005240C"/>
    <w:pPr>
      <w:shd w:val="clear" w:color="auto" w:fill="FFFFFF"/>
      <w:spacing w:after="60" w:line="240" w:lineRule="atLeast"/>
    </w:pPr>
    <w:rPr>
      <w:b/>
      <w:bCs/>
      <w:sz w:val="18"/>
      <w:szCs w:val="18"/>
    </w:rPr>
  </w:style>
  <w:style w:type="character" w:customStyle="1" w:styleId="223">
    <w:name w:val="Основной текст (22)3"/>
    <w:basedOn w:val="220"/>
    <w:uiPriority w:val="99"/>
    <w:rsid w:val="0005240C"/>
    <w:rPr>
      <w:u w:val="single"/>
    </w:rPr>
  </w:style>
  <w:style w:type="character" w:customStyle="1" w:styleId="23">
    <w:name w:val="Основной текст (23)"/>
    <w:basedOn w:val="a0"/>
    <w:link w:val="231"/>
    <w:uiPriority w:val="99"/>
    <w:rsid w:val="0005240C"/>
    <w:rPr>
      <w:rFonts w:ascii="Arial Narrow" w:hAnsi="Arial Narrow" w:cs="Arial Narrow"/>
      <w:i/>
      <w:iCs/>
      <w:noProof/>
      <w:sz w:val="74"/>
      <w:szCs w:val="74"/>
      <w:shd w:val="clear" w:color="auto" w:fill="FFFFFF"/>
    </w:rPr>
  </w:style>
  <w:style w:type="paragraph" w:customStyle="1" w:styleId="231">
    <w:name w:val="Основной текст (23)1"/>
    <w:basedOn w:val="a"/>
    <w:link w:val="23"/>
    <w:uiPriority w:val="99"/>
    <w:rsid w:val="0005240C"/>
    <w:pPr>
      <w:shd w:val="clear" w:color="auto" w:fill="FFFFFF"/>
      <w:spacing w:after="0" w:line="240" w:lineRule="atLeast"/>
    </w:pPr>
    <w:rPr>
      <w:rFonts w:ascii="Arial Narrow" w:hAnsi="Arial Narrow" w:cs="Arial Narrow"/>
      <w:i/>
      <w:iCs/>
      <w:noProof/>
      <w:sz w:val="74"/>
      <w:szCs w:val="74"/>
    </w:rPr>
  </w:style>
  <w:style w:type="character" w:customStyle="1" w:styleId="18">
    <w:name w:val="Основной текст (18)"/>
    <w:basedOn w:val="a0"/>
    <w:link w:val="181"/>
    <w:uiPriority w:val="99"/>
    <w:rsid w:val="0005240C"/>
    <w:rPr>
      <w:rFonts w:ascii="Century Gothic" w:hAnsi="Century Gothic" w:cs="Century Gothic"/>
      <w:i/>
      <w:iCs/>
      <w:noProof/>
      <w:shd w:val="clear" w:color="auto" w:fill="FFFFFF"/>
    </w:rPr>
  </w:style>
  <w:style w:type="paragraph" w:customStyle="1" w:styleId="181">
    <w:name w:val="Основной текст (18)1"/>
    <w:basedOn w:val="a"/>
    <w:link w:val="18"/>
    <w:uiPriority w:val="99"/>
    <w:rsid w:val="0005240C"/>
    <w:pPr>
      <w:shd w:val="clear" w:color="auto" w:fill="FFFFFF"/>
      <w:spacing w:before="120" w:after="0" w:line="240" w:lineRule="atLeast"/>
      <w:jc w:val="both"/>
    </w:pPr>
    <w:rPr>
      <w:rFonts w:ascii="Century Gothic" w:hAnsi="Century Gothic" w:cs="Century Gothic"/>
      <w:i/>
      <w:iCs/>
      <w:noProof/>
    </w:rPr>
  </w:style>
  <w:style w:type="character" w:customStyle="1" w:styleId="19">
    <w:name w:val="Основной текст (19)"/>
    <w:basedOn w:val="a0"/>
    <w:link w:val="191"/>
    <w:uiPriority w:val="99"/>
    <w:rsid w:val="0005240C"/>
    <w:rPr>
      <w:b/>
      <w:bCs/>
      <w:sz w:val="24"/>
      <w:szCs w:val="24"/>
      <w:shd w:val="clear" w:color="auto" w:fill="FFFFFF"/>
    </w:rPr>
  </w:style>
  <w:style w:type="paragraph" w:customStyle="1" w:styleId="191">
    <w:name w:val="Основной текст (19)1"/>
    <w:basedOn w:val="a"/>
    <w:link w:val="19"/>
    <w:uiPriority w:val="99"/>
    <w:rsid w:val="0005240C"/>
    <w:pPr>
      <w:shd w:val="clear" w:color="auto" w:fill="FFFFFF"/>
      <w:spacing w:after="120" w:line="240" w:lineRule="atLeast"/>
    </w:pPr>
    <w:rPr>
      <w:b/>
      <w:bCs/>
      <w:sz w:val="24"/>
      <w:szCs w:val="24"/>
    </w:rPr>
  </w:style>
  <w:style w:type="character" w:customStyle="1" w:styleId="1511pt">
    <w:name w:val="Основной текст (15) + 11 pt"/>
    <w:aliases w:val="Курсив"/>
    <w:basedOn w:val="15"/>
    <w:uiPriority w:val="99"/>
    <w:rsid w:val="0005240C"/>
    <w:rPr>
      <w:i/>
      <w:iCs/>
      <w:sz w:val="22"/>
      <w:szCs w:val="22"/>
    </w:rPr>
  </w:style>
  <w:style w:type="character" w:customStyle="1" w:styleId="15CenturyGothic">
    <w:name w:val="Основной текст (15) + Century Gothic"/>
    <w:aliases w:val="10 pt,Не полужирный17,Курсив30"/>
    <w:basedOn w:val="15"/>
    <w:uiPriority w:val="99"/>
    <w:rsid w:val="0005240C"/>
    <w:rPr>
      <w:rFonts w:ascii="Century Gothic" w:hAnsi="Century Gothic" w:cs="Century Gothic"/>
      <w:i/>
      <w:iCs/>
      <w:sz w:val="20"/>
      <w:szCs w:val="20"/>
    </w:rPr>
  </w:style>
  <w:style w:type="character" w:customStyle="1" w:styleId="15CenturyGothic1">
    <w:name w:val="Основной текст (15) + Century Gothic1"/>
    <w:aliases w:val="10 pt5,Не полужирный16,Курсив29"/>
    <w:basedOn w:val="15"/>
    <w:uiPriority w:val="99"/>
    <w:rsid w:val="0005240C"/>
    <w:rPr>
      <w:rFonts w:ascii="Century Gothic" w:hAnsi="Century Gothic" w:cs="Century Gothic"/>
      <w:i/>
      <w:iCs/>
      <w:sz w:val="20"/>
      <w:szCs w:val="20"/>
      <w:u w:val="single"/>
    </w:rPr>
  </w:style>
  <w:style w:type="character" w:customStyle="1" w:styleId="154">
    <w:name w:val="Основной текст (15)4"/>
    <w:basedOn w:val="15"/>
    <w:uiPriority w:val="99"/>
    <w:rsid w:val="0005240C"/>
    <w:rPr>
      <w:u w:val="single"/>
    </w:rPr>
  </w:style>
  <w:style w:type="character" w:customStyle="1" w:styleId="1510pt">
    <w:name w:val="Основной текст (15) + 10 pt"/>
    <w:aliases w:val="Не полужирный15,Курсив28"/>
    <w:basedOn w:val="15"/>
    <w:uiPriority w:val="99"/>
    <w:rsid w:val="0005240C"/>
    <w:rPr>
      <w:i/>
      <w:iCs/>
      <w:noProof/>
      <w:sz w:val="20"/>
      <w:szCs w:val="20"/>
    </w:rPr>
  </w:style>
  <w:style w:type="character" w:customStyle="1" w:styleId="200">
    <w:name w:val="Основной текст (20)"/>
    <w:basedOn w:val="a0"/>
    <w:link w:val="201"/>
    <w:uiPriority w:val="99"/>
    <w:rsid w:val="0005240C"/>
    <w:rPr>
      <w:i/>
      <w:iCs/>
      <w:sz w:val="20"/>
      <w:szCs w:val="20"/>
      <w:shd w:val="clear" w:color="auto" w:fill="FFFFFF"/>
    </w:rPr>
  </w:style>
  <w:style w:type="paragraph" w:customStyle="1" w:styleId="201">
    <w:name w:val="Основной текст (20)1"/>
    <w:basedOn w:val="a"/>
    <w:link w:val="200"/>
    <w:uiPriority w:val="99"/>
    <w:rsid w:val="0005240C"/>
    <w:pPr>
      <w:shd w:val="clear" w:color="auto" w:fill="FFFFFF"/>
      <w:spacing w:after="0" w:line="240" w:lineRule="atLeast"/>
      <w:jc w:val="both"/>
    </w:pPr>
    <w:rPr>
      <w:i/>
      <w:iCs/>
      <w:sz w:val="20"/>
      <w:szCs w:val="20"/>
    </w:rPr>
  </w:style>
  <w:style w:type="character" w:customStyle="1" w:styleId="1a">
    <w:name w:val="Заголовок №1"/>
    <w:basedOn w:val="a0"/>
    <w:link w:val="113"/>
    <w:uiPriority w:val="99"/>
    <w:rsid w:val="0005240C"/>
    <w:rPr>
      <w:sz w:val="20"/>
      <w:szCs w:val="20"/>
      <w:shd w:val="clear" w:color="auto" w:fill="FFFFFF"/>
    </w:rPr>
  </w:style>
  <w:style w:type="paragraph" w:customStyle="1" w:styleId="113">
    <w:name w:val="Заголовок №11"/>
    <w:basedOn w:val="a"/>
    <w:link w:val="1a"/>
    <w:uiPriority w:val="99"/>
    <w:rsid w:val="0005240C"/>
    <w:pPr>
      <w:shd w:val="clear" w:color="auto" w:fill="FFFFFF"/>
      <w:spacing w:after="0" w:line="240" w:lineRule="atLeast"/>
      <w:jc w:val="both"/>
      <w:outlineLvl w:val="0"/>
    </w:pPr>
    <w:rPr>
      <w:sz w:val="20"/>
      <w:szCs w:val="20"/>
    </w:rPr>
  </w:style>
  <w:style w:type="character" w:customStyle="1" w:styleId="1CenturyGothic">
    <w:name w:val="Заголовок №1 + Century Gothic"/>
    <w:aliases w:val="4 pt,Курсив27"/>
    <w:basedOn w:val="1a"/>
    <w:uiPriority w:val="99"/>
    <w:rsid w:val="0005240C"/>
    <w:rPr>
      <w:rFonts w:ascii="Century Gothic" w:hAnsi="Century Gothic" w:cs="Century Gothic"/>
      <w:i/>
      <w:iCs/>
      <w:noProof/>
      <w:sz w:val="8"/>
      <w:szCs w:val="8"/>
    </w:rPr>
  </w:style>
  <w:style w:type="character" w:customStyle="1" w:styleId="211">
    <w:name w:val="Основной текст (21)"/>
    <w:basedOn w:val="a0"/>
    <w:link w:val="2110"/>
    <w:uiPriority w:val="99"/>
    <w:rsid w:val="0005240C"/>
    <w:rPr>
      <w:rFonts w:ascii="Garamond" w:hAnsi="Garamond" w:cs="Garamond"/>
      <w:i/>
      <w:iCs/>
      <w:shd w:val="clear" w:color="auto" w:fill="FFFFFF"/>
    </w:rPr>
  </w:style>
  <w:style w:type="paragraph" w:customStyle="1" w:styleId="2110">
    <w:name w:val="Основной текст (21)1"/>
    <w:basedOn w:val="a"/>
    <w:link w:val="211"/>
    <w:uiPriority w:val="99"/>
    <w:rsid w:val="0005240C"/>
    <w:pPr>
      <w:shd w:val="clear" w:color="auto" w:fill="FFFFFF"/>
      <w:spacing w:after="0" w:line="240" w:lineRule="atLeast"/>
      <w:jc w:val="both"/>
    </w:pPr>
    <w:rPr>
      <w:rFonts w:ascii="Garamond" w:hAnsi="Garamond" w:cs="Garamond"/>
      <w:i/>
      <w:iCs/>
    </w:rPr>
  </w:style>
  <w:style w:type="character" w:customStyle="1" w:styleId="202">
    <w:name w:val="Основной текст (20)2"/>
    <w:basedOn w:val="200"/>
    <w:uiPriority w:val="99"/>
    <w:rsid w:val="0005240C"/>
    <w:rPr>
      <w:u w:val="single"/>
    </w:rPr>
  </w:style>
  <w:style w:type="character" w:customStyle="1" w:styleId="24">
    <w:name w:val="Основной текст (24)"/>
    <w:basedOn w:val="a0"/>
    <w:uiPriority w:val="99"/>
    <w:rsid w:val="0005240C"/>
    <w:rPr>
      <w:rFonts w:ascii="Times New Roman" w:hAnsi="Times New Roman" w:cs="Times New Roman"/>
      <w:i/>
      <w:iCs/>
      <w:smallCaps/>
      <w:sz w:val="20"/>
      <w:szCs w:val="20"/>
      <w:lang w:val="en-US" w:eastAsia="en-US"/>
    </w:rPr>
  </w:style>
  <w:style w:type="character" w:customStyle="1" w:styleId="170">
    <w:name w:val="Основной текст (17) + Не курсив"/>
    <w:basedOn w:val="17"/>
    <w:uiPriority w:val="99"/>
    <w:rsid w:val="0005240C"/>
    <w:rPr>
      <w:noProof/>
    </w:rPr>
  </w:style>
  <w:style w:type="character" w:customStyle="1" w:styleId="25">
    <w:name w:val="Основной текст (25)"/>
    <w:basedOn w:val="a0"/>
    <w:link w:val="251"/>
    <w:uiPriority w:val="99"/>
    <w:rsid w:val="0005240C"/>
    <w:rPr>
      <w:sz w:val="20"/>
      <w:szCs w:val="20"/>
      <w:shd w:val="clear" w:color="auto" w:fill="FFFFFF"/>
    </w:rPr>
  </w:style>
  <w:style w:type="paragraph" w:customStyle="1" w:styleId="251">
    <w:name w:val="Основной текст (25)1"/>
    <w:basedOn w:val="a"/>
    <w:link w:val="25"/>
    <w:uiPriority w:val="99"/>
    <w:rsid w:val="0005240C"/>
    <w:pPr>
      <w:shd w:val="clear" w:color="auto" w:fill="FFFFFF"/>
      <w:spacing w:after="0" w:line="183" w:lineRule="exact"/>
      <w:jc w:val="center"/>
    </w:pPr>
    <w:rPr>
      <w:sz w:val="20"/>
      <w:szCs w:val="20"/>
    </w:rPr>
  </w:style>
  <w:style w:type="character" w:customStyle="1" w:styleId="26">
    <w:name w:val="Основной текст (26)"/>
    <w:basedOn w:val="a0"/>
    <w:link w:val="261"/>
    <w:uiPriority w:val="99"/>
    <w:rsid w:val="0005240C"/>
    <w:rPr>
      <w:b/>
      <w:bCs/>
      <w:sz w:val="20"/>
      <w:szCs w:val="20"/>
      <w:shd w:val="clear" w:color="auto" w:fill="FFFFFF"/>
    </w:rPr>
  </w:style>
  <w:style w:type="paragraph" w:customStyle="1" w:styleId="261">
    <w:name w:val="Основной текст (26)1"/>
    <w:basedOn w:val="a"/>
    <w:link w:val="26"/>
    <w:uiPriority w:val="99"/>
    <w:rsid w:val="0005240C"/>
    <w:pPr>
      <w:shd w:val="clear" w:color="auto" w:fill="FFFFFF"/>
      <w:spacing w:after="0" w:line="133" w:lineRule="exact"/>
      <w:jc w:val="center"/>
    </w:pPr>
    <w:rPr>
      <w:b/>
      <w:bCs/>
      <w:sz w:val="20"/>
      <w:szCs w:val="20"/>
    </w:rPr>
  </w:style>
  <w:style w:type="character" w:customStyle="1" w:styleId="26BookAntiqua">
    <w:name w:val="Основной текст (26) + Book Antiqua"/>
    <w:aliases w:val="8 pt,Не полужирный14,Курсив26"/>
    <w:basedOn w:val="26"/>
    <w:uiPriority w:val="99"/>
    <w:rsid w:val="0005240C"/>
    <w:rPr>
      <w:rFonts w:ascii="Book Antiqua" w:hAnsi="Book Antiqua" w:cs="Book Antiqua"/>
      <w:i/>
      <w:iCs/>
      <w:w w:val="100"/>
      <w:sz w:val="16"/>
      <w:szCs w:val="16"/>
    </w:rPr>
  </w:style>
  <w:style w:type="character" w:customStyle="1" w:styleId="260">
    <w:name w:val="Основной текст (26) + Не полужирный"/>
    <w:aliases w:val="Курсив25,Малые прописные5"/>
    <w:basedOn w:val="26"/>
    <w:uiPriority w:val="99"/>
    <w:rsid w:val="0005240C"/>
    <w:rPr>
      <w:i/>
      <w:iCs/>
      <w:smallCaps/>
    </w:rPr>
  </w:style>
  <w:style w:type="character" w:customStyle="1" w:styleId="268pt">
    <w:name w:val="Основной текст (26) + 8 pt"/>
    <w:aliases w:val="Не полужирный13,Курсив24"/>
    <w:basedOn w:val="26"/>
    <w:uiPriority w:val="99"/>
    <w:rsid w:val="0005240C"/>
    <w:rPr>
      <w:i/>
      <w:iCs/>
      <w:noProof/>
      <w:sz w:val="16"/>
      <w:szCs w:val="16"/>
    </w:rPr>
  </w:style>
  <w:style w:type="character" w:customStyle="1" w:styleId="6CenturyGothic">
    <w:name w:val="Основной текст (6) + Century Gothic"/>
    <w:aliases w:val="Курсив23"/>
    <w:basedOn w:val="6"/>
    <w:uiPriority w:val="99"/>
    <w:rsid w:val="0005240C"/>
    <w:rPr>
      <w:rFonts w:ascii="Century Gothic" w:hAnsi="Century Gothic" w:cs="Century Gothic"/>
      <w:i/>
      <w:iCs/>
      <w:lang w:val="en-US" w:eastAsia="en-US"/>
    </w:rPr>
  </w:style>
  <w:style w:type="character" w:customStyle="1" w:styleId="65">
    <w:name w:val="Основной текст (6) + Курсив5"/>
    <w:basedOn w:val="6"/>
    <w:uiPriority w:val="99"/>
    <w:rsid w:val="0005240C"/>
    <w:rPr>
      <w:i/>
      <w:iCs/>
      <w:lang w:val="en-US" w:eastAsia="en-US"/>
    </w:rPr>
  </w:style>
  <w:style w:type="character" w:customStyle="1" w:styleId="52">
    <w:name w:val="Заголовок №5 (2)"/>
    <w:basedOn w:val="a0"/>
    <w:link w:val="521"/>
    <w:uiPriority w:val="99"/>
    <w:rsid w:val="0005240C"/>
    <w:rPr>
      <w:sz w:val="20"/>
      <w:szCs w:val="20"/>
      <w:shd w:val="clear" w:color="auto" w:fill="FFFFFF"/>
    </w:rPr>
  </w:style>
  <w:style w:type="paragraph" w:customStyle="1" w:styleId="521">
    <w:name w:val="Заголовок №5 (2)1"/>
    <w:basedOn w:val="a"/>
    <w:link w:val="52"/>
    <w:uiPriority w:val="99"/>
    <w:rsid w:val="0005240C"/>
    <w:pPr>
      <w:shd w:val="clear" w:color="auto" w:fill="FFFFFF"/>
      <w:spacing w:after="0" w:line="240" w:lineRule="atLeast"/>
      <w:ind w:firstLine="360"/>
      <w:jc w:val="both"/>
      <w:outlineLvl w:val="4"/>
    </w:pPr>
    <w:rPr>
      <w:sz w:val="20"/>
      <w:szCs w:val="20"/>
    </w:rPr>
  </w:style>
  <w:style w:type="character" w:customStyle="1" w:styleId="150">
    <w:name w:val="Основной текст (15) + Не полужирный"/>
    <w:aliases w:val="Курсив22"/>
    <w:basedOn w:val="15"/>
    <w:uiPriority w:val="99"/>
    <w:rsid w:val="0005240C"/>
    <w:rPr>
      <w:i/>
      <w:iCs/>
    </w:rPr>
  </w:style>
  <w:style w:type="character" w:customStyle="1" w:styleId="63">
    <w:name w:val="Основной текст (6)3"/>
    <w:basedOn w:val="6"/>
    <w:uiPriority w:val="99"/>
    <w:rsid w:val="0005240C"/>
    <w:rPr>
      <w:u w:val="single"/>
    </w:rPr>
  </w:style>
  <w:style w:type="character" w:customStyle="1" w:styleId="140">
    <w:name w:val="Основной текст (14) + Не полужирный"/>
    <w:aliases w:val="Курсив21"/>
    <w:basedOn w:val="14"/>
    <w:uiPriority w:val="99"/>
    <w:rsid w:val="0005240C"/>
    <w:rPr>
      <w:i/>
      <w:iCs/>
      <w:lang w:val="en-US" w:eastAsia="en-US"/>
    </w:rPr>
  </w:style>
  <w:style w:type="character" w:customStyle="1" w:styleId="148pt">
    <w:name w:val="Основной текст (14) + 8 pt"/>
    <w:basedOn w:val="14"/>
    <w:uiPriority w:val="99"/>
    <w:rsid w:val="0005240C"/>
    <w:rPr>
      <w:sz w:val="16"/>
      <w:szCs w:val="16"/>
    </w:rPr>
  </w:style>
  <w:style w:type="character" w:customStyle="1" w:styleId="27">
    <w:name w:val="Основной текст (27)"/>
    <w:basedOn w:val="a0"/>
    <w:link w:val="271"/>
    <w:uiPriority w:val="99"/>
    <w:rsid w:val="0005240C"/>
    <w:rPr>
      <w:i/>
      <w:iCs/>
      <w:sz w:val="20"/>
      <w:szCs w:val="20"/>
      <w:shd w:val="clear" w:color="auto" w:fill="FFFFFF"/>
    </w:rPr>
  </w:style>
  <w:style w:type="paragraph" w:customStyle="1" w:styleId="271">
    <w:name w:val="Основной текст (27)1"/>
    <w:basedOn w:val="a"/>
    <w:link w:val="27"/>
    <w:uiPriority w:val="99"/>
    <w:rsid w:val="0005240C"/>
    <w:pPr>
      <w:shd w:val="clear" w:color="auto" w:fill="FFFFFF"/>
      <w:spacing w:before="180" w:after="0" w:line="184" w:lineRule="exact"/>
      <w:ind w:firstLine="300"/>
      <w:jc w:val="both"/>
    </w:pPr>
    <w:rPr>
      <w:i/>
      <w:iCs/>
      <w:sz w:val="20"/>
      <w:szCs w:val="20"/>
    </w:rPr>
  </w:style>
  <w:style w:type="character" w:customStyle="1" w:styleId="270">
    <w:name w:val="Основной текст (27) + Не курсив"/>
    <w:basedOn w:val="27"/>
    <w:uiPriority w:val="99"/>
    <w:rsid w:val="0005240C"/>
  </w:style>
  <w:style w:type="character" w:customStyle="1" w:styleId="272">
    <w:name w:val="Основной текст (27)2"/>
    <w:basedOn w:val="27"/>
    <w:uiPriority w:val="99"/>
    <w:rsid w:val="0005240C"/>
    <w:rPr>
      <w:u w:val="single"/>
    </w:rPr>
  </w:style>
  <w:style w:type="character" w:customStyle="1" w:styleId="640">
    <w:name w:val="Основной текст (6) + Курсив4"/>
    <w:basedOn w:val="6"/>
    <w:uiPriority w:val="99"/>
    <w:rsid w:val="0005240C"/>
    <w:rPr>
      <w:i/>
      <w:iCs/>
    </w:rPr>
  </w:style>
  <w:style w:type="character" w:customStyle="1" w:styleId="511pt">
    <w:name w:val="Основной текст (5) + 11 pt"/>
    <w:basedOn w:val="5"/>
    <w:uiPriority w:val="99"/>
    <w:rsid w:val="0005240C"/>
    <w:rPr>
      <w:sz w:val="22"/>
      <w:szCs w:val="22"/>
    </w:rPr>
  </w:style>
  <w:style w:type="character" w:customStyle="1" w:styleId="42">
    <w:name w:val="Заголовок №4"/>
    <w:basedOn w:val="a0"/>
    <w:link w:val="411"/>
    <w:uiPriority w:val="99"/>
    <w:rsid w:val="0005240C"/>
    <w:rPr>
      <w:sz w:val="20"/>
      <w:szCs w:val="20"/>
      <w:shd w:val="clear" w:color="auto" w:fill="FFFFFF"/>
    </w:rPr>
  </w:style>
  <w:style w:type="paragraph" w:customStyle="1" w:styleId="411">
    <w:name w:val="Заголовок №41"/>
    <w:basedOn w:val="a"/>
    <w:link w:val="42"/>
    <w:uiPriority w:val="99"/>
    <w:rsid w:val="0005240C"/>
    <w:pPr>
      <w:shd w:val="clear" w:color="auto" w:fill="FFFFFF"/>
      <w:spacing w:before="120" w:after="0" w:line="240" w:lineRule="atLeast"/>
      <w:outlineLvl w:val="3"/>
    </w:pPr>
    <w:rPr>
      <w:sz w:val="20"/>
      <w:szCs w:val="20"/>
    </w:rPr>
  </w:style>
  <w:style w:type="character" w:customStyle="1" w:styleId="62">
    <w:name w:val="Заголовок №6 (2)"/>
    <w:basedOn w:val="a0"/>
    <w:link w:val="621"/>
    <w:uiPriority w:val="99"/>
    <w:rsid w:val="0005240C"/>
    <w:rPr>
      <w:i/>
      <w:iCs/>
      <w:sz w:val="20"/>
      <w:szCs w:val="20"/>
      <w:shd w:val="clear" w:color="auto" w:fill="FFFFFF"/>
      <w:lang w:val="en-US"/>
    </w:rPr>
  </w:style>
  <w:style w:type="paragraph" w:customStyle="1" w:styleId="621">
    <w:name w:val="Заголовок №6 (2)1"/>
    <w:basedOn w:val="a"/>
    <w:link w:val="62"/>
    <w:uiPriority w:val="99"/>
    <w:rsid w:val="0005240C"/>
    <w:pPr>
      <w:shd w:val="clear" w:color="auto" w:fill="FFFFFF"/>
      <w:spacing w:after="120" w:line="240" w:lineRule="atLeast"/>
      <w:outlineLvl w:val="5"/>
    </w:pPr>
    <w:rPr>
      <w:i/>
      <w:iCs/>
      <w:sz w:val="20"/>
      <w:szCs w:val="20"/>
      <w:lang w:val="en-US"/>
    </w:rPr>
  </w:style>
  <w:style w:type="character" w:customStyle="1" w:styleId="28">
    <w:name w:val="Основной текст (28)"/>
    <w:basedOn w:val="a0"/>
    <w:link w:val="281"/>
    <w:uiPriority w:val="99"/>
    <w:rsid w:val="0005240C"/>
    <w:rPr>
      <w:b/>
      <w:bCs/>
      <w:sz w:val="20"/>
      <w:szCs w:val="20"/>
      <w:shd w:val="clear" w:color="auto" w:fill="FFFFFF"/>
    </w:rPr>
  </w:style>
  <w:style w:type="paragraph" w:customStyle="1" w:styleId="281">
    <w:name w:val="Основной текст (28)1"/>
    <w:basedOn w:val="a"/>
    <w:link w:val="28"/>
    <w:uiPriority w:val="99"/>
    <w:rsid w:val="0005240C"/>
    <w:pPr>
      <w:shd w:val="clear" w:color="auto" w:fill="FFFFFF"/>
      <w:spacing w:after="0" w:line="149" w:lineRule="exact"/>
      <w:ind w:firstLine="300"/>
      <w:jc w:val="both"/>
    </w:pPr>
    <w:rPr>
      <w:b/>
      <w:bCs/>
      <w:sz w:val="20"/>
      <w:szCs w:val="20"/>
    </w:rPr>
  </w:style>
  <w:style w:type="character" w:customStyle="1" w:styleId="280">
    <w:name w:val="Основной текст (28) + Не полужирный"/>
    <w:aliases w:val="Курсив20"/>
    <w:basedOn w:val="28"/>
    <w:uiPriority w:val="99"/>
    <w:rsid w:val="0005240C"/>
    <w:rPr>
      <w:i/>
      <w:iCs/>
    </w:rPr>
  </w:style>
  <w:style w:type="character" w:customStyle="1" w:styleId="2210pt">
    <w:name w:val="Основной текст (22) + 10 pt"/>
    <w:aliases w:val="Не полужирный12"/>
    <w:basedOn w:val="220"/>
    <w:uiPriority w:val="99"/>
    <w:rsid w:val="0005240C"/>
    <w:rPr>
      <w:sz w:val="20"/>
      <w:szCs w:val="20"/>
    </w:rPr>
  </w:style>
  <w:style w:type="character" w:customStyle="1" w:styleId="2210pt1">
    <w:name w:val="Основной текст (22) + 10 pt1"/>
    <w:aliases w:val="Не полужирный11"/>
    <w:basedOn w:val="220"/>
    <w:uiPriority w:val="99"/>
    <w:rsid w:val="0005240C"/>
    <w:rPr>
      <w:strike/>
      <w:noProof/>
      <w:sz w:val="20"/>
      <w:szCs w:val="20"/>
    </w:rPr>
  </w:style>
  <w:style w:type="character" w:customStyle="1" w:styleId="225pt">
    <w:name w:val="Основной текст (22) + 5 pt"/>
    <w:aliases w:val="Не полужирный10,Курсив19"/>
    <w:basedOn w:val="220"/>
    <w:uiPriority w:val="99"/>
    <w:rsid w:val="0005240C"/>
    <w:rPr>
      <w:i/>
      <w:iCs/>
      <w:strike/>
      <w:sz w:val="10"/>
      <w:szCs w:val="10"/>
    </w:rPr>
  </w:style>
  <w:style w:type="character" w:customStyle="1" w:styleId="222">
    <w:name w:val="Основной текст (22)2"/>
    <w:basedOn w:val="220"/>
    <w:uiPriority w:val="99"/>
    <w:rsid w:val="0005240C"/>
    <w:rPr>
      <w:strike/>
      <w:noProof/>
    </w:rPr>
  </w:style>
  <w:style w:type="character" w:customStyle="1" w:styleId="130">
    <w:name w:val="Основной текст (13) + Не полужирный"/>
    <w:aliases w:val="Курсив18"/>
    <w:basedOn w:val="13"/>
    <w:uiPriority w:val="99"/>
    <w:rsid w:val="0005240C"/>
    <w:rPr>
      <w:i/>
      <w:iCs/>
      <w:lang w:val="en-US" w:eastAsia="en-US"/>
    </w:rPr>
  </w:style>
  <w:style w:type="character" w:customStyle="1" w:styleId="90">
    <w:name w:val="Заголовок №9"/>
    <w:basedOn w:val="a0"/>
    <w:link w:val="910"/>
    <w:uiPriority w:val="99"/>
    <w:rsid w:val="0005240C"/>
    <w:rPr>
      <w:sz w:val="20"/>
      <w:szCs w:val="20"/>
      <w:shd w:val="clear" w:color="auto" w:fill="FFFFFF"/>
    </w:rPr>
  </w:style>
  <w:style w:type="paragraph" w:customStyle="1" w:styleId="910">
    <w:name w:val="Заголовок №91"/>
    <w:basedOn w:val="a"/>
    <w:link w:val="90"/>
    <w:uiPriority w:val="99"/>
    <w:rsid w:val="0005240C"/>
    <w:pPr>
      <w:shd w:val="clear" w:color="auto" w:fill="FFFFFF"/>
      <w:spacing w:after="0" w:line="179" w:lineRule="exact"/>
      <w:ind w:firstLine="300"/>
      <w:outlineLvl w:val="8"/>
    </w:pPr>
    <w:rPr>
      <w:sz w:val="20"/>
      <w:szCs w:val="20"/>
    </w:rPr>
  </w:style>
  <w:style w:type="character" w:customStyle="1" w:styleId="29">
    <w:name w:val="Оглавление (2)"/>
    <w:basedOn w:val="a0"/>
    <w:link w:val="212"/>
    <w:uiPriority w:val="99"/>
    <w:rsid w:val="0005240C"/>
    <w:rPr>
      <w:b/>
      <w:bCs/>
      <w:sz w:val="16"/>
      <w:szCs w:val="16"/>
      <w:shd w:val="clear" w:color="auto" w:fill="FFFFFF"/>
    </w:rPr>
  </w:style>
  <w:style w:type="paragraph" w:customStyle="1" w:styleId="212">
    <w:name w:val="Оглавление (2)1"/>
    <w:basedOn w:val="a"/>
    <w:link w:val="29"/>
    <w:uiPriority w:val="99"/>
    <w:rsid w:val="0005240C"/>
    <w:pPr>
      <w:shd w:val="clear" w:color="auto" w:fill="FFFFFF"/>
      <w:spacing w:after="0" w:line="240" w:lineRule="atLeast"/>
    </w:pPr>
    <w:rPr>
      <w:b/>
      <w:bCs/>
      <w:sz w:val="16"/>
      <w:szCs w:val="16"/>
    </w:rPr>
  </w:style>
  <w:style w:type="character" w:customStyle="1" w:styleId="af2">
    <w:name w:val="Оглавление"/>
    <w:basedOn w:val="a0"/>
    <w:link w:val="1b"/>
    <w:uiPriority w:val="99"/>
    <w:rsid w:val="0005240C"/>
    <w:rPr>
      <w:sz w:val="20"/>
      <w:szCs w:val="20"/>
      <w:shd w:val="clear" w:color="auto" w:fill="FFFFFF"/>
    </w:rPr>
  </w:style>
  <w:style w:type="paragraph" w:customStyle="1" w:styleId="1b">
    <w:name w:val="Оглавление1"/>
    <w:basedOn w:val="a"/>
    <w:link w:val="af2"/>
    <w:uiPriority w:val="99"/>
    <w:rsid w:val="0005240C"/>
    <w:pPr>
      <w:shd w:val="clear" w:color="auto" w:fill="FFFFFF"/>
      <w:spacing w:after="0" w:line="240" w:lineRule="atLeast"/>
    </w:pPr>
    <w:rPr>
      <w:sz w:val="20"/>
      <w:szCs w:val="20"/>
    </w:rPr>
  </w:style>
  <w:style w:type="character" w:customStyle="1" w:styleId="CenturyGothic">
    <w:name w:val="Оглавление + Century Gothic"/>
    <w:aliases w:val="14 pt,Курсив17,Основной текст (7) + Times New Roman"/>
    <w:basedOn w:val="af2"/>
    <w:uiPriority w:val="99"/>
    <w:rsid w:val="0005240C"/>
    <w:rPr>
      <w:rFonts w:ascii="Century Gothic" w:hAnsi="Century Gothic" w:cs="Century Gothic"/>
      <w:i/>
      <w:iCs/>
      <w:sz w:val="28"/>
      <w:szCs w:val="28"/>
    </w:rPr>
  </w:style>
  <w:style w:type="character" w:customStyle="1" w:styleId="af3">
    <w:name w:val="Оглавление + Курсив"/>
    <w:aliases w:val="Малые прописные4"/>
    <w:basedOn w:val="af2"/>
    <w:uiPriority w:val="99"/>
    <w:rsid w:val="0005240C"/>
    <w:rPr>
      <w:i/>
      <w:iCs/>
      <w:smallCaps/>
    </w:rPr>
  </w:style>
  <w:style w:type="character" w:customStyle="1" w:styleId="2a">
    <w:name w:val="Оглавление2"/>
    <w:basedOn w:val="af2"/>
    <w:uiPriority w:val="99"/>
    <w:rsid w:val="0005240C"/>
    <w:rPr>
      <w:strike/>
    </w:rPr>
  </w:style>
  <w:style w:type="character" w:customStyle="1" w:styleId="33">
    <w:name w:val="Оглавление (3)"/>
    <w:basedOn w:val="a0"/>
    <w:link w:val="311"/>
    <w:uiPriority w:val="99"/>
    <w:rsid w:val="0005240C"/>
    <w:rPr>
      <w:rFonts w:ascii="Century Gothic" w:hAnsi="Century Gothic" w:cs="Century Gothic"/>
      <w:sz w:val="20"/>
      <w:szCs w:val="20"/>
      <w:shd w:val="clear" w:color="auto" w:fill="FFFFFF"/>
    </w:rPr>
  </w:style>
  <w:style w:type="paragraph" w:customStyle="1" w:styleId="311">
    <w:name w:val="Оглавление (3)1"/>
    <w:basedOn w:val="a"/>
    <w:link w:val="33"/>
    <w:uiPriority w:val="99"/>
    <w:rsid w:val="0005240C"/>
    <w:pPr>
      <w:shd w:val="clear" w:color="auto" w:fill="FFFFFF"/>
      <w:spacing w:after="0" w:line="240" w:lineRule="atLeast"/>
    </w:pPr>
    <w:rPr>
      <w:rFonts w:ascii="Century Gothic" w:hAnsi="Century Gothic" w:cs="Century Gothic"/>
      <w:sz w:val="20"/>
      <w:szCs w:val="20"/>
    </w:rPr>
  </w:style>
  <w:style w:type="character" w:customStyle="1" w:styleId="37pt">
    <w:name w:val="Оглавление (3) + 7 pt"/>
    <w:aliases w:val="Курсив16"/>
    <w:basedOn w:val="33"/>
    <w:uiPriority w:val="99"/>
    <w:rsid w:val="0005240C"/>
    <w:rPr>
      <w:i/>
      <w:iCs/>
      <w:noProof/>
      <w:sz w:val="14"/>
      <w:szCs w:val="14"/>
    </w:rPr>
  </w:style>
  <w:style w:type="character" w:customStyle="1" w:styleId="43">
    <w:name w:val="Оглавление (4)"/>
    <w:basedOn w:val="a0"/>
    <w:link w:val="412"/>
    <w:uiPriority w:val="99"/>
    <w:rsid w:val="0005240C"/>
    <w:rPr>
      <w:sz w:val="20"/>
      <w:szCs w:val="20"/>
      <w:shd w:val="clear" w:color="auto" w:fill="FFFFFF"/>
    </w:rPr>
  </w:style>
  <w:style w:type="paragraph" w:customStyle="1" w:styleId="412">
    <w:name w:val="Оглавление (4)1"/>
    <w:basedOn w:val="a"/>
    <w:link w:val="43"/>
    <w:uiPriority w:val="99"/>
    <w:rsid w:val="0005240C"/>
    <w:pPr>
      <w:shd w:val="clear" w:color="auto" w:fill="FFFFFF"/>
      <w:spacing w:after="0" w:line="214" w:lineRule="exact"/>
      <w:jc w:val="both"/>
    </w:pPr>
    <w:rPr>
      <w:sz w:val="20"/>
      <w:szCs w:val="20"/>
    </w:rPr>
  </w:style>
  <w:style w:type="character" w:customStyle="1" w:styleId="12pt">
    <w:name w:val="Оглавление + 12 pt"/>
    <w:aliases w:val="Курсив15"/>
    <w:basedOn w:val="af2"/>
    <w:uiPriority w:val="99"/>
    <w:rsid w:val="0005240C"/>
    <w:rPr>
      <w:i/>
      <w:iCs/>
      <w:noProof/>
      <w:sz w:val="24"/>
      <w:szCs w:val="24"/>
    </w:rPr>
  </w:style>
  <w:style w:type="character" w:customStyle="1" w:styleId="53">
    <w:name w:val="Оглавление (5)"/>
    <w:basedOn w:val="a0"/>
    <w:link w:val="510"/>
    <w:uiPriority w:val="99"/>
    <w:rsid w:val="0005240C"/>
    <w:rPr>
      <w:sz w:val="20"/>
      <w:szCs w:val="20"/>
      <w:shd w:val="clear" w:color="auto" w:fill="FFFFFF"/>
    </w:rPr>
  </w:style>
  <w:style w:type="paragraph" w:customStyle="1" w:styleId="510">
    <w:name w:val="Оглавление (5)1"/>
    <w:basedOn w:val="a"/>
    <w:link w:val="53"/>
    <w:uiPriority w:val="99"/>
    <w:rsid w:val="0005240C"/>
    <w:pPr>
      <w:shd w:val="clear" w:color="auto" w:fill="FFFFFF"/>
      <w:spacing w:after="0" w:line="240" w:lineRule="atLeast"/>
      <w:ind w:firstLine="300"/>
    </w:pPr>
    <w:rPr>
      <w:sz w:val="20"/>
      <w:szCs w:val="20"/>
    </w:rPr>
  </w:style>
  <w:style w:type="character" w:customStyle="1" w:styleId="2b">
    <w:name w:val="Оглавление + Курсив2"/>
    <w:basedOn w:val="af2"/>
    <w:uiPriority w:val="99"/>
    <w:rsid w:val="0005240C"/>
    <w:rPr>
      <w:i/>
      <w:iCs/>
    </w:rPr>
  </w:style>
  <w:style w:type="character" w:customStyle="1" w:styleId="1c">
    <w:name w:val="Оглавление + Курсив1"/>
    <w:basedOn w:val="af2"/>
    <w:uiPriority w:val="99"/>
    <w:rsid w:val="0005240C"/>
    <w:rPr>
      <w:i/>
      <w:iCs/>
      <w:noProof/>
    </w:rPr>
  </w:style>
  <w:style w:type="character" w:customStyle="1" w:styleId="66">
    <w:name w:val="Заголовок №6"/>
    <w:basedOn w:val="a0"/>
    <w:link w:val="610"/>
    <w:uiPriority w:val="99"/>
    <w:rsid w:val="0005240C"/>
    <w:rPr>
      <w:b/>
      <w:bCs/>
      <w:sz w:val="16"/>
      <w:szCs w:val="16"/>
      <w:shd w:val="clear" w:color="auto" w:fill="FFFFFF"/>
    </w:rPr>
  </w:style>
  <w:style w:type="paragraph" w:customStyle="1" w:styleId="610">
    <w:name w:val="Заголовок №61"/>
    <w:basedOn w:val="a"/>
    <w:link w:val="66"/>
    <w:uiPriority w:val="99"/>
    <w:rsid w:val="0005240C"/>
    <w:pPr>
      <w:shd w:val="clear" w:color="auto" w:fill="FFFFFF"/>
      <w:spacing w:after="0" w:line="240" w:lineRule="atLeast"/>
      <w:outlineLvl w:val="5"/>
    </w:pPr>
    <w:rPr>
      <w:b/>
      <w:bCs/>
      <w:sz w:val="16"/>
      <w:szCs w:val="16"/>
    </w:rPr>
  </w:style>
  <w:style w:type="character" w:customStyle="1" w:styleId="290">
    <w:name w:val="Основной текст (29)"/>
    <w:basedOn w:val="a0"/>
    <w:link w:val="291"/>
    <w:uiPriority w:val="99"/>
    <w:rsid w:val="0005240C"/>
    <w:rPr>
      <w:sz w:val="20"/>
      <w:szCs w:val="20"/>
      <w:shd w:val="clear" w:color="auto" w:fill="FFFFFF"/>
    </w:rPr>
  </w:style>
  <w:style w:type="paragraph" w:customStyle="1" w:styleId="291">
    <w:name w:val="Основной текст (29)1"/>
    <w:basedOn w:val="a"/>
    <w:link w:val="290"/>
    <w:uiPriority w:val="99"/>
    <w:rsid w:val="0005240C"/>
    <w:pPr>
      <w:shd w:val="clear" w:color="auto" w:fill="FFFFFF"/>
      <w:spacing w:after="660" w:line="240" w:lineRule="atLeast"/>
      <w:ind w:firstLine="300"/>
    </w:pPr>
    <w:rPr>
      <w:sz w:val="20"/>
      <w:szCs w:val="20"/>
    </w:rPr>
  </w:style>
  <w:style w:type="character" w:customStyle="1" w:styleId="292">
    <w:name w:val="Основной текст (29) + Курсив"/>
    <w:basedOn w:val="290"/>
    <w:uiPriority w:val="99"/>
    <w:rsid w:val="0005240C"/>
    <w:rPr>
      <w:i/>
      <w:iCs/>
      <w:lang w:val="en-US" w:eastAsia="en-US"/>
    </w:rPr>
  </w:style>
  <w:style w:type="character" w:customStyle="1" w:styleId="300">
    <w:name w:val="Основной текст (30)"/>
    <w:basedOn w:val="a0"/>
    <w:link w:val="301"/>
    <w:uiPriority w:val="99"/>
    <w:rsid w:val="0005240C"/>
    <w:rPr>
      <w:i/>
      <w:iCs/>
      <w:sz w:val="20"/>
      <w:szCs w:val="20"/>
      <w:shd w:val="clear" w:color="auto" w:fill="FFFFFF"/>
    </w:rPr>
  </w:style>
  <w:style w:type="paragraph" w:customStyle="1" w:styleId="301">
    <w:name w:val="Основной текст (30)1"/>
    <w:basedOn w:val="a"/>
    <w:link w:val="300"/>
    <w:uiPriority w:val="99"/>
    <w:rsid w:val="0005240C"/>
    <w:pPr>
      <w:shd w:val="clear" w:color="auto" w:fill="FFFFFF"/>
      <w:spacing w:before="660" w:after="0" w:line="194" w:lineRule="exact"/>
      <w:ind w:firstLine="300"/>
    </w:pPr>
    <w:rPr>
      <w:i/>
      <w:iCs/>
      <w:sz w:val="20"/>
      <w:szCs w:val="20"/>
    </w:rPr>
  </w:style>
  <w:style w:type="character" w:customStyle="1" w:styleId="302">
    <w:name w:val="Основной текст (30) + Не курсив"/>
    <w:basedOn w:val="300"/>
    <w:uiPriority w:val="99"/>
    <w:rsid w:val="0005240C"/>
  </w:style>
  <w:style w:type="character" w:customStyle="1" w:styleId="630">
    <w:name w:val="Основной текст (6) + Курсив3"/>
    <w:basedOn w:val="6"/>
    <w:uiPriority w:val="99"/>
    <w:rsid w:val="0005240C"/>
    <w:rPr>
      <w:i/>
      <w:iCs/>
    </w:rPr>
  </w:style>
  <w:style w:type="character" w:customStyle="1" w:styleId="312">
    <w:name w:val="Основной текст (31)"/>
    <w:basedOn w:val="a0"/>
    <w:link w:val="3110"/>
    <w:uiPriority w:val="99"/>
    <w:rsid w:val="0005240C"/>
    <w:rPr>
      <w:b/>
      <w:bCs/>
      <w:sz w:val="102"/>
      <w:szCs w:val="102"/>
      <w:shd w:val="clear" w:color="auto" w:fill="FFFFFF"/>
      <w:lang w:val="en-US"/>
    </w:rPr>
  </w:style>
  <w:style w:type="paragraph" w:customStyle="1" w:styleId="3110">
    <w:name w:val="Основной текст (31)1"/>
    <w:basedOn w:val="a"/>
    <w:link w:val="312"/>
    <w:uiPriority w:val="99"/>
    <w:rsid w:val="0005240C"/>
    <w:pPr>
      <w:shd w:val="clear" w:color="auto" w:fill="FFFFFF"/>
      <w:spacing w:before="300" w:after="120" w:line="240" w:lineRule="atLeast"/>
    </w:pPr>
    <w:rPr>
      <w:b/>
      <w:bCs/>
      <w:sz w:val="102"/>
      <w:szCs w:val="102"/>
      <w:lang w:val="en-US"/>
    </w:rPr>
  </w:style>
  <w:style w:type="character" w:customStyle="1" w:styleId="620">
    <w:name w:val="Основной текст (6)2"/>
    <w:basedOn w:val="6"/>
    <w:uiPriority w:val="99"/>
    <w:rsid w:val="0005240C"/>
    <w:rPr>
      <w:u w:val="single"/>
    </w:rPr>
  </w:style>
  <w:style w:type="character" w:customStyle="1" w:styleId="6MSGothic">
    <w:name w:val="Основной текст (6) + MS Gothic"/>
    <w:aliases w:val="12 pt,Основной текст + Times New Roman"/>
    <w:basedOn w:val="6"/>
    <w:uiPriority w:val="99"/>
    <w:rsid w:val="0005240C"/>
    <w:rPr>
      <w:rFonts w:ascii="MS Gothic" w:eastAsia="MS Gothic" w:cs="MS Gothic"/>
      <w:w w:val="100"/>
      <w:sz w:val="24"/>
      <w:szCs w:val="24"/>
    </w:rPr>
  </w:style>
  <w:style w:type="character" w:customStyle="1" w:styleId="2c">
    <w:name w:val="Подпись к картинке (2)"/>
    <w:basedOn w:val="a0"/>
    <w:link w:val="213"/>
    <w:uiPriority w:val="99"/>
    <w:rsid w:val="0005240C"/>
    <w:rPr>
      <w:sz w:val="20"/>
      <w:szCs w:val="20"/>
      <w:shd w:val="clear" w:color="auto" w:fill="FFFFFF"/>
    </w:rPr>
  </w:style>
  <w:style w:type="paragraph" w:customStyle="1" w:styleId="213">
    <w:name w:val="Подпись к картинке (2)1"/>
    <w:basedOn w:val="a"/>
    <w:link w:val="2c"/>
    <w:uiPriority w:val="99"/>
    <w:rsid w:val="0005240C"/>
    <w:pPr>
      <w:shd w:val="clear" w:color="auto" w:fill="FFFFFF"/>
      <w:spacing w:after="0" w:line="177" w:lineRule="exact"/>
      <w:jc w:val="center"/>
    </w:pPr>
    <w:rPr>
      <w:sz w:val="20"/>
      <w:szCs w:val="20"/>
    </w:rPr>
  </w:style>
  <w:style w:type="character" w:customStyle="1" w:styleId="268pt1">
    <w:name w:val="Основной текст (26) + 8 pt1"/>
    <w:aliases w:val="Не полужирный9,Курсив14"/>
    <w:basedOn w:val="26"/>
    <w:uiPriority w:val="99"/>
    <w:rsid w:val="0005240C"/>
    <w:rPr>
      <w:i/>
      <w:iCs/>
      <w:sz w:val="16"/>
      <w:szCs w:val="16"/>
    </w:rPr>
  </w:style>
  <w:style w:type="character" w:customStyle="1" w:styleId="34">
    <w:name w:val="Подпись к картинке (3)"/>
    <w:basedOn w:val="a0"/>
    <w:link w:val="313"/>
    <w:uiPriority w:val="99"/>
    <w:rsid w:val="0005240C"/>
    <w:rPr>
      <w:b/>
      <w:bCs/>
      <w:sz w:val="20"/>
      <w:szCs w:val="20"/>
      <w:shd w:val="clear" w:color="auto" w:fill="FFFFFF"/>
    </w:rPr>
  </w:style>
  <w:style w:type="paragraph" w:customStyle="1" w:styleId="313">
    <w:name w:val="Подпись к картинке (3)1"/>
    <w:basedOn w:val="a"/>
    <w:link w:val="34"/>
    <w:uiPriority w:val="99"/>
    <w:rsid w:val="0005240C"/>
    <w:pPr>
      <w:shd w:val="clear" w:color="auto" w:fill="FFFFFF"/>
      <w:spacing w:after="0" w:line="138" w:lineRule="exact"/>
      <w:jc w:val="center"/>
    </w:pPr>
    <w:rPr>
      <w:b/>
      <w:bCs/>
      <w:sz w:val="20"/>
      <w:szCs w:val="20"/>
    </w:rPr>
  </w:style>
  <w:style w:type="character" w:customStyle="1" w:styleId="38pt">
    <w:name w:val="Подпись к картинке (3) + 8 pt"/>
    <w:aliases w:val="Курсив13"/>
    <w:basedOn w:val="34"/>
    <w:uiPriority w:val="99"/>
    <w:rsid w:val="0005240C"/>
    <w:rPr>
      <w:i/>
      <w:iCs/>
      <w:sz w:val="16"/>
      <w:szCs w:val="16"/>
    </w:rPr>
  </w:style>
  <w:style w:type="character" w:customStyle="1" w:styleId="38pt1">
    <w:name w:val="Подпись к картинке (3) + 8 pt1"/>
    <w:aliases w:val="Не полужирный8,Курсив12"/>
    <w:basedOn w:val="34"/>
    <w:uiPriority w:val="99"/>
    <w:rsid w:val="0005240C"/>
    <w:rPr>
      <w:i/>
      <w:iCs/>
      <w:noProof/>
      <w:sz w:val="16"/>
      <w:szCs w:val="16"/>
    </w:rPr>
  </w:style>
  <w:style w:type="character" w:customStyle="1" w:styleId="622">
    <w:name w:val="Основной текст (6) + Курсив2"/>
    <w:basedOn w:val="6"/>
    <w:uiPriority w:val="99"/>
    <w:rsid w:val="0005240C"/>
    <w:rPr>
      <w:i/>
      <w:iCs/>
    </w:rPr>
  </w:style>
  <w:style w:type="character" w:customStyle="1" w:styleId="1110">
    <w:name w:val="Основной текст (11) + Курсив1"/>
    <w:basedOn w:val="110"/>
    <w:uiPriority w:val="99"/>
    <w:rsid w:val="0005240C"/>
    <w:rPr>
      <w:i/>
      <w:iCs/>
      <w:lang w:val="en-US" w:eastAsia="en-US"/>
    </w:rPr>
  </w:style>
  <w:style w:type="character" w:customStyle="1" w:styleId="1121">
    <w:name w:val="Основной текст (11)2"/>
    <w:basedOn w:val="110"/>
    <w:uiPriority w:val="99"/>
    <w:rsid w:val="0005240C"/>
    <w:rPr>
      <w:strike/>
    </w:rPr>
  </w:style>
  <w:style w:type="character" w:customStyle="1" w:styleId="54">
    <w:name w:val="Основной текст (5) + Курсив4"/>
    <w:basedOn w:val="5"/>
    <w:uiPriority w:val="99"/>
    <w:rsid w:val="0005240C"/>
    <w:rPr>
      <w:i/>
      <w:iCs/>
    </w:rPr>
  </w:style>
  <w:style w:type="character" w:customStyle="1" w:styleId="12pt0">
    <w:name w:val="Основной текст + 12 pt"/>
    <w:aliases w:val="Полужирный4"/>
    <w:uiPriority w:val="99"/>
    <w:rsid w:val="0005240C"/>
    <w:rPr>
      <w:rFonts w:ascii="Times New Roman" w:hAnsi="Times New Roman" w:cs="Times New Roman"/>
      <w:b/>
      <w:bCs/>
      <w:sz w:val="24"/>
      <w:szCs w:val="24"/>
    </w:rPr>
  </w:style>
  <w:style w:type="character" w:customStyle="1" w:styleId="1510pt2">
    <w:name w:val="Основной текст (15) + 10 pt2"/>
    <w:aliases w:val="Не полужирный7"/>
    <w:basedOn w:val="15"/>
    <w:uiPriority w:val="99"/>
    <w:rsid w:val="0005240C"/>
    <w:rPr>
      <w:sz w:val="20"/>
      <w:szCs w:val="20"/>
    </w:rPr>
  </w:style>
  <w:style w:type="character" w:customStyle="1" w:styleId="1510pt1">
    <w:name w:val="Основной текст (15) + 10 pt1"/>
    <w:aliases w:val="Не полужирный6"/>
    <w:basedOn w:val="15"/>
    <w:uiPriority w:val="99"/>
    <w:rsid w:val="0005240C"/>
    <w:rPr>
      <w:sz w:val="20"/>
      <w:szCs w:val="20"/>
      <w:u w:val="single"/>
    </w:rPr>
  </w:style>
  <w:style w:type="character" w:customStyle="1" w:styleId="153">
    <w:name w:val="Основной текст (15)3"/>
    <w:basedOn w:val="15"/>
    <w:uiPriority w:val="99"/>
    <w:rsid w:val="0005240C"/>
    <w:rPr>
      <w:u w:val="single"/>
    </w:rPr>
  </w:style>
  <w:style w:type="character" w:customStyle="1" w:styleId="1511pt1">
    <w:name w:val="Основной текст (15) + 11 pt1"/>
    <w:aliases w:val="Не полужирный5,Курсив11"/>
    <w:basedOn w:val="15"/>
    <w:uiPriority w:val="99"/>
    <w:rsid w:val="0005240C"/>
    <w:rPr>
      <w:i/>
      <w:iCs/>
      <w:sz w:val="22"/>
      <w:szCs w:val="22"/>
    </w:rPr>
  </w:style>
  <w:style w:type="character" w:customStyle="1" w:styleId="320">
    <w:name w:val="Основной текст (32)"/>
    <w:basedOn w:val="a0"/>
    <w:link w:val="321"/>
    <w:uiPriority w:val="99"/>
    <w:rsid w:val="0005240C"/>
    <w:rPr>
      <w:b/>
      <w:bCs/>
      <w:sz w:val="24"/>
      <w:szCs w:val="24"/>
      <w:shd w:val="clear" w:color="auto" w:fill="FFFFFF"/>
    </w:rPr>
  </w:style>
  <w:style w:type="paragraph" w:customStyle="1" w:styleId="321">
    <w:name w:val="Основной текст (32)1"/>
    <w:basedOn w:val="a"/>
    <w:link w:val="320"/>
    <w:uiPriority w:val="99"/>
    <w:rsid w:val="0005240C"/>
    <w:pPr>
      <w:shd w:val="clear" w:color="auto" w:fill="FFFFFF"/>
      <w:spacing w:after="0" w:line="210" w:lineRule="exact"/>
      <w:jc w:val="right"/>
    </w:pPr>
    <w:rPr>
      <w:b/>
      <w:bCs/>
      <w:sz w:val="24"/>
      <w:szCs w:val="24"/>
    </w:rPr>
  </w:style>
  <w:style w:type="character" w:customStyle="1" w:styleId="330">
    <w:name w:val="Основной текст (33)"/>
    <w:basedOn w:val="a0"/>
    <w:link w:val="331"/>
    <w:uiPriority w:val="99"/>
    <w:rsid w:val="0005240C"/>
    <w:rPr>
      <w:b/>
      <w:bCs/>
      <w:sz w:val="24"/>
      <w:szCs w:val="24"/>
      <w:shd w:val="clear" w:color="auto" w:fill="FFFFFF"/>
    </w:rPr>
  </w:style>
  <w:style w:type="paragraph" w:customStyle="1" w:styleId="331">
    <w:name w:val="Основной текст (33)1"/>
    <w:basedOn w:val="a"/>
    <w:link w:val="330"/>
    <w:uiPriority w:val="99"/>
    <w:rsid w:val="0005240C"/>
    <w:pPr>
      <w:shd w:val="clear" w:color="auto" w:fill="FFFFFF"/>
      <w:spacing w:after="0" w:line="210" w:lineRule="exact"/>
      <w:ind w:firstLine="2560"/>
    </w:pPr>
    <w:rPr>
      <w:b/>
      <w:bCs/>
      <w:sz w:val="24"/>
      <w:szCs w:val="24"/>
    </w:rPr>
  </w:style>
  <w:style w:type="character" w:customStyle="1" w:styleId="332">
    <w:name w:val="Основной текст (33)2"/>
    <w:basedOn w:val="330"/>
    <w:uiPriority w:val="99"/>
    <w:rsid w:val="0005240C"/>
    <w:rPr>
      <w:u w:val="single"/>
    </w:rPr>
  </w:style>
  <w:style w:type="character" w:customStyle="1" w:styleId="162">
    <w:name w:val="Основной текст (16)2"/>
    <w:basedOn w:val="16"/>
    <w:uiPriority w:val="99"/>
    <w:rsid w:val="0005240C"/>
    <w:rPr>
      <w:strike/>
    </w:rPr>
  </w:style>
  <w:style w:type="character" w:customStyle="1" w:styleId="160">
    <w:name w:val="Основной текст (16) + Не полужирный"/>
    <w:aliases w:val="Курсив10"/>
    <w:basedOn w:val="16"/>
    <w:uiPriority w:val="99"/>
    <w:rsid w:val="0005240C"/>
    <w:rPr>
      <w:i/>
      <w:iCs/>
    </w:rPr>
  </w:style>
  <w:style w:type="character" w:customStyle="1" w:styleId="19CenturyGothic">
    <w:name w:val="Основной текст (19) + Century Gothic"/>
    <w:aliases w:val="10 pt4,Не полужирный4,Курсив9"/>
    <w:basedOn w:val="19"/>
    <w:uiPriority w:val="99"/>
    <w:rsid w:val="0005240C"/>
    <w:rPr>
      <w:rFonts w:ascii="Century Gothic" w:hAnsi="Century Gothic" w:cs="Century Gothic"/>
      <w:i/>
      <w:iCs/>
      <w:sz w:val="20"/>
      <w:szCs w:val="20"/>
    </w:rPr>
  </w:style>
  <w:style w:type="character" w:customStyle="1" w:styleId="55">
    <w:name w:val="Заголовок №5"/>
    <w:basedOn w:val="a0"/>
    <w:link w:val="511"/>
    <w:uiPriority w:val="99"/>
    <w:rsid w:val="0005240C"/>
    <w:rPr>
      <w:sz w:val="26"/>
      <w:szCs w:val="26"/>
      <w:shd w:val="clear" w:color="auto" w:fill="FFFFFF"/>
    </w:rPr>
  </w:style>
  <w:style w:type="paragraph" w:customStyle="1" w:styleId="511">
    <w:name w:val="Заголовок №51"/>
    <w:basedOn w:val="a"/>
    <w:link w:val="55"/>
    <w:uiPriority w:val="99"/>
    <w:rsid w:val="0005240C"/>
    <w:pPr>
      <w:shd w:val="clear" w:color="auto" w:fill="FFFFFF"/>
      <w:spacing w:after="0" w:line="222" w:lineRule="exact"/>
      <w:outlineLvl w:val="4"/>
    </w:pPr>
    <w:rPr>
      <w:sz w:val="26"/>
      <w:szCs w:val="26"/>
    </w:rPr>
  </w:style>
  <w:style w:type="character" w:customStyle="1" w:styleId="520">
    <w:name w:val="Заголовок №52"/>
    <w:basedOn w:val="55"/>
    <w:uiPriority w:val="99"/>
    <w:rsid w:val="0005240C"/>
    <w:rPr>
      <w:u w:val="single"/>
    </w:rPr>
  </w:style>
  <w:style w:type="character" w:customStyle="1" w:styleId="212pt">
    <w:name w:val="Основной текст (2) + 12 pt"/>
    <w:aliases w:val="Полужирный3"/>
    <w:basedOn w:val="2"/>
    <w:uiPriority w:val="99"/>
    <w:rsid w:val="0005240C"/>
    <w:rPr>
      <w:b/>
      <w:bCs/>
      <w:sz w:val="24"/>
      <w:szCs w:val="24"/>
    </w:rPr>
  </w:style>
  <w:style w:type="character" w:customStyle="1" w:styleId="212pt1">
    <w:name w:val="Основной текст (2) + 12 pt1"/>
    <w:aliases w:val="Полужирный2"/>
    <w:basedOn w:val="2"/>
    <w:uiPriority w:val="99"/>
    <w:rsid w:val="0005240C"/>
    <w:rPr>
      <w:b/>
      <w:bCs/>
      <w:sz w:val="24"/>
      <w:szCs w:val="24"/>
      <w:u w:val="single"/>
    </w:rPr>
  </w:style>
  <w:style w:type="character" w:customStyle="1" w:styleId="af4">
    <w:name w:val="Подпись к картинке"/>
    <w:basedOn w:val="a0"/>
    <w:link w:val="1d"/>
    <w:uiPriority w:val="99"/>
    <w:rsid w:val="0005240C"/>
    <w:rPr>
      <w:sz w:val="20"/>
      <w:szCs w:val="20"/>
      <w:shd w:val="clear" w:color="auto" w:fill="FFFFFF"/>
    </w:rPr>
  </w:style>
  <w:style w:type="paragraph" w:customStyle="1" w:styleId="1d">
    <w:name w:val="Подпись к картинке1"/>
    <w:basedOn w:val="a"/>
    <w:link w:val="af4"/>
    <w:uiPriority w:val="99"/>
    <w:rsid w:val="0005240C"/>
    <w:pPr>
      <w:shd w:val="clear" w:color="auto" w:fill="FFFFFF"/>
      <w:spacing w:after="0" w:line="184" w:lineRule="exact"/>
      <w:jc w:val="both"/>
    </w:pPr>
    <w:rPr>
      <w:sz w:val="20"/>
      <w:szCs w:val="20"/>
    </w:rPr>
  </w:style>
  <w:style w:type="character" w:customStyle="1" w:styleId="11pt">
    <w:name w:val="Подпись к картинке + 11 pt"/>
    <w:basedOn w:val="af4"/>
    <w:uiPriority w:val="99"/>
    <w:rsid w:val="0005240C"/>
    <w:rPr>
      <w:sz w:val="22"/>
      <w:szCs w:val="22"/>
    </w:rPr>
  </w:style>
  <w:style w:type="character" w:customStyle="1" w:styleId="af5">
    <w:name w:val="Подпись к картинке + Курсив"/>
    <w:basedOn w:val="af4"/>
    <w:uiPriority w:val="99"/>
    <w:rsid w:val="0005240C"/>
    <w:rPr>
      <w:i/>
      <w:iCs/>
      <w:lang w:val="en-US" w:eastAsia="en-US"/>
    </w:rPr>
  </w:style>
  <w:style w:type="character" w:customStyle="1" w:styleId="2d">
    <w:name w:val="Подпись к картинке2"/>
    <w:basedOn w:val="af4"/>
    <w:uiPriority w:val="99"/>
    <w:rsid w:val="0005240C"/>
    <w:rPr>
      <w:u w:val="single"/>
    </w:rPr>
  </w:style>
  <w:style w:type="character" w:customStyle="1" w:styleId="44">
    <w:name w:val="Подпись к картинке (4)"/>
    <w:basedOn w:val="a0"/>
    <w:link w:val="413"/>
    <w:uiPriority w:val="99"/>
    <w:rsid w:val="0005240C"/>
    <w:rPr>
      <w:b/>
      <w:bCs/>
      <w:sz w:val="20"/>
      <w:szCs w:val="20"/>
      <w:shd w:val="clear" w:color="auto" w:fill="FFFFFF"/>
    </w:rPr>
  </w:style>
  <w:style w:type="paragraph" w:customStyle="1" w:styleId="413">
    <w:name w:val="Подпись к картинке (4)1"/>
    <w:basedOn w:val="a"/>
    <w:link w:val="44"/>
    <w:uiPriority w:val="99"/>
    <w:rsid w:val="0005240C"/>
    <w:pPr>
      <w:shd w:val="clear" w:color="auto" w:fill="FFFFFF"/>
      <w:spacing w:after="0" w:line="240" w:lineRule="atLeast"/>
    </w:pPr>
    <w:rPr>
      <w:b/>
      <w:bCs/>
      <w:sz w:val="20"/>
      <w:szCs w:val="20"/>
    </w:rPr>
  </w:style>
  <w:style w:type="character" w:customStyle="1" w:styleId="530">
    <w:name w:val="Заголовок №5 (3)"/>
    <w:basedOn w:val="a0"/>
    <w:link w:val="531"/>
    <w:uiPriority w:val="99"/>
    <w:rsid w:val="0005240C"/>
    <w:rPr>
      <w:i/>
      <w:iCs/>
      <w:sz w:val="20"/>
      <w:szCs w:val="20"/>
      <w:shd w:val="clear" w:color="auto" w:fill="FFFFFF"/>
      <w:lang w:val="en-US"/>
    </w:rPr>
  </w:style>
  <w:style w:type="paragraph" w:customStyle="1" w:styleId="531">
    <w:name w:val="Заголовок №5 (3)1"/>
    <w:basedOn w:val="a"/>
    <w:link w:val="530"/>
    <w:uiPriority w:val="99"/>
    <w:rsid w:val="0005240C"/>
    <w:pPr>
      <w:shd w:val="clear" w:color="auto" w:fill="FFFFFF"/>
      <w:spacing w:before="300" w:after="120" w:line="240" w:lineRule="atLeast"/>
      <w:outlineLvl w:val="4"/>
    </w:pPr>
    <w:rPr>
      <w:i/>
      <w:iCs/>
      <w:sz w:val="20"/>
      <w:szCs w:val="20"/>
      <w:lang w:val="en-US"/>
    </w:rPr>
  </w:style>
  <w:style w:type="character" w:customStyle="1" w:styleId="532">
    <w:name w:val="Заголовок №5 (3)2"/>
    <w:basedOn w:val="530"/>
    <w:uiPriority w:val="99"/>
    <w:rsid w:val="0005240C"/>
  </w:style>
  <w:style w:type="character" w:customStyle="1" w:styleId="533">
    <w:name w:val="Заголовок №5 (3) + Не курсив"/>
    <w:basedOn w:val="530"/>
    <w:uiPriority w:val="99"/>
    <w:rsid w:val="0005240C"/>
  </w:style>
  <w:style w:type="character" w:customStyle="1" w:styleId="178pt">
    <w:name w:val="Основной текст (17) + 8 pt"/>
    <w:aliases w:val="Полужирный1,Не курсив3"/>
    <w:basedOn w:val="17"/>
    <w:uiPriority w:val="99"/>
    <w:rsid w:val="0005240C"/>
    <w:rPr>
      <w:b/>
      <w:bCs/>
      <w:sz w:val="16"/>
      <w:szCs w:val="16"/>
      <w:lang w:val="en-US" w:eastAsia="en-US"/>
    </w:rPr>
  </w:style>
  <w:style w:type="character" w:customStyle="1" w:styleId="340">
    <w:name w:val="Основной текст (34)"/>
    <w:basedOn w:val="a0"/>
    <w:link w:val="341"/>
    <w:uiPriority w:val="99"/>
    <w:rsid w:val="0005240C"/>
    <w:rPr>
      <w:rFonts w:ascii="Century Gothic" w:hAnsi="Century Gothic" w:cs="Century Gothic"/>
      <w:i/>
      <w:iCs/>
      <w:noProof/>
      <w:sz w:val="16"/>
      <w:szCs w:val="16"/>
      <w:shd w:val="clear" w:color="auto" w:fill="FFFFFF"/>
    </w:rPr>
  </w:style>
  <w:style w:type="paragraph" w:customStyle="1" w:styleId="341">
    <w:name w:val="Основной текст (34)1"/>
    <w:basedOn w:val="a"/>
    <w:link w:val="340"/>
    <w:uiPriority w:val="99"/>
    <w:rsid w:val="0005240C"/>
    <w:pPr>
      <w:shd w:val="clear" w:color="auto" w:fill="FFFFFF"/>
      <w:spacing w:after="0" w:line="240" w:lineRule="atLeast"/>
    </w:pPr>
    <w:rPr>
      <w:rFonts w:ascii="Century Gothic" w:hAnsi="Century Gothic" w:cs="Century Gothic"/>
      <w:i/>
      <w:iCs/>
      <w:noProof/>
      <w:sz w:val="16"/>
      <w:szCs w:val="16"/>
    </w:rPr>
  </w:style>
  <w:style w:type="character" w:customStyle="1" w:styleId="34TimesNewRoman">
    <w:name w:val="Основной текст (34) + Times New Roman"/>
    <w:aliases w:val="10 pt3,Не курсив2"/>
    <w:basedOn w:val="340"/>
    <w:uiPriority w:val="99"/>
    <w:rsid w:val="0005240C"/>
    <w:rPr>
      <w:rFonts w:ascii="Times New Roman" w:hAnsi="Times New Roman" w:cs="Times New Roman"/>
      <w:sz w:val="20"/>
      <w:szCs w:val="20"/>
    </w:rPr>
  </w:style>
  <w:style w:type="character" w:customStyle="1" w:styleId="143">
    <w:name w:val="Основной текст (14) + Не полужирный3"/>
    <w:aliases w:val="Курсив8"/>
    <w:basedOn w:val="14"/>
    <w:uiPriority w:val="99"/>
    <w:rsid w:val="0005240C"/>
    <w:rPr>
      <w:i/>
      <w:iCs/>
    </w:rPr>
  </w:style>
  <w:style w:type="character" w:customStyle="1" w:styleId="611">
    <w:name w:val="Основной текст (6) + Курсив1"/>
    <w:aliases w:val="Малые прописные3"/>
    <w:basedOn w:val="6"/>
    <w:uiPriority w:val="99"/>
    <w:rsid w:val="0005240C"/>
    <w:rPr>
      <w:i/>
      <w:iCs/>
      <w:smallCaps/>
      <w:noProof/>
    </w:rPr>
  </w:style>
  <w:style w:type="character" w:customStyle="1" w:styleId="534">
    <w:name w:val="Основной текст (5) + Курсив3"/>
    <w:aliases w:val="Малые прописные2"/>
    <w:basedOn w:val="5"/>
    <w:uiPriority w:val="99"/>
    <w:rsid w:val="0005240C"/>
    <w:rPr>
      <w:i/>
      <w:iCs/>
      <w:smallCaps/>
    </w:rPr>
  </w:style>
  <w:style w:type="character" w:customStyle="1" w:styleId="35">
    <w:name w:val="Основной текст (35)"/>
    <w:basedOn w:val="a0"/>
    <w:link w:val="351"/>
    <w:uiPriority w:val="99"/>
    <w:rsid w:val="0005240C"/>
    <w:rPr>
      <w:sz w:val="20"/>
      <w:szCs w:val="20"/>
      <w:shd w:val="clear" w:color="auto" w:fill="FFFFFF"/>
    </w:rPr>
  </w:style>
  <w:style w:type="paragraph" w:customStyle="1" w:styleId="351">
    <w:name w:val="Основной текст (35)1"/>
    <w:basedOn w:val="a"/>
    <w:link w:val="35"/>
    <w:uiPriority w:val="99"/>
    <w:rsid w:val="0005240C"/>
    <w:pPr>
      <w:shd w:val="clear" w:color="auto" w:fill="FFFFFF"/>
      <w:spacing w:after="300" w:line="283" w:lineRule="exact"/>
      <w:ind w:firstLine="2580"/>
    </w:pPr>
    <w:rPr>
      <w:sz w:val="20"/>
      <w:szCs w:val="20"/>
    </w:rPr>
  </w:style>
  <w:style w:type="character" w:customStyle="1" w:styleId="350">
    <w:name w:val="Основной текст (35) + Курсив"/>
    <w:basedOn w:val="35"/>
    <w:uiPriority w:val="99"/>
    <w:rsid w:val="0005240C"/>
    <w:rPr>
      <w:i/>
      <w:iCs/>
    </w:rPr>
  </w:style>
  <w:style w:type="character" w:customStyle="1" w:styleId="36">
    <w:name w:val="Заголовок №3"/>
    <w:basedOn w:val="a0"/>
    <w:link w:val="314"/>
    <w:uiPriority w:val="99"/>
    <w:rsid w:val="0005240C"/>
    <w:rPr>
      <w:b/>
      <w:bCs/>
      <w:sz w:val="102"/>
      <w:szCs w:val="102"/>
      <w:shd w:val="clear" w:color="auto" w:fill="FFFFFF"/>
      <w:lang w:val="en-US"/>
    </w:rPr>
  </w:style>
  <w:style w:type="paragraph" w:customStyle="1" w:styleId="314">
    <w:name w:val="Заголовок №31"/>
    <w:basedOn w:val="a"/>
    <w:link w:val="36"/>
    <w:uiPriority w:val="99"/>
    <w:rsid w:val="0005240C"/>
    <w:pPr>
      <w:shd w:val="clear" w:color="auto" w:fill="FFFFFF"/>
      <w:spacing w:before="300" w:after="120" w:line="240" w:lineRule="atLeast"/>
      <w:outlineLvl w:val="2"/>
    </w:pPr>
    <w:rPr>
      <w:b/>
      <w:bCs/>
      <w:sz w:val="102"/>
      <w:szCs w:val="102"/>
      <w:lang w:val="en-US"/>
    </w:rPr>
  </w:style>
  <w:style w:type="character" w:customStyle="1" w:styleId="360">
    <w:name w:val="Основной текст (36)"/>
    <w:basedOn w:val="a0"/>
    <w:link w:val="361"/>
    <w:uiPriority w:val="99"/>
    <w:rsid w:val="0005240C"/>
    <w:rPr>
      <w:b/>
      <w:bCs/>
      <w:sz w:val="10"/>
      <w:szCs w:val="10"/>
      <w:shd w:val="clear" w:color="auto" w:fill="FFFFFF"/>
    </w:rPr>
  </w:style>
  <w:style w:type="paragraph" w:customStyle="1" w:styleId="361">
    <w:name w:val="Основной текст (36)1"/>
    <w:basedOn w:val="a"/>
    <w:link w:val="360"/>
    <w:uiPriority w:val="99"/>
    <w:rsid w:val="0005240C"/>
    <w:pPr>
      <w:shd w:val="clear" w:color="auto" w:fill="FFFFFF"/>
      <w:spacing w:after="300" w:line="199" w:lineRule="exact"/>
    </w:pPr>
    <w:rPr>
      <w:b/>
      <w:bCs/>
      <w:sz w:val="10"/>
      <w:szCs w:val="10"/>
    </w:rPr>
  </w:style>
  <w:style w:type="character" w:customStyle="1" w:styleId="83">
    <w:name w:val="Заголовок №8"/>
    <w:basedOn w:val="a0"/>
    <w:link w:val="810"/>
    <w:uiPriority w:val="99"/>
    <w:rsid w:val="0005240C"/>
    <w:rPr>
      <w:sz w:val="20"/>
      <w:szCs w:val="20"/>
      <w:shd w:val="clear" w:color="auto" w:fill="FFFFFF"/>
    </w:rPr>
  </w:style>
  <w:style w:type="paragraph" w:customStyle="1" w:styleId="810">
    <w:name w:val="Заголовок №81"/>
    <w:basedOn w:val="a"/>
    <w:link w:val="83"/>
    <w:uiPriority w:val="99"/>
    <w:rsid w:val="0005240C"/>
    <w:pPr>
      <w:shd w:val="clear" w:color="auto" w:fill="FFFFFF"/>
      <w:spacing w:before="300" w:after="120" w:line="240" w:lineRule="atLeast"/>
      <w:outlineLvl w:val="7"/>
    </w:pPr>
    <w:rPr>
      <w:sz w:val="20"/>
      <w:szCs w:val="20"/>
    </w:rPr>
  </w:style>
  <w:style w:type="character" w:customStyle="1" w:styleId="820">
    <w:name w:val="Заголовок №8 (2)"/>
    <w:basedOn w:val="a0"/>
    <w:link w:val="821"/>
    <w:uiPriority w:val="99"/>
    <w:rsid w:val="0005240C"/>
    <w:rPr>
      <w:i/>
      <w:iCs/>
      <w:sz w:val="20"/>
      <w:szCs w:val="20"/>
      <w:shd w:val="clear" w:color="auto" w:fill="FFFFFF"/>
    </w:rPr>
  </w:style>
  <w:style w:type="paragraph" w:customStyle="1" w:styleId="821">
    <w:name w:val="Заголовок №8 (2)1"/>
    <w:basedOn w:val="a"/>
    <w:link w:val="820"/>
    <w:uiPriority w:val="99"/>
    <w:rsid w:val="0005240C"/>
    <w:pPr>
      <w:shd w:val="clear" w:color="auto" w:fill="FFFFFF"/>
      <w:spacing w:before="120" w:after="0" w:line="149" w:lineRule="exact"/>
      <w:outlineLvl w:val="7"/>
    </w:pPr>
    <w:rPr>
      <w:i/>
      <w:iCs/>
      <w:sz w:val="20"/>
      <w:szCs w:val="20"/>
    </w:rPr>
  </w:style>
  <w:style w:type="character" w:customStyle="1" w:styleId="822">
    <w:name w:val="Заголовок №8 (2) + Не курсив"/>
    <w:basedOn w:val="820"/>
    <w:uiPriority w:val="99"/>
    <w:rsid w:val="0005240C"/>
  </w:style>
  <w:style w:type="character" w:customStyle="1" w:styleId="522">
    <w:name w:val="Основной текст (5) + Курсив2"/>
    <w:basedOn w:val="5"/>
    <w:uiPriority w:val="99"/>
    <w:rsid w:val="0005240C"/>
    <w:rPr>
      <w:i/>
      <w:iCs/>
      <w:lang w:val="en-US" w:eastAsia="en-US"/>
    </w:rPr>
  </w:style>
  <w:style w:type="character" w:customStyle="1" w:styleId="72">
    <w:name w:val="Заголовок №7 (2)"/>
    <w:basedOn w:val="a0"/>
    <w:link w:val="721"/>
    <w:uiPriority w:val="99"/>
    <w:rsid w:val="0005240C"/>
    <w:rPr>
      <w:b/>
      <w:bCs/>
      <w:sz w:val="24"/>
      <w:szCs w:val="24"/>
      <w:shd w:val="clear" w:color="auto" w:fill="FFFFFF"/>
    </w:rPr>
  </w:style>
  <w:style w:type="paragraph" w:customStyle="1" w:styleId="721">
    <w:name w:val="Заголовок №7 (2)1"/>
    <w:basedOn w:val="a"/>
    <w:link w:val="72"/>
    <w:uiPriority w:val="99"/>
    <w:rsid w:val="0005240C"/>
    <w:pPr>
      <w:shd w:val="clear" w:color="auto" w:fill="FFFFFF"/>
      <w:spacing w:before="120" w:after="240" w:line="205" w:lineRule="exact"/>
      <w:ind w:firstLine="320"/>
      <w:outlineLvl w:val="6"/>
    </w:pPr>
    <w:rPr>
      <w:b/>
      <w:bCs/>
      <w:sz w:val="24"/>
      <w:szCs w:val="24"/>
    </w:rPr>
  </w:style>
  <w:style w:type="character" w:customStyle="1" w:styleId="37">
    <w:name w:val="Основной текст (37)"/>
    <w:basedOn w:val="a0"/>
    <w:link w:val="371"/>
    <w:uiPriority w:val="99"/>
    <w:rsid w:val="0005240C"/>
    <w:rPr>
      <w:rFonts w:ascii="Century Gothic" w:hAnsi="Century Gothic" w:cs="Century Gothic"/>
      <w:i/>
      <w:iCs/>
      <w:sz w:val="12"/>
      <w:szCs w:val="12"/>
      <w:shd w:val="clear" w:color="auto" w:fill="FFFFFF"/>
      <w:lang w:val="en-US"/>
    </w:rPr>
  </w:style>
  <w:style w:type="paragraph" w:customStyle="1" w:styleId="371">
    <w:name w:val="Основной текст (37)1"/>
    <w:basedOn w:val="a"/>
    <w:link w:val="37"/>
    <w:uiPriority w:val="99"/>
    <w:rsid w:val="0005240C"/>
    <w:pPr>
      <w:shd w:val="clear" w:color="auto" w:fill="FFFFFF"/>
      <w:spacing w:before="240" w:after="0" w:line="240" w:lineRule="atLeast"/>
    </w:pPr>
    <w:rPr>
      <w:rFonts w:ascii="Century Gothic" w:hAnsi="Century Gothic" w:cs="Century Gothic"/>
      <w:i/>
      <w:iCs/>
      <w:sz w:val="12"/>
      <w:szCs w:val="12"/>
      <w:lang w:val="en-US"/>
    </w:rPr>
  </w:style>
  <w:style w:type="character" w:customStyle="1" w:styleId="37TimesNewRoman">
    <w:name w:val="Основной текст (37) + Times New Roman"/>
    <w:aliases w:val="10 pt2,Не курсив1"/>
    <w:basedOn w:val="37"/>
    <w:uiPriority w:val="99"/>
    <w:rsid w:val="0005240C"/>
    <w:rPr>
      <w:rFonts w:ascii="Times New Roman" w:hAnsi="Times New Roman" w:cs="Times New Roman"/>
      <w:sz w:val="20"/>
      <w:szCs w:val="20"/>
    </w:rPr>
  </w:style>
  <w:style w:type="character" w:customStyle="1" w:styleId="38">
    <w:name w:val="Основной текст (38)"/>
    <w:basedOn w:val="a0"/>
    <w:link w:val="381"/>
    <w:uiPriority w:val="99"/>
    <w:rsid w:val="0005240C"/>
    <w:rPr>
      <w:b/>
      <w:bCs/>
      <w:sz w:val="24"/>
      <w:szCs w:val="24"/>
      <w:shd w:val="clear" w:color="auto" w:fill="FFFFFF"/>
    </w:rPr>
  </w:style>
  <w:style w:type="paragraph" w:customStyle="1" w:styleId="381">
    <w:name w:val="Основной текст (38)1"/>
    <w:basedOn w:val="a"/>
    <w:link w:val="38"/>
    <w:uiPriority w:val="99"/>
    <w:rsid w:val="0005240C"/>
    <w:pPr>
      <w:shd w:val="clear" w:color="auto" w:fill="FFFFFF"/>
      <w:spacing w:before="120" w:after="60" w:line="205" w:lineRule="exact"/>
      <w:ind w:firstLine="320"/>
    </w:pPr>
    <w:rPr>
      <w:b/>
      <w:bCs/>
      <w:sz w:val="24"/>
      <w:szCs w:val="24"/>
    </w:rPr>
  </w:style>
  <w:style w:type="character" w:customStyle="1" w:styleId="382">
    <w:name w:val="Основной текст (38)2"/>
    <w:basedOn w:val="38"/>
    <w:uiPriority w:val="99"/>
    <w:rsid w:val="0005240C"/>
    <w:rPr>
      <w:strike/>
    </w:rPr>
  </w:style>
  <w:style w:type="character" w:customStyle="1" w:styleId="39">
    <w:name w:val="Основной текст (39)"/>
    <w:basedOn w:val="a0"/>
    <w:link w:val="391"/>
    <w:uiPriority w:val="99"/>
    <w:rsid w:val="0005240C"/>
    <w:rPr>
      <w:rFonts w:ascii="Century Gothic" w:hAnsi="Century Gothic" w:cs="Century Gothic"/>
      <w:sz w:val="26"/>
      <w:szCs w:val="26"/>
      <w:shd w:val="clear" w:color="auto" w:fill="FFFFFF"/>
    </w:rPr>
  </w:style>
  <w:style w:type="paragraph" w:customStyle="1" w:styleId="391">
    <w:name w:val="Основной текст (39)1"/>
    <w:basedOn w:val="a"/>
    <w:link w:val="39"/>
    <w:uiPriority w:val="99"/>
    <w:rsid w:val="0005240C"/>
    <w:pPr>
      <w:shd w:val="clear" w:color="auto" w:fill="FFFFFF"/>
      <w:spacing w:after="120" w:line="240" w:lineRule="atLeast"/>
    </w:pPr>
    <w:rPr>
      <w:rFonts w:ascii="Century Gothic" w:hAnsi="Century Gothic" w:cs="Century Gothic"/>
      <w:sz w:val="26"/>
      <w:szCs w:val="26"/>
    </w:rPr>
  </w:style>
  <w:style w:type="character" w:customStyle="1" w:styleId="39TimesNewRoman">
    <w:name w:val="Основной текст (39) + Times New Roman"/>
    <w:aliases w:val="10 pt1"/>
    <w:basedOn w:val="39"/>
    <w:uiPriority w:val="99"/>
    <w:rsid w:val="0005240C"/>
    <w:rPr>
      <w:rFonts w:ascii="Times New Roman" w:hAnsi="Times New Roman" w:cs="Times New Roman"/>
      <w:sz w:val="20"/>
      <w:szCs w:val="20"/>
      <w:lang w:val="en-US" w:eastAsia="en-US"/>
    </w:rPr>
  </w:style>
  <w:style w:type="character" w:customStyle="1" w:styleId="3810pt">
    <w:name w:val="Основной текст (38) + 10 pt"/>
    <w:aliases w:val="Не полужирный3"/>
    <w:basedOn w:val="38"/>
    <w:uiPriority w:val="99"/>
    <w:rsid w:val="0005240C"/>
    <w:rPr>
      <w:sz w:val="20"/>
      <w:szCs w:val="20"/>
    </w:rPr>
  </w:style>
  <w:style w:type="character" w:customStyle="1" w:styleId="3810pt1">
    <w:name w:val="Основной текст (38) + 10 pt1"/>
    <w:aliases w:val="Не полужирный2"/>
    <w:basedOn w:val="38"/>
    <w:uiPriority w:val="99"/>
    <w:rsid w:val="0005240C"/>
    <w:rPr>
      <w:sz w:val="20"/>
      <w:szCs w:val="20"/>
      <w:u w:val="single"/>
      <w:lang w:val="en-US" w:eastAsia="en-US"/>
    </w:rPr>
  </w:style>
  <w:style w:type="character" w:customStyle="1" w:styleId="152">
    <w:name w:val="Основной текст (15)2"/>
    <w:basedOn w:val="15"/>
    <w:uiPriority w:val="99"/>
    <w:rsid w:val="0005240C"/>
    <w:rPr>
      <w:u w:val="single"/>
    </w:rPr>
  </w:style>
  <w:style w:type="character" w:customStyle="1" w:styleId="1910pt">
    <w:name w:val="Основной текст (19) + 10 pt"/>
    <w:aliases w:val="Не полужирный1,Курсив7"/>
    <w:basedOn w:val="19"/>
    <w:uiPriority w:val="99"/>
    <w:rsid w:val="0005240C"/>
    <w:rPr>
      <w:i/>
      <w:iCs/>
      <w:sz w:val="20"/>
      <w:szCs w:val="20"/>
      <w:lang w:val="en-US" w:eastAsia="en-US"/>
    </w:rPr>
  </w:style>
  <w:style w:type="character" w:customStyle="1" w:styleId="400">
    <w:name w:val="Основной текст (40)"/>
    <w:basedOn w:val="a0"/>
    <w:link w:val="401"/>
    <w:uiPriority w:val="99"/>
    <w:rsid w:val="0005240C"/>
    <w:rPr>
      <w:i/>
      <w:iCs/>
      <w:sz w:val="20"/>
      <w:szCs w:val="20"/>
      <w:shd w:val="clear" w:color="auto" w:fill="FFFFFF"/>
      <w:lang w:val="en-US"/>
    </w:rPr>
  </w:style>
  <w:style w:type="paragraph" w:customStyle="1" w:styleId="401">
    <w:name w:val="Основной текст (40)1"/>
    <w:basedOn w:val="a"/>
    <w:link w:val="400"/>
    <w:uiPriority w:val="99"/>
    <w:rsid w:val="0005240C"/>
    <w:pPr>
      <w:shd w:val="clear" w:color="auto" w:fill="FFFFFF"/>
      <w:spacing w:before="120" w:after="120" w:line="240" w:lineRule="atLeast"/>
    </w:pPr>
    <w:rPr>
      <w:i/>
      <w:iCs/>
      <w:sz w:val="20"/>
      <w:szCs w:val="20"/>
      <w:lang w:val="en-US"/>
    </w:rPr>
  </w:style>
  <w:style w:type="character" w:customStyle="1" w:styleId="142">
    <w:name w:val="Основной текст (14) + Не полужирный2"/>
    <w:aliases w:val="Курсив6,Малые прописные1"/>
    <w:basedOn w:val="14"/>
    <w:uiPriority w:val="99"/>
    <w:rsid w:val="0005240C"/>
    <w:rPr>
      <w:i/>
      <w:iCs/>
      <w:smallCaps/>
      <w:lang w:val="en-US" w:eastAsia="en-US"/>
    </w:rPr>
  </w:style>
  <w:style w:type="character" w:customStyle="1" w:styleId="1410">
    <w:name w:val="Основной текст (14) + Не полужирный1"/>
    <w:aliases w:val="Курсив5"/>
    <w:basedOn w:val="14"/>
    <w:uiPriority w:val="99"/>
    <w:rsid w:val="0005240C"/>
    <w:rPr>
      <w:i/>
      <w:iCs/>
      <w:lang w:val="en-US" w:eastAsia="en-US"/>
    </w:rPr>
  </w:style>
  <w:style w:type="character" w:customStyle="1" w:styleId="1310">
    <w:name w:val="Основной текст (13) + Не полужирный1"/>
    <w:aliases w:val="Курсив4"/>
    <w:basedOn w:val="13"/>
    <w:uiPriority w:val="99"/>
    <w:rsid w:val="0005240C"/>
    <w:rPr>
      <w:i/>
      <w:iCs/>
    </w:rPr>
  </w:style>
  <w:style w:type="character" w:customStyle="1" w:styleId="3ArialNarrow">
    <w:name w:val="Основной текст (3) + Arial Narrow"/>
    <w:aliases w:val="Курсив3,Основной текст + Times New Roman1,11 pt"/>
    <w:basedOn w:val="31"/>
    <w:uiPriority w:val="99"/>
    <w:rsid w:val="0005240C"/>
    <w:rPr>
      <w:rFonts w:ascii="Arial Narrow" w:hAnsi="Arial Narrow" w:cs="Arial Narrow"/>
      <w:i/>
      <w:iCs/>
      <w:noProof/>
    </w:rPr>
  </w:style>
  <w:style w:type="character" w:customStyle="1" w:styleId="512">
    <w:name w:val="Основной текст (5) + Курсив1"/>
    <w:basedOn w:val="5"/>
    <w:uiPriority w:val="99"/>
    <w:rsid w:val="0005240C"/>
    <w:rPr>
      <w:i/>
      <w:iCs/>
      <w:lang w:val="en-US" w:eastAsia="en-US"/>
    </w:rPr>
  </w:style>
  <w:style w:type="character" w:customStyle="1" w:styleId="2CenturyGothic">
    <w:name w:val="Основной текст (2) + Century Gothic"/>
    <w:aliases w:val="14 pt1,Курсив2"/>
    <w:basedOn w:val="2"/>
    <w:uiPriority w:val="99"/>
    <w:rsid w:val="0005240C"/>
    <w:rPr>
      <w:rFonts w:ascii="Century Gothic" w:hAnsi="Century Gothic" w:cs="Century Gothic"/>
      <w:i/>
      <w:iCs/>
      <w:noProof/>
      <w:sz w:val="28"/>
      <w:szCs w:val="28"/>
    </w:rPr>
  </w:style>
  <w:style w:type="character" w:customStyle="1" w:styleId="12pt1">
    <w:name w:val="Основной текст + 12 pt1"/>
    <w:aliases w:val="Курсив1"/>
    <w:uiPriority w:val="99"/>
    <w:rsid w:val="0005240C"/>
    <w:rPr>
      <w:rFonts w:ascii="Times New Roman" w:hAnsi="Times New Roman" w:cs="Times New Roman"/>
      <w:i/>
      <w:iCs/>
      <w:sz w:val="24"/>
      <w:szCs w:val="24"/>
    </w:rPr>
  </w:style>
  <w:style w:type="character" w:customStyle="1" w:styleId="114">
    <w:name w:val="Основной текст (11) + Полужирный"/>
    <w:basedOn w:val="110"/>
    <w:uiPriority w:val="99"/>
    <w:rsid w:val="0005240C"/>
    <w:rPr>
      <w:b/>
      <w:bCs/>
    </w:rPr>
  </w:style>
  <w:style w:type="character" w:customStyle="1" w:styleId="1122">
    <w:name w:val="Основной текст (11) + Полужирный2"/>
    <w:basedOn w:val="110"/>
    <w:uiPriority w:val="99"/>
    <w:rsid w:val="0005240C"/>
    <w:rPr>
      <w:b/>
      <w:bCs/>
      <w:u w:val="single"/>
    </w:rPr>
  </w:style>
  <w:style w:type="character" w:customStyle="1" w:styleId="1111">
    <w:name w:val="Основной текст (11) + Полужирный1"/>
    <w:basedOn w:val="110"/>
    <w:uiPriority w:val="99"/>
    <w:rsid w:val="0005240C"/>
    <w:rPr>
      <w:b/>
      <w:bCs/>
    </w:rPr>
  </w:style>
  <w:style w:type="character" w:customStyle="1" w:styleId="1111pt">
    <w:name w:val="Основной текст (11) + 11 pt"/>
    <w:basedOn w:val="110"/>
    <w:uiPriority w:val="99"/>
    <w:rsid w:val="0005240C"/>
    <w:rPr>
      <w:sz w:val="22"/>
      <w:szCs w:val="22"/>
    </w:rPr>
  </w:style>
  <w:style w:type="character" w:customStyle="1" w:styleId="11Tahoma">
    <w:name w:val="Основной текст (11) + Tahoma"/>
    <w:aliases w:val="8 pt1"/>
    <w:basedOn w:val="110"/>
    <w:uiPriority w:val="99"/>
    <w:rsid w:val="0005240C"/>
    <w:rPr>
      <w:rFonts w:ascii="Tahoma" w:hAnsi="Tahoma" w:cs="Tahoma"/>
      <w:sz w:val="16"/>
      <w:szCs w:val="16"/>
    </w:rPr>
  </w:style>
  <w:style w:type="paragraph" w:customStyle="1" w:styleId="Style1">
    <w:name w:val="Style1"/>
    <w:basedOn w:val="a"/>
    <w:uiPriority w:val="99"/>
    <w:rsid w:val="0005240C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Theme="minorEastAsia" w:hAnsi="Times New Roman" w:cs="Times New Roman"/>
      <w:spacing w:val="10"/>
      <w:sz w:val="24"/>
      <w:szCs w:val="24"/>
      <w:lang w:eastAsia="ru-RU"/>
    </w:rPr>
  </w:style>
  <w:style w:type="paragraph" w:customStyle="1" w:styleId="Style2">
    <w:name w:val="Style2"/>
    <w:basedOn w:val="a"/>
    <w:uiPriority w:val="99"/>
    <w:rsid w:val="0005240C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Theme="minorEastAsia" w:hAnsi="Times New Roman" w:cs="Times New Roman"/>
      <w:spacing w:val="10"/>
      <w:sz w:val="24"/>
      <w:szCs w:val="24"/>
      <w:lang w:eastAsia="ru-RU"/>
    </w:rPr>
  </w:style>
  <w:style w:type="paragraph" w:customStyle="1" w:styleId="Style3">
    <w:name w:val="Style3"/>
    <w:basedOn w:val="a"/>
    <w:uiPriority w:val="99"/>
    <w:rsid w:val="0005240C"/>
    <w:pPr>
      <w:widowControl w:val="0"/>
      <w:autoSpaceDE w:val="0"/>
      <w:autoSpaceDN w:val="0"/>
      <w:adjustRightInd w:val="0"/>
      <w:spacing w:after="0" w:line="528" w:lineRule="exact"/>
      <w:jc w:val="center"/>
    </w:pPr>
    <w:rPr>
      <w:rFonts w:ascii="Times New Roman" w:eastAsiaTheme="minorEastAsia" w:hAnsi="Times New Roman" w:cs="Times New Roman"/>
      <w:spacing w:val="10"/>
      <w:sz w:val="24"/>
      <w:szCs w:val="24"/>
      <w:lang w:eastAsia="ru-RU"/>
    </w:rPr>
  </w:style>
  <w:style w:type="paragraph" w:customStyle="1" w:styleId="Style4">
    <w:name w:val="Style4"/>
    <w:basedOn w:val="a"/>
    <w:uiPriority w:val="99"/>
    <w:rsid w:val="0005240C"/>
    <w:pPr>
      <w:widowControl w:val="0"/>
      <w:autoSpaceDE w:val="0"/>
      <w:autoSpaceDN w:val="0"/>
      <w:adjustRightInd w:val="0"/>
      <w:spacing w:after="0" w:line="211" w:lineRule="exact"/>
      <w:ind w:firstLine="312"/>
      <w:jc w:val="both"/>
    </w:pPr>
    <w:rPr>
      <w:rFonts w:ascii="Times New Roman" w:eastAsiaTheme="minorEastAsia" w:hAnsi="Times New Roman" w:cs="Times New Roman"/>
      <w:spacing w:val="10"/>
      <w:sz w:val="24"/>
      <w:szCs w:val="24"/>
      <w:lang w:eastAsia="ru-RU"/>
    </w:rPr>
  </w:style>
  <w:style w:type="paragraph" w:customStyle="1" w:styleId="Style5">
    <w:name w:val="Style5"/>
    <w:basedOn w:val="a"/>
    <w:uiPriority w:val="99"/>
    <w:rsid w:val="0005240C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Theme="minorEastAsia" w:hAnsi="Times New Roman" w:cs="Times New Roman"/>
      <w:spacing w:val="10"/>
      <w:sz w:val="24"/>
      <w:szCs w:val="24"/>
      <w:lang w:eastAsia="ru-RU"/>
    </w:rPr>
  </w:style>
  <w:style w:type="paragraph" w:customStyle="1" w:styleId="Style6">
    <w:name w:val="Style6"/>
    <w:basedOn w:val="a"/>
    <w:uiPriority w:val="99"/>
    <w:rsid w:val="0005240C"/>
    <w:pPr>
      <w:widowControl w:val="0"/>
      <w:autoSpaceDE w:val="0"/>
      <w:autoSpaceDN w:val="0"/>
      <w:adjustRightInd w:val="0"/>
      <w:spacing w:after="0" w:line="221" w:lineRule="exact"/>
      <w:jc w:val="both"/>
    </w:pPr>
    <w:rPr>
      <w:rFonts w:ascii="Times New Roman" w:eastAsiaTheme="minorEastAsia" w:hAnsi="Times New Roman" w:cs="Times New Roman"/>
      <w:spacing w:val="10"/>
      <w:sz w:val="24"/>
      <w:szCs w:val="24"/>
      <w:lang w:eastAsia="ru-RU"/>
    </w:rPr>
  </w:style>
  <w:style w:type="paragraph" w:customStyle="1" w:styleId="Style7">
    <w:name w:val="Style7"/>
    <w:basedOn w:val="a"/>
    <w:uiPriority w:val="99"/>
    <w:rsid w:val="0005240C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Theme="minorEastAsia" w:hAnsi="Times New Roman" w:cs="Times New Roman"/>
      <w:spacing w:val="10"/>
      <w:sz w:val="24"/>
      <w:szCs w:val="24"/>
      <w:lang w:eastAsia="ru-RU"/>
    </w:rPr>
  </w:style>
  <w:style w:type="paragraph" w:customStyle="1" w:styleId="Style10">
    <w:name w:val="Style10"/>
    <w:basedOn w:val="a"/>
    <w:uiPriority w:val="99"/>
    <w:rsid w:val="0005240C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Theme="minorEastAsia" w:hAnsi="Times New Roman" w:cs="Times New Roman"/>
      <w:spacing w:val="10"/>
      <w:sz w:val="24"/>
      <w:szCs w:val="24"/>
      <w:lang w:eastAsia="ru-RU"/>
    </w:rPr>
  </w:style>
  <w:style w:type="paragraph" w:customStyle="1" w:styleId="Style12">
    <w:name w:val="Style12"/>
    <w:basedOn w:val="a"/>
    <w:uiPriority w:val="99"/>
    <w:rsid w:val="0005240C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Theme="minorEastAsia" w:hAnsi="Times New Roman" w:cs="Times New Roman"/>
      <w:spacing w:val="10"/>
      <w:sz w:val="24"/>
      <w:szCs w:val="24"/>
      <w:lang w:eastAsia="ru-RU"/>
    </w:rPr>
  </w:style>
  <w:style w:type="character" w:customStyle="1" w:styleId="FontStyle16">
    <w:name w:val="Font Style16"/>
    <w:basedOn w:val="a0"/>
    <w:uiPriority w:val="99"/>
    <w:rsid w:val="0005240C"/>
    <w:rPr>
      <w:rFonts w:ascii="Times New Roman" w:hAnsi="Times New Roman" w:cs="Times New Roman"/>
      <w:i/>
      <w:iCs/>
      <w:w w:val="70"/>
      <w:sz w:val="56"/>
      <w:szCs w:val="56"/>
    </w:rPr>
  </w:style>
  <w:style w:type="character" w:customStyle="1" w:styleId="FontStyle17">
    <w:name w:val="Font Style17"/>
    <w:basedOn w:val="a0"/>
    <w:uiPriority w:val="99"/>
    <w:rsid w:val="0005240C"/>
    <w:rPr>
      <w:rFonts w:ascii="Times New Roman" w:hAnsi="Times New Roman" w:cs="Times New Roman"/>
      <w:b/>
      <w:bCs/>
      <w:spacing w:val="-20"/>
      <w:sz w:val="24"/>
      <w:szCs w:val="24"/>
    </w:rPr>
  </w:style>
  <w:style w:type="character" w:customStyle="1" w:styleId="FontStyle18">
    <w:name w:val="Font Style18"/>
    <w:basedOn w:val="a0"/>
    <w:uiPriority w:val="99"/>
    <w:rsid w:val="0005240C"/>
    <w:rPr>
      <w:rFonts w:ascii="Cambria" w:hAnsi="Cambria" w:cs="Cambria"/>
      <w:b/>
      <w:bCs/>
      <w:spacing w:val="70"/>
      <w:sz w:val="20"/>
      <w:szCs w:val="20"/>
    </w:rPr>
  </w:style>
  <w:style w:type="character" w:customStyle="1" w:styleId="FontStyle19">
    <w:name w:val="Font Style19"/>
    <w:basedOn w:val="a0"/>
    <w:uiPriority w:val="99"/>
    <w:rsid w:val="0005240C"/>
    <w:rPr>
      <w:rFonts w:ascii="Times New Roman" w:hAnsi="Times New Roman" w:cs="Times New Roman"/>
      <w:b/>
      <w:bCs/>
      <w:spacing w:val="10"/>
      <w:sz w:val="16"/>
      <w:szCs w:val="16"/>
    </w:rPr>
  </w:style>
  <w:style w:type="character" w:customStyle="1" w:styleId="FontStyle20">
    <w:name w:val="Font Style20"/>
    <w:basedOn w:val="a0"/>
    <w:uiPriority w:val="99"/>
    <w:rsid w:val="0005240C"/>
    <w:rPr>
      <w:rFonts w:ascii="Times New Roman" w:hAnsi="Times New Roman" w:cs="Times New Roman"/>
      <w:spacing w:val="10"/>
      <w:sz w:val="20"/>
      <w:szCs w:val="20"/>
    </w:rPr>
  </w:style>
  <w:style w:type="character" w:customStyle="1" w:styleId="FontStyle21">
    <w:name w:val="Font Style21"/>
    <w:basedOn w:val="a0"/>
    <w:uiPriority w:val="99"/>
    <w:rsid w:val="0005240C"/>
    <w:rPr>
      <w:rFonts w:ascii="Times New Roman" w:hAnsi="Times New Roman" w:cs="Times New Roman"/>
      <w:i/>
      <w:iCs/>
      <w:sz w:val="20"/>
      <w:szCs w:val="20"/>
    </w:rPr>
  </w:style>
  <w:style w:type="character" w:customStyle="1" w:styleId="FontStyle23">
    <w:name w:val="Font Style23"/>
    <w:basedOn w:val="a0"/>
    <w:uiPriority w:val="99"/>
    <w:rsid w:val="0005240C"/>
    <w:rPr>
      <w:rFonts w:ascii="Times New Roman" w:hAnsi="Times New Roman" w:cs="Times New Roman"/>
      <w:b/>
      <w:bCs/>
      <w:i/>
      <w:iCs/>
      <w:spacing w:val="10"/>
      <w:sz w:val="18"/>
      <w:szCs w:val="18"/>
    </w:rPr>
  </w:style>
  <w:style w:type="character" w:customStyle="1" w:styleId="FontStyle14">
    <w:name w:val="Font Style14"/>
    <w:basedOn w:val="a0"/>
    <w:uiPriority w:val="99"/>
    <w:rsid w:val="0005240C"/>
    <w:rPr>
      <w:rFonts w:ascii="Times New Roman" w:hAnsi="Times New Roman" w:cs="Times New Roman"/>
      <w:spacing w:val="10"/>
      <w:sz w:val="18"/>
      <w:szCs w:val="18"/>
    </w:rPr>
  </w:style>
  <w:style w:type="character" w:customStyle="1" w:styleId="FontStyle13">
    <w:name w:val="Font Style13"/>
    <w:basedOn w:val="a0"/>
    <w:uiPriority w:val="99"/>
    <w:rsid w:val="0005240C"/>
    <w:rPr>
      <w:rFonts w:ascii="Times New Roman" w:hAnsi="Times New Roman" w:cs="Times New Roman"/>
      <w:b/>
      <w:bCs/>
      <w:spacing w:val="20"/>
      <w:sz w:val="16"/>
      <w:szCs w:val="16"/>
    </w:rPr>
  </w:style>
  <w:style w:type="character" w:customStyle="1" w:styleId="FontStyle15">
    <w:name w:val="Font Style15"/>
    <w:basedOn w:val="a0"/>
    <w:uiPriority w:val="99"/>
    <w:rsid w:val="0005240C"/>
    <w:rPr>
      <w:rFonts w:ascii="Times New Roman" w:hAnsi="Times New Roman" w:cs="Times New Roman"/>
      <w:spacing w:val="20"/>
      <w:sz w:val="18"/>
      <w:szCs w:val="18"/>
    </w:rPr>
  </w:style>
  <w:style w:type="character" w:customStyle="1" w:styleId="FontStyle25">
    <w:name w:val="Font Style25"/>
    <w:basedOn w:val="a0"/>
    <w:uiPriority w:val="99"/>
    <w:rsid w:val="0005240C"/>
    <w:rPr>
      <w:rFonts w:ascii="Times New Roman" w:hAnsi="Times New Roman" w:cs="Times New Roman"/>
      <w:i/>
      <w:iCs/>
      <w:sz w:val="24"/>
      <w:szCs w:val="24"/>
    </w:rPr>
  </w:style>
  <w:style w:type="character" w:customStyle="1" w:styleId="af6">
    <w:name w:val="Основной текст + Курсив"/>
    <w:uiPriority w:val="99"/>
    <w:rsid w:val="0005240C"/>
    <w:rPr>
      <w:rFonts w:ascii="Batang" w:eastAsia="Batang" w:cs="Batang"/>
      <w:i/>
      <w:iCs/>
      <w:sz w:val="20"/>
      <w:szCs w:val="20"/>
    </w:rPr>
  </w:style>
  <w:style w:type="character" w:customStyle="1" w:styleId="73">
    <w:name w:val="Основной текст (7) + Курсив"/>
    <w:basedOn w:val="7"/>
    <w:uiPriority w:val="99"/>
    <w:rsid w:val="0005240C"/>
    <w:rPr>
      <w:rFonts w:ascii="Batang" w:eastAsia="Batang" w:cs="Batang"/>
    </w:rPr>
  </w:style>
  <w:style w:type="table" w:styleId="af7">
    <w:name w:val="Table Grid"/>
    <w:basedOn w:val="a1"/>
    <w:uiPriority w:val="59"/>
    <w:rsid w:val="0005240C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30">
    <w:name w:val="Заголовок 3 Знак"/>
    <w:basedOn w:val="a0"/>
    <w:link w:val="3"/>
    <w:uiPriority w:val="9"/>
    <w:semiHidden/>
    <w:rsid w:val="00022C1F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customStyle="1" w:styleId="keyword">
    <w:name w:val="keyword"/>
    <w:basedOn w:val="a0"/>
    <w:rsid w:val="00022C1F"/>
  </w:style>
  <w:style w:type="character" w:styleId="af8">
    <w:name w:val="Hyperlink"/>
    <w:basedOn w:val="a0"/>
    <w:uiPriority w:val="99"/>
    <w:unhideWhenUsed/>
    <w:rsid w:val="00012AE2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27361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8284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4371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3812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864960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81841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25575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60626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5734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17014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533657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94167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844468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3727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7284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9.gif"/><Relationship Id="rId18" Type="http://schemas.openxmlformats.org/officeDocument/2006/relationships/image" Target="media/image14.png"/><Relationship Id="rId26" Type="http://schemas.openxmlformats.org/officeDocument/2006/relationships/image" Target="media/image22.gif"/><Relationship Id="rId39" Type="http://schemas.openxmlformats.org/officeDocument/2006/relationships/image" Target="media/image33.jpeg"/><Relationship Id="rId21" Type="http://schemas.openxmlformats.org/officeDocument/2006/relationships/image" Target="media/image17.jpeg"/><Relationship Id="rId34" Type="http://schemas.openxmlformats.org/officeDocument/2006/relationships/image" Target="media/image30.png"/><Relationship Id="rId42" Type="http://schemas.openxmlformats.org/officeDocument/2006/relationships/image" Target="media/image36.gif"/><Relationship Id="rId47" Type="http://schemas.openxmlformats.org/officeDocument/2006/relationships/image" Target="media/image41.gif"/><Relationship Id="rId50" Type="http://schemas.openxmlformats.org/officeDocument/2006/relationships/image" Target="media/image44.gif"/><Relationship Id="rId55" Type="http://schemas.openxmlformats.org/officeDocument/2006/relationships/image" Target="media/image49.gif"/><Relationship Id="rId7" Type="http://schemas.openxmlformats.org/officeDocument/2006/relationships/image" Target="media/image3.gif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29" Type="http://schemas.openxmlformats.org/officeDocument/2006/relationships/image" Target="media/image25.gif"/><Relationship Id="rId41" Type="http://schemas.openxmlformats.org/officeDocument/2006/relationships/image" Target="media/image35.jpeg"/><Relationship Id="rId54" Type="http://schemas.openxmlformats.org/officeDocument/2006/relationships/image" Target="media/image48.gif"/><Relationship Id="rId62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image" Target="media/image2.gif"/><Relationship Id="rId11" Type="http://schemas.openxmlformats.org/officeDocument/2006/relationships/image" Target="media/image7.gif"/><Relationship Id="rId24" Type="http://schemas.openxmlformats.org/officeDocument/2006/relationships/image" Target="media/image20.gif"/><Relationship Id="rId32" Type="http://schemas.openxmlformats.org/officeDocument/2006/relationships/image" Target="media/image28.png"/><Relationship Id="rId37" Type="http://schemas.openxmlformats.org/officeDocument/2006/relationships/hyperlink" Target="https://ru.wikipedia.org/wiki/%D0%91%D0%B0%D1%88%D1%82%D0%B0_%D0%A2%D1%80%D0%B8%D1%84%D0%BE%D0%BD_%D0%9C%D0%B0%D0%BA%D1%81%D0%B8%D0%BC%D0%BE%D0%B2%D0%B8%D1%87" TargetMode="External"/><Relationship Id="rId40" Type="http://schemas.openxmlformats.org/officeDocument/2006/relationships/image" Target="media/image34.jpeg"/><Relationship Id="rId45" Type="http://schemas.openxmlformats.org/officeDocument/2006/relationships/image" Target="media/image39.gif"/><Relationship Id="rId53" Type="http://schemas.openxmlformats.org/officeDocument/2006/relationships/image" Target="media/image47.gif"/><Relationship Id="rId58" Type="http://schemas.openxmlformats.org/officeDocument/2006/relationships/image" Target="media/image52.gif"/><Relationship Id="rId5" Type="http://schemas.openxmlformats.org/officeDocument/2006/relationships/image" Target="media/image1.gif"/><Relationship Id="rId15" Type="http://schemas.openxmlformats.org/officeDocument/2006/relationships/image" Target="media/image11.png"/><Relationship Id="rId23" Type="http://schemas.openxmlformats.org/officeDocument/2006/relationships/image" Target="media/image19.gif"/><Relationship Id="rId28" Type="http://schemas.openxmlformats.org/officeDocument/2006/relationships/image" Target="media/image24.gif"/><Relationship Id="rId36" Type="http://schemas.openxmlformats.org/officeDocument/2006/relationships/hyperlink" Target="http://www.intuit.ru" TargetMode="External"/><Relationship Id="rId49" Type="http://schemas.openxmlformats.org/officeDocument/2006/relationships/image" Target="media/image43.gif"/><Relationship Id="rId57" Type="http://schemas.openxmlformats.org/officeDocument/2006/relationships/image" Target="media/image51.gif"/><Relationship Id="rId61" Type="http://schemas.openxmlformats.org/officeDocument/2006/relationships/fontTable" Target="fontTable.xml"/><Relationship Id="rId10" Type="http://schemas.openxmlformats.org/officeDocument/2006/relationships/image" Target="media/image6.gif"/><Relationship Id="rId19" Type="http://schemas.openxmlformats.org/officeDocument/2006/relationships/image" Target="media/image15.png"/><Relationship Id="rId31" Type="http://schemas.openxmlformats.org/officeDocument/2006/relationships/image" Target="media/image27.gif"/><Relationship Id="rId44" Type="http://schemas.openxmlformats.org/officeDocument/2006/relationships/image" Target="media/image38.gif"/><Relationship Id="rId52" Type="http://schemas.openxmlformats.org/officeDocument/2006/relationships/image" Target="media/image46.gif"/><Relationship Id="rId60" Type="http://schemas.openxmlformats.org/officeDocument/2006/relationships/image" Target="media/image54.gif"/><Relationship Id="rId4" Type="http://schemas.openxmlformats.org/officeDocument/2006/relationships/webSettings" Target="webSettings.xml"/><Relationship Id="rId9" Type="http://schemas.openxmlformats.org/officeDocument/2006/relationships/image" Target="media/image5.gif"/><Relationship Id="rId14" Type="http://schemas.openxmlformats.org/officeDocument/2006/relationships/image" Target="media/image10.gif"/><Relationship Id="rId22" Type="http://schemas.openxmlformats.org/officeDocument/2006/relationships/image" Target="media/image18.jpeg"/><Relationship Id="rId27" Type="http://schemas.openxmlformats.org/officeDocument/2006/relationships/image" Target="media/image23.gif"/><Relationship Id="rId30" Type="http://schemas.openxmlformats.org/officeDocument/2006/relationships/image" Target="media/image26.gif"/><Relationship Id="rId35" Type="http://schemas.openxmlformats.org/officeDocument/2006/relationships/image" Target="media/image31.png"/><Relationship Id="rId43" Type="http://schemas.openxmlformats.org/officeDocument/2006/relationships/image" Target="media/image37.gif"/><Relationship Id="rId48" Type="http://schemas.openxmlformats.org/officeDocument/2006/relationships/image" Target="media/image42.gif"/><Relationship Id="rId56" Type="http://schemas.openxmlformats.org/officeDocument/2006/relationships/image" Target="media/image50.gif"/><Relationship Id="rId8" Type="http://schemas.openxmlformats.org/officeDocument/2006/relationships/image" Target="media/image4.gif"/><Relationship Id="rId51" Type="http://schemas.openxmlformats.org/officeDocument/2006/relationships/image" Target="media/image45.gif"/><Relationship Id="rId3" Type="http://schemas.openxmlformats.org/officeDocument/2006/relationships/settings" Target="settings.xml"/><Relationship Id="rId12" Type="http://schemas.openxmlformats.org/officeDocument/2006/relationships/image" Target="media/image8.gif"/><Relationship Id="rId17" Type="http://schemas.openxmlformats.org/officeDocument/2006/relationships/image" Target="media/image13.png"/><Relationship Id="rId25" Type="http://schemas.openxmlformats.org/officeDocument/2006/relationships/image" Target="media/image21.gif"/><Relationship Id="rId33" Type="http://schemas.openxmlformats.org/officeDocument/2006/relationships/image" Target="media/image29.png"/><Relationship Id="rId38" Type="http://schemas.openxmlformats.org/officeDocument/2006/relationships/image" Target="media/image32.jpeg"/><Relationship Id="rId46" Type="http://schemas.openxmlformats.org/officeDocument/2006/relationships/image" Target="media/image40.gif"/><Relationship Id="rId59" Type="http://schemas.openxmlformats.org/officeDocument/2006/relationships/image" Target="media/image53.gi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181</TotalTime>
  <Pages>42</Pages>
  <Words>11116</Words>
  <Characters>63364</Characters>
  <Application>Microsoft Office Word</Application>
  <DocSecurity>0</DocSecurity>
  <Lines>528</Lines>
  <Paragraphs>148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74332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Admin</cp:lastModifiedBy>
  <cp:revision>8</cp:revision>
  <dcterms:created xsi:type="dcterms:W3CDTF">2017-09-18T04:29:00Z</dcterms:created>
  <dcterms:modified xsi:type="dcterms:W3CDTF">2018-05-31T03:36:00Z</dcterms:modified>
</cp:coreProperties>
</file>